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1. Which of 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the following is true regarding 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asthma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 produces dysplastic changes in the respiratory epithelium</w:t>
      </w:r>
    </w:p>
    <w:p w:rsidR="00F3779D" w:rsidRPr="00056635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 is a frequent cause of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bronchiectasis</w:t>
      </w:r>
      <w:proofErr w:type="spellEnd"/>
    </w:p>
    <w:p w:rsidR="00F3779D" w:rsidRPr="00056635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623F94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 may be triggered by infection</w:t>
      </w:r>
    </w:p>
    <w:p w:rsidR="00F3779D" w:rsidRPr="00056635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 causes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centrilobular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emphysema</w:t>
      </w:r>
    </w:p>
    <w:p w:rsidR="00F3779D" w:rsidRPr="00056635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ll of the </w:t>
      </w:r>
      <w:r w:rsidR="00543A10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listed</w:t>
      </w:r>
      <w:r w:rsidR="00623F94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2. Which of the following is commonly associated with </w:t>
      </w:r>
      <w:proofErr w:type="spellStart"/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panacinar</w:t>
      </w:r>
      <w:proofErr w:type="spellEnd"/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emphysema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623F94" w:rsidP="00F3779D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sthma</w:t>
      </w:r>
    </w:p>
    <w:p w:rsidR="00F3779D" w:rsidRPr="00056635" w:rsidRDefault="00623F94" w:rsidP="00F3779D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l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obar pneumonia</w:t>
      </w:r>
    </w:p>
    <w:p w:rsidR="00F3779D" w:rsidRPr="00056635" w:rsidRDefault="00623F94" w:rsidP="00F3779D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ronchopneumonia</w:t>
      </w:r>
    </w:p>
    <w:p w:rsidR="00F3779D" w:rsidRPr="00056635" w:rsidRDefault="00623F94" w:rsidP="00F3779D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iffuse alveolar damage</w:t>
      </w:r>
    </w:p>
    <w:p w:rsidR="00F3779D" w:rsidRPr="00056635" w:rsidRDefault="00623F94" w:rsidP="00F3779D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lpha-1-antitrypsin deficiency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3. Which of the following is true regarding viral pneumonia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623F94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haracterized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histologically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by interstitial inflammation </w:t>
      </w:r>
    </w:p>
    <w:p w:rsidR="00F3779D" w:rsidRPr="00056635" w:rsidRDefault="00623F94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uch more common than bacterial pneumonia</w:t>
      </w:r>
    </w:p>
    <w:p w:rsidR="00F3779D" w:rsidRPr="00056635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haracterized by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intraalveolar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accumulation of lymphocytes</w:t>
      </w:r>
    </w:p>
    <w:p w:rsidR="00F3779D" w:rsidRPr="00056635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haracterized by necrotizing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granulomas</w:t>
      </w:r>
      <w:proofErr w:type="spellEnd"/>
    </w:p>
    <w:p w:rsidR="00F3779D" w:rsidRPr="00056635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one of the </w:t>
      </w:r>
      <w:r w:rsidR="00543A10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listed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4. Lung abscess may occur: </w:t>
      </w:r>
    </w:p>
    <w:p w:rsidR="00F3779D" w:rsidRPr="00056635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 a complication of </w:t>
      </w:r>
      <w:r w:rsidR="004166EC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focal 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pneumonia </w:t>
      </w:r>
    </w:p>
    <w:p w:rsidR="00F3779D" w:rsidRPr="00056635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 a result of aspiration of </w:t>
      </w:r>
      <w:r w:rsidR="008625D6" w:rsidRPr="00056635">
        <w:rPr>
          <w:rFonts w:ascii="Times New Roman" w:hAnsi="Times New Roman"/>
          <w:sz w:val="24"/>
          <w:szCs w:val="24"/>
          <w:lang w:val="en-US"/>
        </w:rPr>
        <w:t xml:space="preserve">infected 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material from carious teeth</w:t>
      </w:r>
    </w:p>
    <w:p w:rsidR="00F3779D" w:rsidRPr="00056635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 a result of viral pneumonia</w:t>
      </w:r>
    </w:p>
    <w:p w:rsidR="006A25A5" w:rsidRPr="00056635" w:rsidRDefault="006A25A5" w:rsidP="004166EC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as a result of acute bronchitis </w:t>
      </w:r>
    </w:p>
    <w:p w:rsidR="004166EC" w:rsidRPr="00056635" w:rsidRDefault="00887CF1" w:rsidP="004166EC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4166EC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 a complication of lobar pneumonia 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5. The etiologic agent common to both chronic bronchitis and emphysema is: </w:t>
      </w:r>
    </w:p>
    <w:p w:rsidR="00F3779D" w:rsidRPr="00056635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ypersensitivity to inhaled antigens</w:t>
      </w:r>
    </w:p>
    <w:p w:rsidR="00F3779D" w:rsidRPr="00056635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ersistent viral infection</w:t>
      </w:r>
    </w:p>
    <w:p w:rsidR="00F3779D" w:rsidRPr="00056635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sbestos</w:t>
      </w:r>
    </w:p>
    <w:p w:rsidR="00F3779D" w:rsidRPr="00056635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</w:t>
      </w:r>
      <w:r w:rsidR="004166EC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moking</w:t>
      </w:r>
    </w:p>
    <w:p w:rsidR="00F3779D" w:rsidRPr="00056635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arbon dust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6.  The</w:t>
      </w:r>
      <w:r w:rsidR="004166EC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most common cause of community 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acquired pneumonia is: </w:t>
      </w:r>
    </w:p>
    <w:p w:rsidR="00F3779D" w:rsidRPr="00056635" w:rsidRDefault="006A25A5" w:rsidP="00F3779D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treptococcus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pneumoniae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6A25A5" w:rsidP="00F3779D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ycoplasma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pneumoniae</w:t>
      </w:r>
      <w:proofErr w:type="spellEnd"/>
    </w:p>
    <w:p w:rsidR="00F3779D" w:rsidRPr="00056635" w:rsidRDefault="006A25A5" w:rsidP="00F3779D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aemophilus</w:t>
      </w:r>
      <w:proofErr w:type="spellEnd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influenzae</w:t>
      </w:r>
      <w:proofErr w:type="spellEnd"/>
    </w:p>
    <w:p w:rsidR="00F3779D" w:rsidRPr="00056635" w:rsidRDefault="006A25A5" w:rsidP="00F3779D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taphylococcus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aureus</w:t>
      </w:r>
      <w:proofErr w:type="spellEnd"/>
    </w:p>
    <w:p w:rsidR="00F3779D" w:rsidRPr="00056635" w:rsidRDefault="006A25A5" w:rsidP="00F3779D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ycobacterium tuberculosis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7. Which disease is matched with a characteristic </w:t>
      </w:r>
      <w:proofErr w:type="spellStart"/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histologic</w:t>
      </w:r>
      <w:proofErr w:type="spellEnd"/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finding</w:t>
      </w:r>
      <w:r w:rsidR="00A554A9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A554A9" w:rsidP="00F3779D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sthma: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granulomas</w:t>
      </w:r>
      <w:proofErr w:type="spellEnd"/>
    </w:p>
    <w:p w:rsidR="00F3779D" w:rsidRPr="00056635" w:rsidRDefault="00A554A9" w:rsidP="00F3779D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uberculosis: mucous gland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hypertophy</w:t>
      </w:r>
      <w:proofErr w:type="spellEnd"/>
    </w:p>
    <w:p w:rsidR="00F3779D" w:rsidRPr="00056635" w:rsidRDefault="00A554A9" w:rsidP="00F3779D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hronic bronchitis: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eosinophils</w:t>
      </w:r>
      <w:proofErr w:type="spellEnd"/>
    </w:p>
    <w:p w:rsidR="00F3779D" w:rsidRPr="00056635" w:rsidRDefault="00A554A9" w:rsidP="00F3779D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mphysema: dilated </w:t>
      </w:r>
      <w:proofErr w:type="spellStart"/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acini</w:t>
      </w:r>
      <w:proofErr w:type="spellEnd"/>
    </w:p>
    <w:p w:rsidR="00F3779D" w:rsidRPr="00056635" w:rsidRDefault="00A554A9" w:rsidP="00F3779D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cute respiratory distress syndrome: mucus plugging</w:t>
      </w:r>
    </w:p>
    <w:p w:rsidR="00F3779D" w:rsidRPr="00056635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8. Which disease is a restrictive lung disease</w:t>
      </w:r>
      <w:r w:rsidR="00813F28"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:</w:t>
      </w:r>
      <w:r w:rsidRPr="000566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F3779D" w:rsidRPr="00056635" w:rsidRDefault="005B2447" w:rsidP="00F3779D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mphysema</w:t>
      </w:r>
    </w:p>
    <w:p w:rsidR="00F3779D" w:rsidRPr="00056635" w:rsidRDefault="005B2447" w:rsidP="00F3779D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ronchitis</w:t>
      </w:r>
    </w:p>
    <w:p w:rsidR="00F3779D" w:rsidRPr="00056635" w:rsidRDefault="005B2447" w:rsidP="00F3779D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neumoconiosis</w:t>
      </w:r>
    </w:p>
    <w:p w:rsidR="00F3779D" w:rsidRPr="00056635" w:rsidRDefault="005B2447" w:rsidP="00F3779D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ronchiectasis</w:t>
      </w:r>
      <w:proofErr w:type="spellEnd"/>
    </w:p>
    <w:p w:rsidR="00F3779D" w:rsidRPr="00056635" w:rsidRDefault="005B2447" w:rsidP="00F3779D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</w:t>
      </w:r>
      <w:r w:rsidR="00F3779D" w:rsidRPr="00056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sthma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9. Which of the following is commonly associated with lobar pneumonia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cute infectious-allergic disease which invo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lves one or more pulmonary lobe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acute inflammation of 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ulmonar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 xml:space="preserve">y parenchyma 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ronchial acute inflammation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ronic interstitial inflammation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hronic inflammation wh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ich involves one pulmonary lobe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10.Wh</w:t>
      </w:r>
      <w:r w:rsidR="00EC6CAF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ich of the following is likely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to the second  stage of the lobar pneumonia.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ow elasticity, gray color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ed colored, flaccid fi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rmness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 xml:space="preserve">ig </w:t>
      </w:r>
      <w:r w:rsidRPr="00056635">
        <w:rPr>
          <w:rFonts w:ascii="Times New Roman" w:hAnsi="Times New Roman"/>
          <w:sz w:val="24"/>
          <w:szCs w:val="24"/>
          <w:lang w:val="en-US"/>
        </w:rPr>
        <w:t>variegated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 xml:space="preserve"> lung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ed colored, increased  firmness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g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ray colored, increased firmness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11.Microscopic changes of bronchial epithelium in chronic bronchitis are:</w:t>
      </w:r>
    </w:p>
    <w:p w:rsidR="00752D5D" w:rsidRPr="00056635" w:rsidRDefault="00FB0D19" w:rsidP="00543E52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etaplasia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</w:p>
    <w:p w:rsidR="00752D5D" w:rsidRPr="00056635" w:rsidRDefault="00FB0D19" w:rsidP="00543E52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roliferative inflammation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FB0D19" w:rsidP="00543E52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dysplastic 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changes</w:t>
      </w:r>
      <w:r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FB0D19" w:rsidP="00543E52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smooth muscle a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trophy</w:t>
      </w:r>
    </w:p>
    <w:p w:rsidR="00752D5D" w:rsidRPr="00056635" w:rsidRDefault="00FB0D19" w:rsidP="00543E52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smooth muscle hypertrophy 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12. Characteristic  microscopic changes of lung emphysema are: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icrocirculatory flow reduction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lveolar septa thickness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lveolar septa thinness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apillary sclerosis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emosiderosis</w:t>
      </w:r>
      <w:proofErr w:type="spellEnd"/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13.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Complication of necrotizing  bronchopneumonia include all of the following, </w:t>
      </w:r>
      <w:r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hronic bronchitis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ronchiectasis</w:t>
      </w:r>
      <w:proofErr w:type="spellEnd"/>
    </w:p>
    <w:p w:rsidR="00752D5D" w:rsidRPr="00056635" w:rsidRDefault="009668C2" w:rsidP="00543E52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leural fibrosis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 xml:space="preserve">etastatic </w:t>
      </w:r>
      <w:r w:rsidRPr="00056635">
        <w:rPr>
          <w:rFonts w:ascii="Times New Roman" w:hAnsi="Times New Roman"/>
          <w:sz w:val="24"/>
          <w:szCs w:val="24"/>
          <w:lang w:val="en-US"/>
        </w:rPr>
        <w:t>abscesses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 xml:space="preserve"> formation</w:t>
      </w:r>
    </w:p>
    <w:p w:rsidR="00752D5D" w:rsidRPr="00056635" w:rsidRDefault="009668C2" w:rsidP="00543E52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5B481F" w:rsidRPr="00056635">
        <w:rPr>
          <w:rFonts w:ascii="Times New Roman" w:hAnsi="Times New Roman"/>
          <w:sz w:val="24"/>
          <w:szCs w:val="24"/>
          <w:lang w:val="en-US"/>
        </w:rPr>
        <w:t>ermanent lobar solidification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14.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All of the followi</w:t>
      </w:r>
      <w:r w:rsidR="00784EE2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ng factors commonly predispose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to bacterial pneumonia, </w:t>
      </w:r>
      <w:r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v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ir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al respiratory tract infections</w:t>
      </w:r>
    </w:p>
    <w:p w:rsidR="001E4018" w:rsidRPr="00056635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1E4018" w:rsidRPr="00056635">
        <w:rPr>
          <w:rFonts w:ascii="Times New Roman" w:hAnsi="Times New Roman"/>
          <w:sz w:val="24"/>
          <w:szCs w:val="24"/>
          <w:lang w:val="en-US"/>
        </w:rPr>
        <w:t>moking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ongestive heart failure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ac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terial urinary tract infection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52D5D" w:rsidRPr="00056635" w:rsidRDefault="00784EE2" w:rsidP="00784EE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g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eneral anesthesia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5617F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15.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Primary pulmonary hypertension is a </w:t>
      </w:r>
      <w:r w:rsidR="00784EE2" w:rsidRPr="00056635">
        <w:rPr>
          <w:rFonts w:ascii="Times New Roman" w:hAnsi="Times New Roman"/>
          <w:b/>
          <w:bCs/>
          <w:sz w:val="24"/>
          <w:szCs w:val="24"/>
          <w:lang w:val="en-US"/>
        </w:rPr>
        <w:t>pathological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process that: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F15EDE" w:rsidRPr="00056635">
        <w:rPr>
          <w:rFonts w:ascii="Times New Roman" w:hAnsi="Times New Roman"/>
          <w:sz w:val="24"/>
          <w:szCs w:val="24"/>
          <w:lang w:val="en-US"/>
        </w:rPr>
        <w:t>t 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s strongly associated with cigarette 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smoking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F15EDE" w:rsidRPr="00056635">
        <w:rPr>
          <w:rFonts w:ascii="Times New Roman" w:hAnsi="Times New Roman"/>
          <w:sz w:val="24"/>
          <w:szCs w:val="24"/>
          <w:lang w:val="en-US"/>
        </w:rPr>
        <w:t>t is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often assoc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iated with autoimmune disorders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F15EDE" w:rsidRPr="00056635">
        <w:rPr>
          <w:rFonts w:ascii="Times New Roman" w:hAnsi="Times New Roman"/>
          <w:sz w:val="24"/>
          <w:szCs w:val="24"/>
          <w:lang w:val="en-US"/>
        </w:rPr>
        <w:t>t is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usually associated with c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hronic obstructive lung disease</w:t>
      </w:r>
    </w:p>
    <w:p w:rsidR="001E4018" w:rsidRPr="00056635" w:rsidRDefault="00784EE2" w:rsidP="00543E52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F15EDE" w:rsidRPr="00056635">
        <w:rPr>
          <w:rFonts w:ascii="Times New Roman" w:hAnsi="Times New Roman"/>
          <w:sz w:val="24"/>
          <w:szCs w:val="24"/>
          <w:lang w:val="en-US"/>
        </w:rPr>
        <w:t>t is</w:t>
      </w:r>
      <w:r w:rsidR="001E4018" w:rsidRPr="00056635">
        <w:rPr>
          <w:rFonts w:ascii="Times New Roman" w:hAnsi="Times New Roman"/>
          <w:sz w:val="24"/>
          <w:szCs w:val="24"/>
          <w:lang w:val="en-US"/>
        </w:rPr>
        <w:t xml:space="preserve"> usually associate</w:t>
      </w:r>
      <w:r w:rsidR="00F15EDE"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1E4018" w:rsidRPr="00056635">
        <w:rPr>
          <w:rFonts w:ascii="Times New Roman" w:hAnsi="Times New Roman"/>
          <w:sz w:val="24"/>
          <w:szCs w:val="24"/>
          <w:lang w:val="en-US"/>
        </w:rPr>
        <w:t xml:space="preserve"> with chronic bronchitis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is the underlying cause of most diffuse int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erstitial fibrotic lung disease</w:t>
      </w:r>
    </w:p>
    <w:p w:rsidR="00752D5D" w:rsidRPr="00056635" w:rsidRDefault="0025617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16.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The central cancer of the lung can arise from: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 xml:space="preserve">pithelium of the </w:t>
      </w:r>
      <w:proofErr w:type="spellStart"/>
      <w:r w:rsidR="00F15EDE" w:rsidRPr="00056635">
        <w:rPr>
          <w:rFonts w:ascii="Times New Roman" w:hAnsi="Times New Roman"/>
          <w:sz w:val="24"/>
          <w:szCs w:val="24"/>
          <w:lang w:val="en-US"/>
        </w:rPr>
        <w:t>bronchioli</w:t>
      </w:r>
      <w:proofErr w:type="spellEnd"/>
    </w:p>
    <w:p w:rsidR="00752D5D" w:rsidRPr="00056635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lveoli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pi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thelium of the central bronchi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bCs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bCs/>
          <w:sz w:val="24"/>
          <w:szCs w:val="24"/>
          <w:lang w:val="en-US"/>
        </w:rPr>
        <w:t>lood vessels</w:t>
      </w:r>
    </w:p>
    <w:p w:rsidR="00752D5D" w:rsidRPr="00056635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1A0FD0" w:rsidRPr="00056635">
        <w:rPr>
          <w:rFonts w:ascii="Times New Roman" w:hAnsi="Times New Roman"/>
          <w:sz w:val="24"/>
          <w:szCs w:val="24"/>
          <w:lang w:val="en-US"/>
        </w:rPr>
        <w:t>ymphatic vessels</w:t>
      </w:r>
    </w:p>
    <w:p w:rsidR="00752D5D" w:rsidRPr="00056635" w:rsidRDefault="0025617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17.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Bronchiectasis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in adults are most often associated with:</w:t>
      </w:r>
    </w:p>
    <w:p w:rsidR="00752D5D" w:rsidRPr="00056635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ronchial  obstruction</w:t>
      </w:r>
    </w:p>
    <w:p w:rsidR="00752D5D" w:rsidRPr="00056635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ronchial 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infection</w:t>
      </w:r>
      <w:r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F79D2" w:rsidRPr="00056635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2F79D2" w:rsidRPr="00056635">
        <w:rPr>
          <w:rFonts w:ascii="Times New Roman" w:hAnsi="Times New Roman"/>
          <w:sz w:val="24"/>
          <w:szCs w:val="24"/>
          <w:lang w:val="en-US"/>
        </w:rPr>
        <w:t>eripheral carcinoma</w:t>
      </w:r>
    </w:p>
    <w:p w:rsidR="002F79D2" w:rsidRPr="00056635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2F79D2" w:rsidRPr="00056635">
        <w:rPr>
          <w:rFonts w:ascii="Times New Roman" w:hAnsi="Times New Roman"/>
          <w:sz w:val="24"/>
          <w:szCs w:val="24"/>
          <w:lang w:val="en-US"/>
        </w:rPr>
        <w:t>ronchogenic</w:t>
      </w:r>
      <w:proofErr w:type="spellEnd"/>
      <w:r w:rsidR="002F79D2"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</w:p>
    <w:p w:rsidR="002F79D2" w:rsidRPr="00056635" w:rsidRDefault="00FF2181" w:rsidP="0045399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2F79D2" w:rsidRPr="00056635">
        <w:rPr>
          <w:rFonts w:ascii="Times New Roman" w:hAnsi="Times New Roman"/>
          <w:sz w:val="24"/>
          <w:szCs w:val="24"/>
          <w:lang w:val="en-US"/>
        </w:rPr>
        <w:t>ll of the listed</w:t>
      </w:r>
    </w:p>
    <w:p w:rsidR="00453999" w:rsidRPr="00056635" w:rsidRDefault="00453999" w:rsidP="00453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53999" w:rsidRPr="00056635" w:rsidRDefault="00453999" w:rsidP="00453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52D5D" w:rsidRPr="00056635" w:rsidRDefault="00326F05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lastRenderedPageBreak/>
        <w:t>18.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The lung cancer which most commonly produces and secretes hormone-like substances is: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denocarcinoma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arge 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cell undifferentiated carcinoma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mall 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cell undifferentiated carcinoma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quamos</w:t>
      </w:r>
      <w:proofErr w:type="spellEnd"/>
      <w:r w:rsidR="001E591C" w:rsidRPr="00056635">
        <w:rPr>
          <w:rFonts w:ascii="Times New Roman" w:hAnsi="Times New Roman"/>
          <w:sz w:val="24"/>
          <w:szCs w:val="24"/>
          <w:lang w:val="en-US"/>
        </w:rPr>
        <w:t xml:space="preserve"> cell carcinoma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1E591C" w:rsidRPr="00056635">
        <w:rPr>
          <w:rFonts w:ascii="Times New Roman" w:hAnsi="Times New Roman"/>
          <w:sz w:val="24"/>
          <w:szCs w:val="24"/>
          <w:lang w:val="en-US"/>
        </w:rPr>
        <w:t>ronchoalveolar</w:t>
      </w:r>
      <w:proofErr w:type="spellEnd"/>
      <w:r w:rsidR="001E591C"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</w:p>
    <w:p w:rsidR="00752D5D" w:rsidRPr="00056635" w:rsidRDefault="004949D3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>19.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Which of the chronic interstitial pneumonia listed below is characterized by marked proliferation  and desquamation of alveolar lining cells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862998" w:rsidRPr="00056635" w:rsidRDefault="00862998" w:rsidP="00543E52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eosinophilic</w:t>
      </w:r>
      <w:proofErr w:type="spellEnd"/>
      <w:r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pneumonitis</w:t>
      </w:r>
      <w:proofErr w:type="spellEnd"/>
      <w:r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CF0851" w:rsidRPr="00056635">
        <w:rPr>
          <w:rFonts w:ascii="Times New Roman" w:hAnsi="Times New Roman"/>
          <w:sz w:val="24"/>
          <w:szCs w:val="24"/>
          <w:lang w:val="en-US"/>
        </w:rPr>
        <w:t>diopathic pulmonary fibrosis</w:t>
      </w:r>
    </w:p>
    <w:p w:rsidR="00752D5D" w:rsidRPr="00056635" w:rsidRDefault="00992AA3" w:rsidP="00543E52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esquamative</w:t>
      </w:r>
      <w:proofErr w:type="spellEnd"/>
      <w:r w:rsidR="00CC58F6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pneumonitis</w:t>
      </w:r>
      <w:proofErr w:type="spellEnd"/>
    </w:p>
    <w:p w:rsidR="00CC58F6" w:rsidRPr="00056635" w:rsidRDefault="00992AA3" w:rsidP="00543E52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CC58F6" w:rsidRPr="00056635">
        <w:rPr>
          <w:rFonts w:ascii="Times New Roman" w:hAnsi="Times New Roman"/>
          <w:sz w:val="24"/>
          <w:szCs w:val="24"/>
          <w:lang w:val="en-US"/>
        </w:rPr>
        <w:t xml:space="preserve">ymphoid </w:t>
      </w:r>
      <w:proofErr w:type="spellStart"/>
      <w:r w:rsidR="00CC58F6" w:rsidRPr="00056635">
        <w:rPr>
          <w:rFonts w:ascii="Times New Roman" w:hAnsi="Times New Roman"/>
          <w:sz w:val="24"/>
          <w:szCs w:val="24"/>
          <w:lang w:val="en-US"/>
        </w:rPr>
        <w:t>pneumonitis</w:t>
      </w:r>
      <w:proofErr w:type="spellEnd"/>
    </w:p>
    <w:p w:rsidR="00752D5D" w:rsidRPr="00056635" w:rsidRDefault="00CF0851" w:rsidP="00543E52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Hamman</w:t>
      </w:r>
      <w:proofErr w:type="spellEnd"/>
      <w:r w:rsidRPr="00056635">
        <w:rPr>
          <w:rFonts w:ascii="Times New Roman" w:hAnsi="Times New Roman"/>
          <w:sz w:val="24"/>
          <w:szCs w:val="24"/>
          <w:lang w:val="en-US"/>
        </w:rPr>
        <w:t>-Rich syndrome</w:t>
      </w:r>
    </w:p>
    <w:p w:rsidR="00752D5D" w:rsidRPr="00056635" w:rsidRDefault="004949D3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20.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carcinomas </w:t>
      </w:r>
      <w:r w:rsidR="000F5734" w:rsidRPr="00056635">
        <w:rPr>
          <w:rFonts w:ascii="Times New Roman" w:hAnsi="Times New Roman"/>
          <w:b/>
          <w:bCs/>
          <w:sz w:val="24"/>
          <w:szCs w:val="24"/>
          <w:lang w:val="en-US"/>
        </w:rPr>
        <w:t>are</w:t>
      </w:r>
      <w:r w:rsidR="00A44C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well – differentiated </w:t>
      </w:r>
      <w:r w:rsidR="000F5734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and develop from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cells that line the respiratory airspace without invading the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stroma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of the lung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862998" w:rsidP="00543E52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quamos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cell</w:t>
      </w:r>
      <w:r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.</w:t>
      </w:r>
    </w:p>
    <w:p w:rsidR="00752D5D" w:rsidRPr="00056635" w:rsidRDefault="00862998" w:rsidP="00543E52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naplastic</w:t>
      </w:r>
      <w:proofErr w:type="spellEnd"/>
      <w:r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.</w:t>
      </w:r>
    </w:p>
    <w:p w:rsidR="00752D5D" w:rsidRPr="00056635" w:rsidRDefault="00862998" w:rsidP="00543E52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arge cell</w:t>
      </w:r>
      <w:r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.</w:t>
      </w:r>
    </w:p>
    <w:p w:rsidR="00752D5D" w:rsidRPr="00056635" w:rsidRDefault="00862998" w:rsidP="00543E52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mall cell</w:t>
      </w:r>
      <w:r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.</w:t>
      </w:r>
    </w:p>
    <w:p w:rsidR="00752D5D" w:rsidRPr="00056635" w:rsidRDefault="00862998" w:rsidP="00543E52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207142" w:rsidRPr="00056635">
        <w:rPr>
          <w:rFonts w:ascii="Times New Roman" w:hAnsi="Times New Roman"/>
          <w:sz w:val="24"/>
          <w:szCs w:val="24"/>
          <w:lang w:val="en-US"/>
        </w:rPr>
        <w:t>ronch</w:t>
      </w:r>
      <w:r w:rsidR="004949D3" w:rsidRPr="00056635">
        <w:rPr>
          <w:rFonts w:ascii="Times New Roman" w:hAnsi="Times New Roman"/>
          <w:sz w:val="24"/>
          <w:szCs w:val="24"/>
          <w:lang w:val="en-US"/>
        </w:rPr>
        <w:t>oalveolar</w:t>
      </w:r>
      <w:proofErr w:type="spellEnd"/>
      <w:r w:rsidR="004949D3" w:rsidRPr="00056635">
        <w:rPr>
          <w:rFonts w:ascii="Times New Roman" w:hAnsi="Times New Roman"/>
          <w:sz w:val="24"/>
          <w:szCs w:val="24"/>
          <w:lang w:val="en-US"/>
        </w:rPr>
        <w:t xml:space="preserve"> carcinoma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21.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Squamous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cell carcinoma of the lung is characterized by each of the following</w:t>
      </w:r>
      <w:r w:rsidR="00A44C5D" w:rsidRPr="0005663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752D5D" w:rsidRPr="00056635" w:rsidRDefault="00217292" w:rsidP="00543E52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is found predominantly in the major bronchi </w:t>
      </w:r>
    </w:p>
    <w:p w:rsidR="00752D5D" w:rsidRPr="00056635" w:rsidRDefault="00217292" w:rsidP="00543E52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grows slower than oat cell carcinoma </w:t>
      </w:r>
    </w:p>
    <w:p w:rsidR="00752D5D" w:rsidRPr="00056635" w:rsidRDefault="00217292" w:rsidP="00543E52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arises from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metaplastic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bronchial epithelium </w:t>
      </w:r>
    </w:p>
    <w:p w:rsidR="00752D5D" w:rsidRPr="00056635" w:rsidRDefault="00217292" w:rsidP="00543E52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the time of diagnosis metastases are widespread and a cure can be </w:t>
      </w:r>
      <w:r w:rsidR="0012127C" w:rsidRPr="00056635">
        <w:rPr>
          <w:rFonts w:ascii="Times New Roman" w:hAnsi="Times New Roman"/>
          <w:sz w:val="24"/>
          <w:szCs w:val="24"/>
          <w:lang w:val="en-US"/>
        </w:rPr>
        <w:t xml:space="preserve">achieved only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by</w:t>
      </w:r>
      <w:r w:rsidR="0012127C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chemotherapy </w:t>
      </w:r>
    </w:p>
    <w:p w:rsidR="00752D5D" w:rsidRPr="00056635" w:rsidRDefault="00217292" w:rsidP="00543E52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ts tumor cells are readily found in the sputum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22.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All the following statements about lung cancer are true</w:t>
      </w:r>
      <w:r w:rsidR="00A44C5D" w:rsidRPr="0005663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252958" w:rsidRPr="00056635" w:rsidRDefault="00252958" w:rsidP="00543E52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It is related with chronic bronchitis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Has a high mortality rate 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Has recently become more common in females than males 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It is related to smoking 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It is to a large extent a preventable form of cancer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r w:rsidR="00806073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Lung </w:t>
      </w:r>
      <w:proofErr w:type="spellStart"/>
      <w:r w:rsidR="00806073" w:rsidRPr="00056635">
        <w:rPr>
          <w:rFonts w:ascii="Times New Roman" w:hAnsi="Times New Roman"/>
          <w:b/>
          <w:bCs/>
          <w:sz w:val="24"/>
          <w:szCs w:val="24"/>
          <w:lang w:val="en-US"/>
        </w:rPr>
        <w:t>adenocarcinomas</w:t>
      </w:r>
      <w:proofErr w:type="spellEnd"/>
      <w:r w:rsidR="00806073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typically:</w:t>
      </w:r>
    </w:p>
    <w:p w:rsidR="00752D5D" w:rsidRPr="00056635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etastasize rarely </w:t>
      </w:r>
    </w:p>
    <w:p w:rsidR="00752D5D" w:rsidRPr="00056635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end to grow more slowly than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squamous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cell carcinomas </w:t>
      </w:r>
    </w:p>
    <w:p w:rsidR="00752D5D" w:rsidRPr="00056635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ave a propensity to invade the pleura</w:t>
      </w:r>
    </w:p>
    <w:p w:rsidR="00752D5D" w:rsidRPr="00056635" w:rsidRDefault="00806073" w:rsidP="00543E5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re unrelated  to cigarette smoking</w:t>
      </w:r>
    </w:p>
    <w:p w:rsidR="00752D5D" w:rsidRPr="00056635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ave decreased in frequency over the last 20 years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24.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The most common malignant neoplasm of the lung is: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arcinoid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tumor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quamous</w:t>
      </w:r>
      <w:proofErr w:type="spellEnd"/>
      <w:r w:rsidR="00C119F7" w:rsidRPr="00056635">
        <w:rPr>
          <w:rFonts w:ascii="Times New Roman" w:hAnsi="Times New Roman"/>
          <w:sz w:val="24"/>
          <w:szCs w:val="24"/>
          <w:lang w:val="en-US"/>
        </w:rPr>
        <w:t xml:space="preserve"> cell carcinoma of the bronchi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etastatic carcinoma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C119F7" w:rsidRPr="00056635">
        <w:rPr>
          <w:rFonts w:ascii="Times New Roman" w:hAnsi="Times New Roman"/>
          <w:sz w:val="24"/>
          <w:szCs w:val="24"/>
          <w:lang w:val="en-US"/>
        </w:rPr>
        <w:t>denocarcinoma</w:t>
      </w:r>
      <w:proofErr w:type="spellEnd"/>
      <w:r w:rsidR="00C119F7" w:rsidRPr="00056635">
        <w:rPr>
          <w:rFonts w:ascii="Times New Roman" w:hAnsi="Times New Roman"/>
          <w:sz w:val="24"/>
          <w:szCs w:val="24"/>
          <w:lang w:val="en-US"/>
        </w:rPr>
        <w:t xml:space="preserve"> of the bronchi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at cell carcinoma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25.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All of the following are true about chronic bronchitis except that it is: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it is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related to cigarette smoking </w:t>
      </w:r>
    </w:p>
    <w:p w:rsidR="00B36137" w:rsidRPr="00056635" w:rsidRDefault="00B36137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is characterized by the presence of productive sputum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elated to the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hypersecretion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of mucus in response to chronic injury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haracterized by hyperplasia and hypertrophy of mucus-secreting apparatus </w:t>
      </w:r>
    </w:p>
    <w:p w:rsidR="00752D5D" w:rsidRPr="00056635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lastRenderedPageBreak/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ften caused by alpha-1-antitrypsin deficiency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26.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lesions of the lung contain numerous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eosinophils</w:t>
      </w:r>
      <w:proofErr w:type="spellEnd"/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f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ibrosing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alveolitis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arcoidosis</w:t>
      </w:r>
      <w:proofErr w:type="spellEnd"/>
    </w:p>
    <w:p w:rsidR="00752D5D" w:rsidRPr="00056635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sbestosis 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 xml:space="preserve">Wegener's </w:t>
      </w: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granulomatosis</w:t>
      </w:r>
      <w:proofErr w:type="spellEnd"/>
      <w:r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ronchial asthma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27.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Pulmonary hypertension is a consequence of all of the following</w:t>
      </w:r>
      <w:r w:rsidR="00A44C5D" w:rsidRPr="0005663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diopathic hypoventilation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ecurrent pulmonary emboli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ongenital left-to-right shunts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obar pneumonia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eft ventricular failure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28.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Which of the following may be associated with asthma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ingestion of aspirin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obacco smoke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inhalation of asbestos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inhalation of talc </w:t>
      </w:r>
    </w:p>
    <w:p w:rsidR="00752D5D" w:rsidRPr="00056635" w:rsidRDefault="00B36137" w:rsidP="00543E52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cute silicosis 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29.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All of the following are typical for primary tuberculosis EXCEPT: </w:t>
      </w:r>
    </w:p>
    <w:p w:rsidR="00752D5D" w:rsidRPr="00056635" w:rsidRDefault="00F06238" w:rsidP="00543E52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is asymptomatic. </w:t>
      </w:r>
    </w:p>
    <w:p w:rsidR="00752D5D" w:rsidRPr="00056635" w:rsidRDefault="00F06238" w:rsidP="00543E52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is associated with the development of immunity and hypersensitivity to proteins of M. tuberculosis. </w:t>
      </w:r>
    </w:p>
    <w:p w:rsidR="00752D5D" w:rsidRPr="00056635" w:rsidRDefault="00F06238" w:rsidP="00543E52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 heals with the formation of a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Ghon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complex. </w:t>
      </w:r>
    </w:p>
    <w:p w:rsidR="00752D5D" w:rsidRPr="00056635" w:rsidRDefault="00F06238" w:rsidP="00543E52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most serious immediate complication is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miliary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tuberculosis. </w:t>
      </w:r>
    </w:p>
    <w:p w:rsidR="00752D5D" w:rsidRPr="00056635" w:rsidRDefault="00F06238" w:rsidP="00543E52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he major</w:t>
      </w:r>
      <w:r w:rsidR="0012127C" w:rsidRPr="00056635">
        <w:rPr>
          <w:rFonts w:ascii="Times New Roman" w:hAnsi="Times New Roman"/>
          <w:sz w:val="24"/>
          <w:szCs w:val="24"/>
          <w:lang w:val="en-US"/>
        </w:rPr>
        <w:t>ity of patients develop primary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progressive tuberculosis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30.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Familial emphysem</w:t>
      </w:r>
      <w:r w:rsidR="00F06238" w:rsidRPr="00056635">
        <w:rPr>
          <w:rFonts w:ascii="Times New Roman" w:hAnsi="Times New Roman"/>
          <w:b/>
          <w:bCs/>
          <w:sz w:val="24"/>
          <w:szCs w:val="24"/>
          <w:lang w:val="en-US"/>
        </w:rPr>
        <w:t>a is usually due to a defect in: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structure and function of cilia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C14C73" w:rsidRPr="00056635">
        <w:rPr>
          <w:rFonts w:ascii="Times New Roman" w:hAnsi="Times New Roman"/>
          <w:sz w:val="24"/>
          <w:szCs w:val="24"/>
          <w:lang w:val="en-US"/>
        </w:rPr>
        <w:t xml:space="preserve">ecreased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antiprotease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activity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pithelial chloride transport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egulation of immunoglobulin E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ulmonary surfactant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31. </w:t>
      </w:r>
      <w:r w:rsidR="001F7329" w:rsidRPr="00056635">
        <w:rPr>
          <w:rFonts w:ascii="Times New Roman" w:hAnsi="Times New Roman"/>
          <w:b/>
          <w:bCs/>
          <w:sz w:val="24"/>
          <w:szCs w:val="24"/>
          <w:lang w:val="en-US"/>
        </w:rPr>
        <w:t>The et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iologic agent common to chronic bronchitis and emphysema is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0261B1" w:rsidRPr="00056635">
        <w:rPr>
          <w:rFonts w:ascii="Times New Roman" w:hAnsi="Times New Roman"/>
          <w:sz w:val="24"/>
          <w:szCs w:val="24"/>
          <w:lang w:val="en-US"/>
        </w:rPr>
        <w:t xml:space="preserve"> persiste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nt viral infection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ypersensitivity to inhaled allergens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C14C73" w:rsidRPr="00056635">
        <w:rPr>
          <w:rFonts w:ascii="Times New Roman" w:hAnsi="Times New Roman"/>
          <w:sz w:val="24"/>
          <w:szCs w:val="24"/>
          <w:lang w:val="en-US"/>
        </w:rPr>
        <w:t>moking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C14C73" w:rsidRPr="00056635">
        <w:rPr>
          <w:rFonts w:ascii="Times New Roman" w:hAnsi="Times New Roman"/>
          <w:sz w:val="24"/>
          <w:szCs w:val="24"/>
          <w:lang w:val="en-US"/>
        </w:rPr>
        <w:t>sbestosis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lcohol </w:t>
      </w:r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32.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Charcot-Leyden crystals occur in: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ronchiolitis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obliterans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entrilobular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emphysema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hronic bronchitis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sthma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ronchiectasis</w:t>
      </w:r>
      <w:proofErr w:type="spellEnd"/>
    </w:p>
    <w:p w:rsidR="00752D5D" w:rsidRPr="00056635" w:rsidRDefault="0012127C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33.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All of the following are true about bronchial asthma EXCEPT: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hanges in both lungs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urschmann's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spirals and Charcot-Leyden crystals in sputum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rone to develop lung abscess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ediated by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leukotrienes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ucus in bronchi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2D5D" w:rsidRPr="00056635" w:rsidRDefault="002F1AAB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36.</w:t>
      </w:r>
      <w:r w:rsidR="00FC4F57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All of the following are true of hyaline membranes in the lung</w:t>
      </w:r>
      <w:r w:rsidR="00AF5362" w:rsidRPr="0005663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ccur in newborns and adults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ay be the result of oxygen toxicity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ccur in shock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onsist of fibrin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ontain immune complexes 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37.</w:t>
      </w:r>
      <w:r w:rsidR="00FC4F57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In acute bacterial pneumonia, the alveolar spaces are most likely to contain: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lasma cells and fibrin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ymphocytes and fibrin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acrophages and hemorrhage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olymorphonuclear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leukocytes and fibrin </w:t>
      </w:r>
    </w:p>
    <w:p w:rsidR="00752D5D" w:rsidRPr="00056635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acrophages and fibrin 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38.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True statements regarding pulmonary embolism and infarction include all of the following,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cclusion of pulmonary arteries by </w:t>
      </w:r>
      <w:r w:rsidRPr="00056635">
        <w:rPr>
          <w:rFonts w:ascii="Times New Roman" w:hAnsi="Times New Roman"/>
          <w:sz w:val="24"/>
          <w:szCs w:val="24"/>
          <w:lang w:val="en-US"/>
        </w:rPr>
        <w:t>thrombi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is usually embolic in nature</w:t>
      </w:r>
    </w:p>
    <w:p w:rsidR="00752D5D" w:rsidRPr="00056635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usual source of pulmonary </w:t>
      </w: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thromb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emboli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is the deep veins of the legs</w:t>
      </w:r>
    </w:p>
    <w:p w:rsidR="00752D5D" w:rsidRPr="00056635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w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hen emboli reach the lungs, infarction typically occurs in 80-90% of cases </w:t>
      </w:r>
    </w:p>
    <w:p w:rsidR="00752D5D" w:rsidRPr="00056635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addle emboli cause sudden death by blockage of pulmonary blood flow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multiple small emboli over time may lead to pulmonary hypertension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39.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may involve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extrapulmonary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tuberculosis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752D5D" w:rsidRPr="00056635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52D5D" w:rsidRPr="00056635" w:rsidRDefault="00CB1079" w:rsidP="00543E52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drenal</w:t>
      </w:r>
    </w:p>
    <w:p w:rsidR="00752D5D" w:rsidRPr="00056635" w:rsidRDefault="00CB1079" w:rsidP="00543E52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f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allopian tube</w:t>
      </w:r>
    </w:p>
    <w:p w:rsidR="00752D5D" w:rsidRPr="00056635" w:rsidRDefault="00CB1079" w:rsidP="00543E52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ymph node</w:t>
      </w:r>
    </w:p>
    <w:p w:rsidR="00752D5D" w:rsidRPr="00056635" w:rsidRDefault="00CB1079" w:rsidP="00543E52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leura</w:t>
      </w:r>
    </w:p>
    <w:p w:rsidR="00752D5D" w:rsidRPr="00056635" w:rsidRDefault="00CB1079" w:rsidP="00543E52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ll of the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listed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40.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Which of the following is a recognized contributing cause of death in a patient with severe pulmonary emphysema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espiratory acidosis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cute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intercurrent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bacterial infection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ight sided heart </w:t>
      </w:r>
      <w:r w:rsidR="0059636E" w:rsidRPr="00056635">
        <w:rPr>
          <w:rFonts w:ascii="Times New Roman" w:hAnsi="Times New Roman"/>
          <w:sz w:val="24"/>
          <w:szCs w:val="24"/>
          <w:lang w:val="en-US"/>
        </w:rPr>
        <w:t>failure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evere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pneumothorax</w:t>
      </w:r>
      <w:proofErr w:type="spellEnd"/>
    </w:p>
    <w:p w:rsidR="00752D5D" w:rsidRPr="00056635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ll of the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listed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41.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statements best describes compression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atelectasis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onsequence of complete obstruction of an airway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mediastinum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characteristically shifts toward the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atelectatic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lung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onsequence of filling of the pleural space with fluid or air 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r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esults from loss of pulmonary surfactant</w:t>
      </w:r>
    </w:p>
    <w:p w:rsidR="00752D5D" w:rsidRPr="00056635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onsequence of fibrotic changes in the lung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42.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conditions is a cause of secondary spontaneous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pneumothorax</w:t>
      </w:r>
      <w:proofErr w:type="spellEnd"/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mphysema</w:t>
      </w:r>
    </w:p>
    <w:p w:rsidR="00752D5D" w:rsidRPr="00056635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ung abscess</w:t>
      </w:r>
    </w:p>
    <w:p w:rsidR="00752D5D" w:rsidRPr="00056635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nterstitial pneumonia</w:t>
      </w:r>
    </w:p>
    <w:p w:rsidR="00752D5D" w:rsidRPr="00056635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uberculosis</w:t>
      </w:r>
    </w:p>
    <w:p w:rsidR="00752D5D" w:rsidRPr="00056635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viral pneumonia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43.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True statements regarding hyaline membranes and diffuse alveolar injury include all of the following, </w:t>
      </w:r>
      <w:r w:rsidR="00752D5D" w:rsidRPr="0005663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EXCEPT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yaline membranes consist of fibrin and necrotic cell debris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he presence of hyaline membranes reflects diffuse alveolar injury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yaline membranes in premature infants are filled with lymphocyte</w:t>
      </w:r>
      <w:r w:rsidR="00E366BF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yaline membranes arise from alveolar injury due to a variety of insults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iffuse alveolar injury in </w:t>
      </w:r>
      <w:r w:rsidR="00C133ED" w:rsidRPr="00056635">
        <w:rPr>
          <w:rFonts w:ascii="Times New Roman" w:hAnsi="Times New Roman"/>
          <w:sz w:val="24"/>
          <w:szCs w:val="24"/>
          <w:lang w:val="en-US"/>
        </w:rPr>
        <w:t xml:space="preserve">respiratory distress syndrome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arise</w:t>
      </w:r>
      <w:r w:rsidR="00C133ED"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by different pathogenic mechanisms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44.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Pneumonia with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microabscess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formation is most likely due to which of the following organisms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eta hemolytic streptococcus</w:t>
      </w:r>
    </w:p>
    <w:p w:rsidR="00752D5D" w:rsidRPr="00056635" w:rsidRDefault="00867732" w:rsidP="00543E52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k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lebsiella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pneumoniae</w:t>
      </w:r>
      <w:proofErr w:type="spellEnd"/>
    </w:p>
    <w:p w:rsidR="00752D5D" w:rsidRPr="00056635" w:rsidRDefault="00867732" w:rsidP="00543E52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egionella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pneumophila</w:t>
      </w:r>
      <w:proofErr w:type="spellEnd"/>
    </w:p>
    <w:p w:rsidR="00752D5D" w:rsidRPr="00056635" w:rsidRDefault="00867732" w:rsidP="00543E52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1E32BC" w:rsidRPr="00056635">
        <w:rPr>
          <w:rFonts w:ascii="Times New Roman" w:hAnsi="Times New Roman"/>
          <w:sz w:val="24"/>
          <w:szCs w:val="24"/>
          <w:lang w:val="en-US"/>
        </w:rPr>
        <w:t xml:space="preserve">seudomonas </w:t>
      </w:r>
      <w:proofErr w:type="spellStart"/>
      <w:r w:rsidR="001E32BC" w:rsidRPr="00056635">
        <w:rPr>
          <w:rFonts w:ascii="Times New Roman" w:hAnsi="Times New Roman"/>
          <w:sz w:val="24"/>
          <w:szCs w:val="24"/>
          <w:lang w:val="en-US"/>
        </w:rPr>
        <w:t>aeru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ginosa</w:t>
      </w:r>
      <w:proofErr w:type="spellEnd"/>
    </w:p>
    <w:p w:rsidR="00752D5D" w:rsidRPr="00056635" w:rsidRDefault="00867732" w:rsidP="00543E52">
      <w:pPr>
        <w:pStyle w:val="a3"/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taphylococcus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aureus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45. </w:t>
      </w:r>
      <w:r w:rsidR="0090450C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The characteristic of </w:t>
      </w:r>
      <w:proofErr w:type="spellStart"/>
      <w:r w:rsidR="0090450C" w:rsidRPr="00056635">
        <w:rPr>
          <w:rFonts w:ascii="Times New Roman" w:hAnsi="Times New Roman"/>
          <w:b/>
          <w:bCs/>
          <w:sz w:val="24"/>
          <w:szCs w:val="24"/>
          <w:lang w:val="en-US"/>
        </w:rPr>
        <w:t>bronchioloalveolar</w:t>
      </w:r>
      <w:proofErr w:type="spellEnd"/>
      <w:r w:rsidR="0090450C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carcinoma is: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ccounts for 30% of lung carcinomas</w:t>
      </w:r>
    </w:p>
    <w:p w:rsidR="00752D5D" w:rsidRPr="00056635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s characterized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histologically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by a solid pattern </w:t>
      </w:r>
    </w:p>
    <w:p w:rsidR="00752D5D" w:rsidRPr="00056635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mucinous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>/diffuse variety is associated with a better prognosis</w:t>
      </w:r>
    </w:p>
    <w:p w:rsidR="00752D5D" w:rsidRPr="00056635" w:rsidRDefault="001E32BC" w:rsidP="00543E5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he non-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mucinous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variant may arise </w:t>
      </w:r>
      <w:r w:rsidR="00C133ED" w:rsidRPr="00056635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type II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pneumocytes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1E32BC" w:rsidP="00543E5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evelop from the central bronchi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66BF" w:rsidRPr="00056635">
        <w:rPr>
          <w:rFonts w:ascii="Times New Roman" w:hAnsi="Times New Roman"/>
          <w:b/>
          <w:sz w:val="24"/>
          <w:szCs w:val="24"/>
          <w:lang w:val="en-US"/>
        </w:rPr>
        <w:t xml:space="preserve">46.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Which of the following statements is correct regarding pulmonary edema: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he primary determinant of colloid osmotic pressure within pulmonary capillaries is the concentration of Na ions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igh altitude pulmonary edema is an example of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neurogenic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edema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njury to pulmonary vasculature is uncommon due to the unique properties of the endothelial cells therein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eft-sided congestive heart failure leads to pulmonary edema through increased hydrostatic pressure 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emosiderin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>-laden macrophages usually indicate the presence of acute pneumonia</w:t>
      </w: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47.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is the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pathogenetic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mechanism that leads to the development of lung abscess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spiration of infected material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omplication of bacterial pneumonia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econdary infection of a pulmonary infarct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eptic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embolization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from an infection in another organ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ll of the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listed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52D5D" w:rsidRPr="00056635" w:rsidRDefault="00E366B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48.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Which is TRUE regarding small cell carcinoma of lung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is not associated with smoking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ost commonly peripheral in location.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xcellent response to chemotherapy 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verall prognosis (5-year survival) is in the range of 30-40%</w:t>
      </w:r>
    </w:p>
    <w:p w:rsidR="00752D5D" w:rsidRPr="00056635" w:rsidRDefault="0090450C" w:rsidP="00543E52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is well differentiated</w:t>
      </w:r>
    </w:p>
    <w:p w:rsidR="00752D5D" w:rsidRPr="00056635" w:rsidRDefault="003F65C9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50.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The characteristic lesion in primary pulmonary tuberculosis is: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avitary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lesion in the lung apex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G</w:t>
      </w:r>
      <w:r w:rsidR="002734DC" w:rsidRPr="00056635">
        <w:rPr>
          <w:rFonts w:ascii="Times New Roman" w:hAnsi="Times New Roman"/>
          <w:sz w:val="24"/>
          <w:szCs w:val="24"/>
          <w:lang w:val="en-US"/>
        </w:rPr>
        <w:t>hon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complex 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ocalized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bronchiectasis</w:t>
      </w:r>
      <w:proofErr w:type="spellEnd"/>
    </w:p>
    <w:p w:rsidR="00752D5D" w:rsidRPr="00056635" w:rsidRDefault="00556F92" w:rsidP="00543E52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iliary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lesions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t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uberculous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pneumonia</w:t>
      </w:r>
    </w:p>
    <w:p w:rsidR="00752D5D" w:rsidRPr="00056635" w:rsidRDefault="003F65C9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52.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is a cause of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pneumothorax</w:t>
      </w:r>
      <w:proofErr w:type="spellEnd"/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hest trauma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mphysema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l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ung abscess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n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eedle biopsy of the pleura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ll of the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listed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A90EC4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53.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Regarding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squamous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cell carcinoma (SCC) of the lung, which of the following is TRUE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SCC is a peripheral tumor</w:t>
      </w:r>
    </w:p>
    <w:p w:rsidR="00752D5D" w:rsidRPr="00056635" w:rsidRDefault="00752D5D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SCC has a strong association with scarring (scar cancer)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s characterized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histologically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by keratin formation  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paraneoplastic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syndrome due to ectopic ACTH production is associated with SCC</w:t>
      </w:r>
    </w:p>
    <w:p w:rsidR="00752D5D" w:rsidRPr="00056635" w:rsidRDefault="00556F92" w:rsidP="00543E52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aseous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necrosis is present.</w:t>
      </w:r>
    </w:p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96520" w:rsidRPr="00056635">
        <w:rPr>
          <w:rFonts w:ascii="Times New Roman" w:hAnsi="Times New Roman"/>
          <w:b/>
          <w:sz w:val="24"/>
          <w:szCs w:val="24"/>
          <w:lang w:val="en-US"/>
        </w:rPr>
        <w:t xml:space="preserve">55. </w:t>
      </w:r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is a characteristic </w:t>
      </w:r>
      <w:proofErr w:type="spellStart"/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>histologic</w:t>
      </w:r>
      <w:proofErr w:type="spellEnd"/>
      <w:r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finding in asthma: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ttenuation of the bronchial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submucous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gland layer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ttenuation of the basement membrane of bronchial epithelium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m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ixed inflammatory infiltrate in the bronchial walls, with a predominance of mast cells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ypertrophy of bronchial wall muscle 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d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estruction of alveolar walls</w:t>
      </w:r>
    </w:p>
    <w:p w:rsidR="00752D5D" w:rsidRPr="00056635" w:rsidRDefault="00E96520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56.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Which of the following statements regarding </w:t>
      </w:r>
      <w:proofErr w:type="spellStart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centriacinar</w:t>
      </w:r>
      <w:proofErr w:type="spellEnd"/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 xml:space="preserve"> emphysema is TRUE</w:t>
      </w:r>
      <w:r w:rsidR="00813F28" w:rsidRPr="00056635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invo</w:t>
      </w:r>
      <w:r w:rsidR="002734DC" w:rsidRPr="00056635">
        <w:rPr>
          <w:rFonts w:ascii="Times New Roman" w:hAnsi="Times New Roman"/>
          <w:sz w:val="24"/>
          <w:szCs w:val="24"/>
          <w:lang w:val="en-US"/>
        </w:rPr>
        <w:t xml:space="preserve">lves the respiratory </w:t>
      </w:r>
      <w:proofErr w:type="spellStart"/>
      <w:r w:rsidR="002734DC" w:rsidRPr="00056635">
        <w:rPr>
          <w:rFonts w:ascii="Times New Roman" w:hAnsi="Times New Roman"/>
          <w:sz w:val="24"/>
          <w:szCs w:val="24"/>
          <w:lang w:val="en-US"/>
        </w:rPr>
        <w:t>bronchioli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occurs predominantly in female smokers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affects the right lung more severely than the lef</w:t>
      </w:r>
      <w:r w:rsidR="000A7951" w:rsidRPr="00056635">
        <w:rPr>
          <w:rFonts w:ascii="Times New Roman" w:hAnsi="Times New Roman"/>
          <w:sz w:val="24"/>
          <w:szCs w:val="24"/>
          <w:lang w:val="en-US"/>
        </w:rPr>
        <w:t>t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is often associated with chronic alcoholism</w:t>
      </w:r>
    </w:p>
    <w:p w:rsidR="00752D5D" w:rsidRPr="00056635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t is usually seen in drug addicts</w:t>
      </w:r>
    </w:p>
    <w:p w:rsidR="00752D5D" w:rsidRPr="00056635" w:rsidRDefault="00E96520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57.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All of the following are complications of severe bronchial asthma EXCEPT: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ronchiectasis</w:t>
      </w:r>
      <w:proofErr w:type="spellEnd"/>
    </w:p>
    <w:p w:rsidR="00752D5D" w:rsidRPr="00056635" w:rsidRDefault="00FB2C33" w:rsidP="00543E52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p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neumonia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v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hronic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bronchitis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c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or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pulmonale</w:t>
      </w:r>
      <w:proofErr w:type="spellEnd"/>
    </w:p>
    <w:p w:rsidR="00752D5D" w:rsidRPr="00056635" w:rsidRDefault="00FB2C33" w:rsidP="00543E52">
      <w:pPr>
        <w:pStyle w:val="a3"/>
        <w:widowControl w:val="0"/>
        <w:numPr>
          <w:ilvl w:val="0"/>
          <w:numId w:val="5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b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ronchogenic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carcinoma </w:t>
      </w:r>
    </w:p>
    <w:p w:rsidR="00752D5D" w:rsidRPr="00056635" w:rsidRDefault="00543E52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56635">
        <w:rPr>
          <w:rFonts w:ascii="Times New Roman" w:hAnsi="Times New Roman"/>
          <w:b/>
          <w:sz w:val="24"/>
          <w:szCs w:val="24"/>
          <w:lang w:val="en-US"/>
        </w:rPr>
        <w:t xml:space="preserve">58. </w:t>
      </w:r>
      <w:r w:rsidR="00752D5D" w:rsidRPr="00056635">
        <w:rPr>
          <w:rFonts w:ascii="Times New Roman" w:hAnsi="Times New Roman"/>
          <w:b/>
          <w:bCs/>
          <w:sz w:val="24"/>
          <w:szCs w:val="24"/>
          <w:lang w:val="en-US"/>
        </w:rPr>
        <w:t>Viral infections of the lung most commonly cause: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543E52" w:rsidRPr="00056635">
        <w:rPr>
          <w:rFonts w:ascii="Times New Roman" w:hAnsi="Times New Roman"/>
          <w:sz w:val="24"/>
          <w:szCs w:val="24"/>
          <w:lang w:val="en-US"/>
        </w:rPr>
        <w:t xml:space="preserve">cute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airspace pneumonia with accumulation of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leukocytes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a</w:t>
      </w:r>
      <w:r w:rsidR="00543E52" w:rsidRPr="00056635">
        <w:rPr>
          <w:rFonts w:ascii="Times New Roman" w:hAnsi="Times New Roman"/>
          <w:sz w:val="24"/>
          <w:szCs w:val="24"/>
          <w:lang w:val="en-US"/>
        </w:rPr>
        <w:t xml:space="preserve">spiration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pneumonia </w:t>
      </w:r>
      <w:r w:rsidRPr="00056635">
        <w:rPr>
          <w:rFonts w:ascii="Times New Roman" w:hAnsi="Times New Roman"/>
          <w:sz w:val="24"/>
          <w:szCs w:val="24"/>
          <w:lang w:val="en-US"/>
        </w:rPr>
        <w:t>with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accumulation of </w:t>
      </w:r>
      <w:r w:rsidR="00543A10" w:rsidRPr="00056635">
        <w:rPr>
          <w:rFonts w:ascii="Times New Roman" w:hAnsi="Times New Roman"/>
          <w:sz w:val="24"/>
          <w:szCs w:val="24"/>
          <w:lang w:val="en-US"/>
        </w:rPr>
        <w:t>leukocytes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i</w:t>
      </w:r>
      <w:r w:rsidR="00543E52" w:rsidRPr="00056635">
        <w:rPr>
          <w:rFonts w:ascii="Times New Roman" w:hAnsi="Times New Roman"/>
          <w:sz w:val="24"/>
          <w:szCs w:val="24"/>
          <w:lang w:val="en-US"/>
        </w:rPr>
        <w:t xml:space="preserve">nterstitial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pneumonia with predominantly lymphocytic </w:t>
      </w:r>
      <w:r w:rsidRPr="00056635">
        <w:rPr>
          <w:rFonts w:ascii="Times New Roman" w:hAnsi="Times New Roman"/>
          <w:sz w:val="24"/>
          <w:szCs w:val="24"/>
          <w:lang w:val="en-US"/>
        </w:rPr>
        <w:t>infiltration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2D5D" w:rsidRPr="00056635" w:rsidRDefault="00FB2C33" w:rsidP="00543E52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g</w:t>
      </w:r>
      <w:r w:rsidR="00543E52" w:rsidRPr="00056635">
        <w:rPr>
          <w:rFonts w:ascii="Times New Roman" w:hAnsi="Times New Roman"/>
          <w:sz w:val="24"/>
          <w:szCs w:val="24"/>
          <w:lang w:val="en-US"/>
        </w:rPr>
        <w:t>ranulomatous</w:t>
      </w:r>
      <w:proofErr w:type="spellEnd"/>
      <w:r w:rsidR="00543E52" w:rsidRPr="000566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pneumonia and mast cell </w:t>
      </w:r>
      <w:proofErr w:type="spellStart"/>
      <w:r w:rsidRPr="00056635">
        <w:rPr>
          <w:rFonts w:ascii="Times New Roman" w:hAnsi="Times New Roman"/>
          <w:sz w:val="24"/>
          <w:szCs w:val="24"/>
          <w:lang w:val="en-US"/>
        </w:rPr>
        <w:t>de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granulation</w:t>
      </w:r>
      <w:proofErr w:type="spellEnd"/>
    </w:p>
    <w:p w:rsidR="00752D5D" w:rsidRPr="00056635" w:rsidRDefault="00FB2C33" w:rsidP="00543E52">
      <w:pPr>
        <w:pStyle w:val="a3"/>
        <w:widowControl w:val="0"/>
        <w:numPr>
          <w:ilvl w:val="0"/>
          <w:numId w:val="5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635">
        <w:rPr>
          <w:rFonts w:ascii="Times New Roman" w:hAnsi="Times New Roman"/>
          <w:sz w:val="24"/>
          <w:szCs w:val="24"/>
          <w:lang w:val="en-US"/>
        </w:rPr>
        <w:t>o</w:t>
      </w:r>
      <w:r w:rsidR="00543E52" w:rsidRPr="00056635">
        <w:rPr>
          <w:rFonts w:ascii="Times New Roman" w:hAnsi="Times New Roman"/>
          <w:sz w:val="24"/>
          <w:szCs w:val="24"/>
          <w:lang w:val="en-US"/>
        </w:rPr>
        <w:t xml:space="preserve">pportunistic </w:t>
      </w:r>
      <w:r w:rsidR="00752D5D" w:rsidRPr="00056635">
        <w:rPr>
          <w:rFonts w:ascii="Times New Roman" w:hAnsi="Times New Roman"/>
          <w:sz w:val="24"/>
          <w:szCs w:val="24"/>
          <w:lang w:val="en-US"/>
        </w:rPr>
        <w:t>pneumonia</w:t>
      </w:r>
      <w:r w:rsidR="0041536B" w:rsidRPr="00056635">
        <w:rPr>
          <w:rFonts w:ascii="Times New Roman" w:hAnsi="Times New Roman"/>
          <w:sz w:val="24"/>
          <w:szCs w:val="24"/>
          <w:lang w:val="en-US"/>
        </w:rPr>
        <w:t xml:space="preserve"> with </w:t>
      </w:r>
      <w:proofErr w:type="spellStart"/>
      <w:r w:rsidR="00752D5D" w:rsidRPr="00056635">
        <w:rPr>
          <w:rFonts w:ascii="Times New Roman" w:hAnsi="Times New Roman"/>
          <w:sz w:val="24"/>
          <w:szCs w:val="24"/>
          <w:lang w:val="en-US"/>
        </w:rPr>
        <w:t>eosinophil</w:t>
      </w:r>
      <w:r w:rsidR="000A7951" w:rsidRPr="00056635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="00752D5D" w:rsidRPr="00056635">
        <w:rPr>
          <w:rFonts w:ascii="Times New Roman" w:hAnsi="Times New Roman"/>
          <w:sz w:val="24"/>
          <w:szCs w:val="24"/>
          <w:lang w:val="en-US"/>
        </w:rPr>
        <w:t xml:space="preserve"> accumulation</w:t>
      </w:r>
    </w:p>
    <w:bookmarkEnd w:id="0"/>
    <w:p w:rsidR="00752D5D" w:rsidRPr="00056635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3779D" w:rsidRPr="00056635" w:rsidRDefault="00F3779D" w:rsidP="00F377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4F22" w:rsidRPr="00056635" w:rsidRDefault="00EB4F22">
      <w:pPr>
        <w:rPr>
          <w:sz w:val="24"/>
          <w:szCs w:val="24"/>
          <w:lang w:val="en-US"/>
        </w:rPr>
      </w:pPr>
    </w:p>
    <w:sectPr w:rsidR="00EB4F22" w:rsidRPr="00056635" w:rsidSect="00B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72"/>
    <w:multiLevelType w:val="hybridMultilevel"/>
    <w:tmpl w:val="86A253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0984"/>
    <w:multiLevelType w:val="hybridMultilevel"/>
    <w:tmpl w:val="71FEA4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39E"/>
    <w:multiLevelType w:val="hybridMultilevel"/>
    <w:tmpl w:val="9F006E1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C229E"/>
    <w:multiLevelType w:val="hybridMultilevel"/>
    <w:tmpl w:val="9D84367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3435D"/>
    <w:multiLevelType w:val="hybridMultilevel"/>
    <w:tmpl w:val="183AB1D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3BBA"/>
    <w:multiLevelType w:val="hybridMultilevel"/>
    <w:tmpl w:val="11EAAF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132C"/>
    <w:multiLevelType w:val="hybridMultilevel"/>
    <w:tmpl w:val="51A6D3F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30D8"/>
    <w:multiLevelType w:val="hybridMultilevel"/>
    <w:tmpl w:val="F4D0994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51EDA"/>
    <w:multiLevelType w:val="hybridMultilevel"/>
    <w:tmpl w:val="9E6621C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E146F"/>
    <w:multiLevelType w:val="hybridMultilevel"/>
    <w:tmpl w:val="2F52BF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3651B"/>
    <w:multiLevelType w:val="hybridMultilevel"/>
    <w:tmpl w:val="1D84A0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7AD"/>
    <w:multiLevelType w:val="hybridMultilevel"/>
    <w:tmpl w:val="FD8A1A9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2E5"/>
    <w:multiLevelType w:val="hybridMultilevel"/>
    <w:tmpl w:val="7B34111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67E22"/>
    <w:multiLevelType w:val="hybridMultilevel"/>
    <w:tmpl w:val="6CCEB40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6DFB"/>
    <w:multiLevelType w:val="hybridMultilevel"/>
    <w:tmpl w:val="1D6C1A7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F3FAE"/>
    <w:multiLevelType w:val="hybridMultilevel"/>
    <w:tmpl w:val="8698F7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B51E9"/>
    <w:multiLevelType w:val="hybridMultilevel"/>
    <w:tmpl w:val="5622F1F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A3029"/>
    <w:multiLevelType w:val="hybridMultilevel"/>
    <w:tmpl w:val="ADF413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F0419"/>
    <w:multiLevelType w:val="hybridMultilevel"/>
    <w:tmpl w:val="D13C6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4122A"/>
    <w:multiLevelType w:val="hybridMultilevel"/>
    <w:tmpl w:val="05F8635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FBE"/>
    <w:multiLevelType w:val="hybridMultilevel"/>
    <w:tmpl w:val="CDF4BB8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4168"/>
    <w:multiLevelType w:val="hybridMultilevel"/>
    <w:tmpl w:val="FF02BD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65EB3"/>
    <w:multiLevelType w:val="hybridMultilevel"/>
    <w:tmpl w:val="750EF9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17F5"/>
    <w:multiLevelType w:val="hybridMultilevel"/>
    <w:tmpl w:val="B0B492E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45FE7"/>
    <w:multiLevelType w:val="hybridMultilevel"/>
    <w:tmpl w:val="B9A8FEB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B4DFF"/>
    <w:multiLevelType w:val="hybridMultilevel"/>
    <w:tmpl w:val="D8A6F1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03D5D"/>
    <w:multiLevelType w:val="hybridMultilevel"/>
    <w:tmpl w:val="D084FB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21A2"/>
    <w:multiLevelType w:val="hybridMultilevel"/>
    <w:tmpl w:val="137619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E4F41"/>
    <w:multiLevelType w:val="hybridMultilevel"/>
    <w:tmpl w:val="75E428B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A39E4"/>
    <w:multiLevelType w:val="hybridMultilevel"/>
    <w:tmpl w:val="2A2C28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A3DA6"/>
    <w:multiLevelType w:val="hybridMultilevel"/>
    <w:tmpl w:val="817841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3213D"/>
    <w:multiLevelType w:val="hybridMultilevel"/>
    <w:tmpl w:val="BCCA23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D47C4"/>
    <w:multiLevelType w:val="hybridMultilevel"/>
    <w:tmpl w:val="B748B57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C01BE"/>
    <w:multiLevelType w:val="hybridMultilevel"/>
    <w:tmpl w:val="E3D03B7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26898"/>
    <w:multiLevelType w:val="hybridMultilevel"/>
    <w:tmpl w:val="DBC6D21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A2315"/>
    <w:multiLevelType w:val="hybridMultilevel"/>
    <w:tmpl w:val="4CF833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3730A"/>
    <w:multiLevelType w:val="hybridMultilevel"/>
    <w:tmpl w:val="2522CC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A03DC"/>
    <w:multiLevelType w:val="hybridMultilevel"/>
    <w:tmpl w:val="7CAA28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96DC4"/>
    <w:multiLevelType w:val="hybridMultilevel"/>
    <w:tmpl w:val="71D6A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8060D"/>
    <w:multiLevelType w:val="hybridMultilevel"/>
    <w:tmpl w:val="A72CDB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43602"/>
    <w:multiLevelType w:val="hybridMultilevel"/>
    <w:tmpl w:val="64E4F0A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81113"/>
    <w:multiLevelType w:val="hybridMultilevel"/>
    <w:tmpl w:val="5C8AA4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D4D4C"/>
    <w:multiLevelType w:val="hybridMultilevel"/>
    <w:tmpl w:val="2FE85F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44898"/>
    <w:multiLevelType w:val="hybridMultilevel"/>
    <w:tmpl w:val="5128C3E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F361DC"/>
    <w:multiLevelType w:val="hybridMultilevel"/>
    <w:tmpl w:val="DBBA2D8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871B33"/>
    <w:multiLevelType w:val="hybridMultilevel"/>
    <w:tmpl w:val="3AE23F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A6714"/>
    <w:multiLevelType w:val="hybridMultilevel"/>
    <w:tmpl w:val="5EFC6F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C52D3"/>
    <w:multiLevelType w:val="hybridMultilevel"/>
    <w:tmpl w:val="56EABD3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A696E"/>
    <w:multiLevelType w:val="hybridMultilevel"/>
    <w:tmpl w:val="E8AA7E1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FD45A0"/>
    <w:multiLevelType w:val="hybridMultilevel"/>
    <w:tmpl w:val="7E924E7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B124B"/>
    <w:multiLevelType w:val="hybridMultilevel"/>
    <w:tmpl w:val="06E834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D1B9B"/>
    <w:multiLevelType w:val="hybridMultilevel"/>
    <w:tmpl w:val="6052A7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C6342"/>
    <w:multiLevelType w:val="hybridMultilevel"/>
    <w:tmpl w:val="43FC99C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D17A78"/>
    <w:multiLevelType w:val="hybridMultilevel"/>
    <w:tmpl w:val="573AAD9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5C3C0E"/>
    <w:multiLevelType w:val="hybridMultilevel"/>
    <w:tmpl w:val="3CC258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54683D"/>
    <w:multiLevelType w:val="hybridMultilevel"/>
    <w:tmpl w:val="6B6697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6"/>
  </w:num>
  <w:num w:numId="11">
    <w:abstractNumId w:val="52"/>
  </w:num>
  <w:num w:numId="12">
    <w:abstractNumId w:val="18"/>
  </w:num>
  <w:num w:numId="13">
    <w:abstractNumId w:val="9"/>
  </w:num>
  <w:num w:numId="14">
    <w:abstractNumId w:val="30"/>
  </w:num>
  <w:num w:numId="15">
    <w:abstractNumId w:val="3"/>
  </w:num>
  <w:num w:numId="16">
    <w:abstractNumId w:val="38"/>
  </w:num>
  <w:num w:numId="17">
    <w:abstractNumId w:val="50"/>
  </w:num>
  <w:num w:numId="18">
    <w:abstractNumId w:val="35"/>
  </w:num>
  <w:num w:numId="19">
    <w:abstractNumId w:val="49"/>
  </w:num>
  <w:num w:numId="20">
    <w:abstractNumId w:val="16"/>
  </w:num>
  <w:num w:numId="21">
    <w:abstractNumId w:val="5"/>
  </w:num>
  <w:num w:numId="22">
    <w:abstractNumId w:val="47"/>
  </w:num>
  <w:num w:numId="23">
    <w:abstractNumId w:val="54"/>
  </w:num>
  <w:num w:numId="24">
    <w:abstractNumId w:val="7"/>
  </w:num>
  <w:num w:numId="25">
    <w:abstractNumId w:val="4"/>
  </w:num>
  <w:num w:numId="26">
    <w:abstractNumId w:val="1"/>
  </w:num>
  <w:num w:numId="27">
    <w:abstractNumId w:val="21"/>
  </w:num>
  <w:num w:numId="28">
    <w:abstractNumId w:val="40"/>
  </w:num>
  <w:num w:numId="29">
    <w:abstractNumId w:val="44"/>
  </w:num>
  <w:num w:numId="30">
    <w:abstractNumId w:val="6"/>
  </w:num>
  <w:num w:numId="31">
    <w:abstractNumId w:val="43"/>
  </w:num>
  <w:num w:numId="32">
    <w:abstractNumId w:val="48"/>
  </w:num>
  <w:num w:numId="33">
    <w:abstractNumId w:val="8"/>
  </w:num>
  <w:num w:numId="34">
    <w:abstractNumId w:val="15"/>
  </w:num>
  <w:num w:numId="35">
    <w:abstractNumId w:val="31"/>
  </w:num>
  <w:num w:numId="36">
    <w:abstractNumId w:val="11"/>
  </w:num>
  <w:num w:numId="37">
    <w:abstractNumId w:val="42"/>
  </w:num>
  <w:num w:numId="38">
    <w:abstractNumId w:val="45"/>
  </w:num>
  <w:num w:numId="39">
    <w:abstractNumId w:val="41"/>
  </w:num>
  <w:num w:numId="40">
    <w:abstractNumId w:val="33"/>
  </w:num>
  <w:num w:numId="41">
    <w:abstractNumId w:val="28"/>
  </w:num>
  <w:num w:numId="42">
    <w:abstractNumId w:val="13"/>
  </w:num>
  <w:num w:numId="43">
    <w:abstractNumId w:val="2"/>
  </w:num>
  <w:num w:numId="44">
    <w:abstractNumId w:val="25"/>
  </w:num>
  <w:num w:numId="45">
    <w:abstractNumId w:val="24"/>
  </w:num>
  <w:num w:numId="46">
    <w:abstractNumId w:val="39"/>
  </w:num>
  <w:num w:numId="47">
    <w:abstractNumId w:val="37"/>
  </w:num>
  <w:num w:numId="48">
    <w:abstractNumId w:val="53"/>
  </w:num>
  <w:num w:numId="49">
    <w:abstractNumId w:val="0"/>
  </w:num>
  <w:num w:numId="50">
    <w:abstractNumId w:val="55"/>
  </w:num>
  <w:num w:numId="51">
    <w:abstractNumId w:val="27"/>
  </w:num>
  <w:num w:numId="52">
    <w:abstractNumId w:val="10"/>
  </w:num>
  <w:num w:numId="53">
    <w:abstractNumId w:val="23"/>
  </w:num>
  <w:num w:numId="54">
    <w:abstractNumId w:val="51"/>
  </w:num>
  <w:num w:numId="55">
    <w:abstractNumId w:val="14"/>
  </w:num>
  <w:num w:numId="56">
    <w:abstractNumId w:val="3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16DFC"/>
    <w:rsid w:val="000261B1"/>
    <w:rsid w:val="00056635"/>
    <w:rsid w:val="000A7951"/>
    <w:rsid w:val="000F5734"/>
    <w:rsid w:val="0012127C"/>
    <w:rsid w:val="001A0FD0"/>
    <w:rsid w:val="001B15BC"/>
    <w:rsid w:val="001E32BC"/>
    <w:rsid w:val="001E4018"/>
    <w:rsid w:val="001E591C"/>
    <w:rsid w:val="001F7329"/>
    <w:rsid w:val="00207142"/>
    <w:rsid w:val="00217292"/>
    <w:rsid w:val="00252958"/>
    <w:rsid w:val="0025617F"/>
    <w:rsid w:val="002734DC"/>
    <w:rsid w:val="002A0A21"/>
    <w:rsid w:val="002C5007"/>
    <w:rsid w:val="002F1AAB"/>
    <w:rsid w:val="002F79D2"/>
    <w:rsid w:val="0032252D"/>
    <w:rsid w:val="00326F05"/>
    <w:rsid w:val="003F65C9"/>
    <w:rsid w:val="0041536B"/>
    <w:rsid w:val="004166EC"/>
    <w:rsid w:val="00453999"/>
    <w:rsid w:val="00460DEB"/>
    <w:rsid w:val="004949D3"/>
    <w:rsid w:val="00543A10"/>
    <w:rsid w:val="00543E52"/>
    <w:rsid w:val="00556F92"/>
    <w:rsid w:val="0059636E"/>
    <w:rsid w:val="005B2447"/>
    <w:rsid w:val="005B481F"/>
    <w:rsid w:val="005D1841"/>
    <w:rsid w:val="00621D67"/>
    <w:rsid w:val="00623F94"/>
    <w:rsid w:val="006A25A5"/>
    <w:rsid w:val="00752D5D"/>
    <w:rsid w:val="00784EE2"/>
    <w:rsid w:val="007B0B8B"/>
    <w:rsid w:val="007E06DF"/>
    <w:rsid w:val="00806073"/>
    <w:rsid w:val="00813F28"/>
    <w:rsid w:val="008552DE"/>
    <w:rsid w:val="008625D6"/>
    <w:rsid w:val="00862998"/>
    <w:rsid w:val="00867732"/>
    <w:rsid w:val="00887CF1"/>
    <w:rsid w:val="0090450C"/>
    <w:rsid w:val="009668C2"/>
    <w:rsid w:val="00992AA3"/>
    <w:rsid w:val="00A44C5D"/>
    <w:rsid w:val="00A554A9"/>
    <w:rsid w:val="00A90EC4"/>
    <w:rsid w:val="00AD16EC"/>
    <w:rsid w:val="00AF5362"/>
    <w:rsid w:val="00B36137"/>
    <w:rsid w:val="00B40679"/>
    <w:rsid w:val="00B40A6C"/>
    <w:rsid w:val="00C01725"/>
    <w:rsid w:val="00C119F7"/>
    <w:rsid w:val="00C133ED"/>
    <w:rsid w:val="00C14C73"/>
    <w:rsid w:val="00C16DFC"/>
    <w:rsid w:val="00C5126A"/>
    <w:rsid w:val="00C95F19"/>
    <w:rsid w:val="00CB1079"/>
    <w:rsid w:val="00CC58F6"/>
    <w:rsid w:val="00CF0851"/>
    <w:rsid w:val="00E32607"/>
    <w:rsid w:val="00E366BF"/>
    <w:rsid w:val="00E96520"/>
    <w:rsid w:val="00EB4F22"/>
    <w:rsid w:val="00EC6CAF"/>
    <w:rsid w:val="00F06238"/>
    <w:rsid w:val="00F15EDE"/>
    <w:rsid w:val="00F3779D"/>
    <w:rsid w:val="00F45471"/>
    <w:rsid w:val="00F95C40"/>
    <w:rsid w:val="00FB0D19"/>
    <w:rsid w:val="00FB2C33"/>
    <w:rsid w:val="00FC4F57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18</cp:revision>
  <dcterms:created xsi:type="dcterms:W3CDTF">2014-05-05T06:39:00Z</dcterms:created>
  <dcterms:modified xsi:type="dcterms:W3CDTF">2017-06-04T17:10:00Z</dcterms:modified>
</cp:coreProperties>
</file>