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B467" w14:textId="77777777" w:rsidR="006E419A" w:rsidRDefault="006E419A" w:rsidP="006E419A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i w:val="0"/>
          <w:sz w:val="32"/>
          <w:szCs w:val="32"/>
          <w:lang w:val="en-US"/>
        </w:rPr>
        <w:t>Planul</w:t>
      </w:r>
      <w:proofErr w:type="spellEnd"/>
      <w:r>
        <w:rPr>
          <w:rFonts w:ascii="Times New Roman" w:hAnsi="Times New Roman"/>
          <w:i w:val="0"/>
          <w:sz w:val="32"/>
          <w:szCs w:val="32"/>
          <w:lang w:val="en-US"/>
        </w:rPr>
        <w:t xml:space="preserve"> SEMINARELOR / LUCRĂRILOR PRACTICE    </w:t>
      </w:r>
    </w:p>
    <w:p w14:paraId="1122AC5C" w14:textId="3A670CEB" w:rsidR="006E419A" w:rsidRDefault="006E419A" w:rsidP="006E419A">
      <w:pPr>
        <w:jc w:val="center"/>
        <w:rPr>
          <w:b/>
          <w:bCs/>
          <w:sz w:val="36"/>
          <w:szCs w:val="36"/>
          <w:lang w:val="ro-RO"/>
        </w:rPr>
      </w:pPr>
      <w:bookmarkStart w:id="0" w:name="_Hlk50023802"/>
      <w:r>
        <w:rPr>
          <w:b/>
          <w:bCs/>
          <w:sz w:val="36"/>
          <w:szCs w:val="36"/>
          <w:lang w:val="ro-RO"/>
        </w:rPr>
        <w:t xml:space="preserve">la programul de studii </w:t>
      </w:r>
      <w:r w:rsidR="00BE26CA">
        <w:rPr>
          <w:b/>
          <w:bCs/>
          <w:sz w:val="36"/>
          <w:szCs w:val="36"/>
          <w:lang w:val="ro-RO"/>
        </w:rPr>
        <w:t>Medicină</w:t>
      </w:r>
    </w:p>
    <w:bookmarkEnd w:id="0"/>
    <w:p w14:paraId="7A3B1032" w14:textId="253B9284" w:rsidR="006E419A" w:rsidRDefault="006E419A" w:rsidP="006E419A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ro-RO"/>
        </w:rPr>
        <w:t>semestrul de toamnă, anul universitar 202</w:t>
      </w:r>
      <w:r w:rsidR="00792DAC">
        <w:rPr>
          <w:b/>
          <w:bCs/>
          <w:sz w:val="36"/>
          <w:szCs w:val="36"/>
          <w:lang w:val="ro-RO"/>
        </w:rPr>
        <w:t>3</w:t>
      </w:r>
      <w:r>
        <w:rPr>
          <w:b/>
          <w:bCs/>
          <w:sz w:val="36"/>
          <w:szCs w:val="36"/>
          <w:lang w:val="ro-RO"/>
        </w:rPr>
        <w:t>-202</w:t>
      </w:r>
      <w:r w:rsidR="00792DAC">
        <w:rPr>
          <w:b/>
          <w:bCs/>
          <w:sz w:val="36"/>
          <w:szCs w:val="36"/>
          <w:lang w:val="ro-RO"/>
        </w:rPr>
        <w:t>4</w:t>
      </w:r>
    </w:p>
    <w:tbl>
      <w:tblPr>
        <w:tblpPr w:leftFromText="180" w:rightFromText="180" w:vertAnchor="text" w:horzAnchor="margin" w:tblpXSpec="center" w:tblpY="256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1670"/>
        <w:gridCol w:w="8118"/>
      </w:tblGrid>
      <w:tr w:rsidR="00DD76C1" w:rsidRPr="00113DCC" w14:paraId="7910D5F7" w14:textId="77777777" w:rsidTr="00792DAC">
        <w:trPr>
          <w:trHeight w:val="180"/>
        </w:trPr>
        <w:tc>
          <w:tcPr>
            <w:tcW w:w="868" w:type="dxa"/>
          </w:tcPr>
          <w:p w14:paraId="66C2F199" w14:textId="04079370" w:rsidR="00113DCC" w:rsidRPr="00BE26CA" w:rsidRDefault="00BE26CA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E26CA">
              <w:rPr>
                <w:b/>
                <w:bCs/>
                <w:sz w:val="28"/>
                <w:szCs w:val="28"/>
                <w:lang w:val="ro-MD"/>
              </w:rPr>
              <w:t>Nr d/o</w:t>
            </w:r>
          </w:p>
        </w:tc>
        <w:tc>
          <w:tcPr>
            <w:tcW w:w="1670" w:type="dxa"/>
          </w:tcPr>
          <w:p w14:paraId="277EEF46" w14:textId="77777777" w:rsidR="00DD76C1" w:rsidRDefault="00DD76C1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Data</w:t>
            </w:r>
          </w:p>
          <w:p w14:paraId="5FBB55FE" w14:textId="4709D255" w:rsidR="006E419A" w:rsidRPr="006E419A" w:rsidRDefault="00393887" w:rsidP="00792DAC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118" w:type="dxa"/>
          </w:tcPr>
          <w:p w14:paraId="30DEE231" w14:textId="77777777" w:rsidR="00DD76C1" w:rsidRDefault="00DD76C1" w:rsidP="00792DAC">
            <w:pPr>
              <w:pStyle w:val="1"/>
              <w:rPr>
                <w:b/>
                <w:bCs/>
              </w:rPr>
            </w:pPr>
            <w:r w:rsidRPr="00113DCC">
              <w:rPr>
                <w:b/>
                <w:bCs/>
              </w:rPr>
              <w:t>Temele</w:t>
            </w:r>
          </w:p>
          <w:p w14:paraId="7198415F" w14:textId="77777777" w:rsidR="00113DCC" w:rsidRPr="00113DCC" w:rsidRDefault="00113DCC" w:rsidP="00792DAC">
            <w:pPr>
              <w:rPr>
                <w:lang w:val="ro-RO"/>
              </w:rPr>
            </w:pPr>
          </w:p>
        </w:tc>
      </w:tr>
      <w:tr w:rsidR="009E03AF" w:rsidRPr="00792DAC" w14:paraId="1F3757BF" w14:textId="77777777" w:rsidTr="00792DAC">
        <w:trPr>
          <w:trHeight w:val="1168"/>
        </w:trPr>
        <w:tc>
          <w:tcPr>
            <w:tcW w:w="868" w:type="dxa"/>
          </w:tcPr>
          <w:p w14:paraId="15ED59B2" w14:textId="7FCEDF25" w:rsidR="009E03AF" w:rsidRPr="00113DCC" w:rsidRDefault="009E03AF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lang w:val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C9F8" w14:textId="7CF137BC" w:rsidR="009E03AF" w:rsidRPr="00B938FB" w:rsidRDefault="009E03AF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sz w:val="28"/>
                <w:szCs w:val="28"/>
                <w:lang w:val="en-US"/>
              </w:rPr>
              <w:t>0</w:t>
            </w:r>
            <w:r w:rsidR="00792DAC">
              <w:rPr>
                <w:b/>
                <w:sz w:val="28"/>
                <w:szCs w:val="28"/>
                <w:lang w:val="en-US"/>
              </w:rPr>
              <w:t>4</w:t>
            </w:r>
            <w:r w:rsidRPr="00553E12">
              <w:rPr>
                <w:b/>
                <w:sz w:val="28"/>
                <w:szCs w:val="28"/>
                <w:lang w:val="en-US"/>
              </w:rPr>
              <w:t>.09-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="00792DAC">
              <w:rPr>
                <w:b/>
                <w:sz w:val="28"/>
                <w:szCs w:val="28"/>
                <w:lang w:val="en-US"/>
              </w:rPr>
              <w:t>8</w:t>
            </w:r>
            <w:r w:rsidRPr="00553E12">
              <w:rPr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8118" w:type="dxa"/>
          </w:tcPr>
          <w:p w14:paraId="2CCF13CD" w14:textId="2F83E37B" w:rsidR="00792DAC" w:rsidRPr="00792DAC" w:rsidRDefault="009E03AF" w:rsidP="00792DAC">
            <w:pPr>
              <w:rPr>
                <w:b/>
                <w:sz w:val="28"/>
                <w:szCs w:val="28"/>
                <w:lang w:val="ro-MD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>Introducere în morfopatologie, noțiuni despre boală, diagnostic, etiologie, patogeneză, Clasificarea Internațională a Maladiilor, erori medicale, citopatologie</w:t>
            </w:r>
            <w:r w:rsidR="00792DAC">
              <w:rPr>
                <w:b/>
                <w:sz w:val="28"/>
                <w:szCs w:val="28"/>
                <w:lang w:val="ro-MD"/>
              </w:rPr>
              <w:t>.</w:t>
            </w:r>
          </w:p>
        </w:tc>
      </w:tr>
      <w:tr w:rsidR="009E03AF" w:rsidRPr="00792DAC" w14:paraId="1238EDFC" w14:textId="77777777" w:rsidTr="00792DAC">
        <w:trPr>
          <w:trHeight w:val="575"/>
        </w:trPr>
        <w:tc>
          <w:tcPr>
            <w:tcW w:w="868" w:type="dxa"/>
          </w:tcPr>
          <w:p w14:paraId="292DFDAD" w14:textId="22CE584D" w:rsidR="009E03AF" w:rsidRPr="00113DCC" w:rsidRDefault="009E03AF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lang w:val="en-US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8DAB" w14:textId="34D4678E" w:rsidR="009E03AF" w:rsidRPr="00B938FB" w:rsidRDefault="009E03AF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sz w:val="28"/>
                <w:szCs w:val="28"/>
                <w:lang w:val="en-US"/>
              </w:rPr>
              <w:t>1</w:t>
            </w:r>
            <w:r w:rsidR="00792DAC">
              <w:rPr>
                <w:b/>
                <w:sz w:val="28"/>
                <w:szCs w:val="28"/>
                <w:lang w:val="en-US"/>
              </w:rPr>
              <w:t>1</w:t>
            </w:r>
            <w:r w:rsidRPr="00553E12">
              <w:rPr>
                <w:b/>
                <w:sz w:val="28"/>
                <w:szCs w:val="28"/>
                <w:lang w:val="en-US"/>
              </w:rPr>
              <w:t>.09-1</w:t>
            </w:r>
            <w:r w:rsidR="00792DAC">
              <w:rPr>
                <w:b/>
                <w:sz w:val="28"/>
                <w:szCs w:val="28"/>
                <w:lang w:val="en-US"/>
              </w:rPr>
              <w:t>5</w:t>
            </w:r>
            <w:r w:rsidRPr="00553E12">
              <w:rPr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8118" w:type="dxa"/>
          </w:tcPr>
          <w:p w14:paraId="26F4A3B4" w14:textId="138E57B3" w:rsidR="009E03AF" w:rsidRPr="00E17A6F" w:rsidRDefault="00792DAC" w:rsidP="00792DAC">
            <w:pPr>
              <w:rPr>
                <w:b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>Leziunile (acumulările) intra- și extracelulare reversibile</w:t>
            </w:r>
            <w:r>
              <w:rPr>
                <w:b/>
                <w:sz w:val="28"/>
                <w:szCs w:val="28"/>
                <w:lang w:val="ro-MD"/>
              </w:rPr>
              <w:t>.</w:t>
            </w:r>
          </w:p>
        </w:tc>
      </w:tr>
      <w:tr w:rsidR="00792DAC" w:rsidRPr="00792DAC" w14:paraId="1E063BC2" w14:textId="77777777" w:rsidTr="00792DAC">
        <w:trPr>
          <w:trHeight w:val="554"/>
        </w:trPr>
        <w:tc>
          <w:tcPr>
            <w:tcW w:w="868" w:type="dxa"/>
          </w:tcPr>
          <w:p w14:paraId="2D0E9BDD" w14:textId="028189D6" w:rsidR="00792DAC" w:rsidRPr="00113DCC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336C" w14:textId="5BC9ED10" w:rsidR="00792DAC" w:rsidRPr="00B938FB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  <w:r w:rsidRPr="00553E12">
              <w:rPr>
                <w:b/>
                <w:sz w:val="28"/>
                <w:szCs w:val="28"/>
                <w:lang w:val="en-US"/>
              </w:rPr>
              <w:t>.09-2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553E12">
              <w:rPr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8118" w:type="dxa"/>
          </w:tcPr>
          <w:p w14:paraId="18876A50" w14:textId="4E67E477" w:rsidR="00792DAC" w:rsidRPr="00E17A6F" w:rsidRDefault="00792DAC" w:rsidP="00792DAC">
            <w:pPr>
              <w:rPr>
                <w:b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 xml:space="preserve">Pigmentațiile endogene și exogene. Calcinoza patologică. </w:t>
            </w:r>
          </w:p>
        </w:tc>
      </w:tr>
      <w:tr w:rsidR="00792DAC" w:rsidRPr="00792DAC" w14:paraId="574091BF" w14:textId="77777777" w:rsidTr="00792DAC">
        <w:trPr>
          <w:trHeight w:val="832"/>
        </w:trPr>
        <w:tc>
          <w:tcPr>
            <w:tcW w:w="868" w:type="dxa"/>
          </w:tcPr>
          <w:p w14:paraId="702F39E5" w14:textId="74D6B8D5" w:rsidR="00792DAC" w:rsidRPr="00113DCC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lang w:val="en-US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DC7" w14:textId="33808F2B" w:rsidR="00792DAC" w:rsidRPr="00B938FB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Pr="00553E12">
              <w:rPr>
                <w:b/>
                <w:sz w:val="28"/>
                <w:szCs w:val="28"/>
                <w:lang w:val="en-US"/>
              </w:rPr>
              <w:t>.09-</w:t>
            </w:r>
            <w:r>
              <w:rPr>
                <w:b/>
                <w:sz w:val="28"/>
                <w:szCs w:val="28"/>
                <w:lang w:val="en-US"/>
              </w:rPr>
              <w:t>29</w:t>
            </w:r>
            <w:r w:rsidRPr="00553E12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09</w:t>
            </w:r>
          </w:p>
        </w:tc>
        <w:tc>
          <w:tcPr>
            <w:tcW w:w="8118" w:type="dxa"/>
          </w:tcPr>
          <w:p w14:paraId="02B477FC" w14:textId="77777777" w:rsidR="00792DAC" w:rsidRPr="009133A2" w:rsidRDefault="00792DAC" w:rsidP="00792DAC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9133A2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 xml:space="preserve">Leziunile tisulare ∕ celulare ireversibile:  </w:t>
            </w:r>
            <w:r w:rsidRPr="009133A2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necroza, </w:t>
            </w:r>
            <w:proofErr w:type="spellStart"/>
            <w:r w:rsidRPr="009133A2">
              <w:rPr>
                <w:rFonts w:ascii="Times New Roman" w:hAnsi="Times New Roman"/>
                <w:sz w:val="28"/>
                <w:szCs w:val="28"/>
                <w:lang w:val="ro-MD"/>
              </w:rPr>
              <w:t>apoptoza</w:t>
            </w:r>
            <w:proofErr w:type="spellEnd"/>
            <w:r w:rsidRPr="009133A2">
              <w:rPr>
                <w:rFonts w:ascii="Times New Roman" w:hAnsi="Times New Roman"/>
                <w:sz w:val="28"/>
                <w:szCs w:val="28"/>
                <w:lang w:val="ro-MD"/>
              </w:rPr>
              <w:t>.</w:t>
            </w:r>
            <w:r w:rsidRPr="009133A2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 xml:space="preserve"> </w:t>
            </w:r>
          </w:p>
          <w:p w14:paraId="7930913C" w14:textId="4309D3B9" w:rsidR="00792DAC" w:rsidRPr="00792DAC" w:rsidRDefault="00792DAC" w:rsidP="00792DAC">
            <w:pPr>
              <w:rPr>
                <w:b/>
                <w:sz w:val="28"/>
                <w:szCs w:val="28"/>
                <w:lang w:val="ro-MD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 xml:space="preserve">Moartea, semnele morții, modificările </w:t>
            </w:r>
            <w:proofErr w:type="spellStart"/>
            <w:r w:rsidRPr="009133A2">
              <w:rPr>
                <w:b/>
                <w:sz w:val="28"/>
                <w:szCs w:val="28"/>
                <w:lang w:val="ro-MD"/>
              </w:rPr>
              <w:t>postmortem</w:t>
            </w:r>
            <w:proofErr w:type="spellEnd"/>
          </w:p>
        </w:tc>
      </w:tr>
      <w:tr w:rsidR="00792DAC" w:rsidRPr="00792DAC" w14:paraId="1A71EDA6" w14:textId="77777777" w:rsidTr="00792DAC">
        <w:trPr>
          <w:trHeight w:val="505"/>
        </w:trPr>
        <w:tc>
          <w:tcPr>
            <w:tcW w:w="868" w:type="dxa"/>
          </w:tcPr>
          <w:p w14:paraId="63243C67" w14:textId="761D2D29" w:rsidR="00792DAC" w:rsidRPr="00113DCC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lang w:val="en-US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2A77" w14:textId="0244AAD9" w:rsidR="00792DAC" w:rsidRPr="00B938FB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  <w:r w:rsidRPr="00553E12">
              <w:rPr>
                <w:b/>
                <w:sz w:val="28"/>
                <w:szCs w:val="28"/>
                <w:lang w:val="en-US"/>
              </w:rPr>
              <w:t>.10-0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553E12">
              <w:rPr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8118" w:type="dxa"/>
          </w:tcPr>
          <w:p w14:paraId="0DCA06C2" w14:textId="1E0C8831" w:rsidR="00792DAC" w:rsidRPr="00E17A6F" w:rsidRDefault="00792DAC" w:rsidP="00792DAC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 xml:space="preserve">Procesele </w:t>
            </w:r>
            <w:r w:rsidRPr="009133A2">
              <w:rPr>
                <w:b/>
                <w:bCs/>
                <w:sz w:val="28"/>
                <w:szCs w:val="28"/>
                <w:lang w:val="ro-MD"/>
              </w:rPr>
              <w:t>de adaptare și compensare. Vindecarea plăgilor.</w:t>
            </w:r>
          </w:p>
        </w:tc>
      </w:tr>
      <w:tr w:rsidR="00792DAC" w:rsidRPr="00792DAC" w14:paraId="42CA0C8C" w14:textId="77777777" w:rsidTr="00792DAC">
        <w:trPr>
          <w:trHeight w:val="751"/>
        </w:trPr>
        <w:tc>
          <w:tcPr>
            <w:tcW w:w="868" w:type="dxa"/>
          </w:tcPr>
          <w:p w14:paraId="1FB6AA33" w14:textId="43A8CC6C" w:rsidR="00792DAC" w:rsidRPr="00113DCC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lang w:val="en-US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ACA" w14:textId="15A5E5BD" w:rsidR="00792DAC" w:rsidRPr="00B938FB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en-US"/>
              </w:rPr>
              <w:t>09</w:t>
            </w:r>
            <w:r w:rsidRPr="00553E12">
              <w:rPr>
                <w:b/>
                <w:sz w:val="28"/>
                <w:szCs w:val="28"/>
                <w:lang w:val="en-US"/>
              </w:rPr>
              <w:t>.10-1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53E12">
              <w:rPr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8118" w:type="dxa"/>
          </w:tcPr>
          <w:p w14:paraId="0E8C98AE" w14:textId="56C73489" w:rsidR="00792DAC" w:rsidRPr="00792DAC" w:rsidRDefault="00792DAC" w:rsidP="00792DAC">
            <w:pPr>
              <w:rPr>
                <w:sz w:val="28"/>
                <w:szCs w:val="28"/>
                <w:lang w:val="ro-MD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 xml:space="preserve">Tulburările circulației sanguine (I):  </w:t>
            </w:r>
            <w:r w:rsidRPr="009133A2">
              <w:rPr>
                <w:sz w:val="28"/>
                <w:szCs w:val="28"/>
                <w:lang w:val="ro-MD"/>
              </w:rPr>
              <w:t>hiperemia, congestia, ischemia, infarctul, staza</w:t>
            </w:r>
            <w:r>
              <w:rPr>
                <w:sz w:val="28"/>
                <w:szCs w:val="28"/>
                <w:lang w:val="ro-MD"/>
              </w:rPr>
              <w:t>.</w:t>
            </w:r>
          </w:p>
        </w:tc>
      </w:tr>
      <w:tr w:rsidR="00792DAC" w:rsidRPr="00BE26CA" w14:paraId="64F1AFA6" w14:textId="77777777" w:rsidTr="00792DAC">
        <w:trPr>
          <w:trHeight w:val="848"/>
        </w:trPr>
        <w:tc>
          <w:tcPr>
            <w:tcW w:w="868" w:type="dxa"/>
          </w:tcPr>
          <w:p w14:paraId="5C503FAF" w14:textId="3813E7AE" w:rsidR="00792DAC" w:rsidRPr="00113DCC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lang w:val="en-US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FAD6" w14:textId="648F4AEE" w:rsidR="00792DAC" w:rsidRPr="00B938FB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553E12">
              <w:rPr>
                <w:b/>
                <w:sz w:val="28"/>
                <w:szCs w:val="28"/>
                <w:lang w:val="en-US"/>
              </w:rPr>
              <w:t>.10-2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53E12">
              <w:rPr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8118" w:type="dxa"/>
          </w:tcPr>
          <w:p w14:paraId="004EAA8E" w14:textId="333742B0" w:rsidR="00792DAC" w:rsidRPr="00792DAC" w:rsidRDefault="00792DAC" w:rsidP="00792DAC">
            <w:pPr>
              <w:rPr>
                <w:sz w:val="28"/>
                <w:szCs w:val="28"/>
                <w:lang w:val="ro-MD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 xml:space="preserve">Tulburările circulației sanguine (II):  </w:t>
            </w:r>
            <w:r w:rsidRPr="009133A2">
              <w:rPr>
                <w:sz w:val="28"/>
                <w:szCs w:val="28"/>
                <w:lang w:val="ro-MD"/>
              </w:rPr>
              <w:t>tromboza, embolia, hemoragia, edemul, șocul. Tulburările circulației limfatice</w:t>
            </w:r>
            <w:r>
              <w:rPr>
                <w:sz w:val="28"/>
                <w:szCs w:val="28"/>
                <w:lang w:val="ro-MD"/>
              </w:rPr>
              <w:t>.</w:t>
            </w:r>
          </w:p>
        </w:tc>
      </w:tr>
      <w:tr w:rsidR="00792DAC" w:rsidRPr="00BE26CA" w14:paraId="0919ECB9" w14:textId="77777777" w:rsidTr="00792DAC">
        <w:trPr>
          <w:trHeight w:val="420"/>
        </w:trPr>
        <w:tc>
          <w:tcPr>
            <w:tcW w:w="868" w:type="dxa"/>
          </w:tcPr>
          <w:p w14:paraId="26EC57A3" w14:textId="397C07E9" w:rsidR="00792DAC" w:rsidRPr="00113DCC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lang w:val="en-US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265" w14:textId="6459A8E4" w:rsidR="00792DAC" w:rsidRPr="00B938FB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53E12">
              <w:rPr>
                <w:b/>
                <w:sz w:val="28"/>
                <w:szCs w:val="28"/>
                <w:lang w:val="en-US"/>
              </w:rPr>
              <w:t>.10-2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553E12">
              <w:rPr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8118" w:type="dxa"/>
          </w:tcPr>
          <w:p w14:paraId="72963FC9" w14:textId="4C610731" w:rsidR="00792DAC" w:rsidRPr="00792DAC" w:rsidRDefault="00792DAC" w:rsidP="00792DAC">
            <w:pPr>
              <w:rPr>
                <w:b/>
                <w:i/>
                <w:sz w:val="28"/>
                <w:szCs w:val="28"/>
                <w:lang w:val="ro-MD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 xml:space="preserve">TOTALIZAREA nr.1:  </w:t>
            </w:r>
            <w:r w:rsidRPr="009133A2">
              <w:rPr>
                <w:b/>
                <w:i/>
                <w:sz w:val="28"/>
                <w:szCs w:val="28"/>
                <w:lang w:val="ro-MD"/>
              </w:rPr>
              <w:t>temele 1-7</w:t>
            </w:r>
          </w:p>
        </w:tc>
      </w:tr>
      <w:tr w:rsidR="00792DAC" w:rsidRPr="00792DAC" w14:paraId="52C39B55" w14:textId="77777777" w:rsidTr="00792DAC">
        <w:trPr>
          <w:trHeight w:val="398"/>
        </w:trPr>
        <w:tc>
          <w:tcPr>
            <w:tcW w:w="868" w:type="dxa"/>
          </w:tcPr>
          <w:p w14:paraId="429B1B7F" w14:textId="1B1E10C4" w:rsidR="00792DAC" w:rsidRPr="00113DCC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lang w:val="en-US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AA02" w14:textId="18896C1F" w:rsidR="00792DAC" w:rsidRPr="00B938FB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  <w:r w:rsidRPr="00553E12">
              <w:rPr>
                <w:b/>
                <w:sz w:val="28"/>
                <w:szCs w:val="28"/>
                <w:lang w:val="en-US"/>
              </w:rPr>
              <w:t>.1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53E12">
              <w:rPr>
                <w:b/>
                <w:sz w:val="28"/>
                <w:szCs w:val="28"/>
                <w:lang w:val="en-US"/>
              </w:rPr>
              <w:t>-0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53E12">
              <w:rPr>
                <w:b/>
                <w:sz w:val="28"/>
                <w:szCs w:val="28"/>
                <w:lang w:val="en-US"/>
              </w:rPr>
              <w:t>.11</w:t>
            </w:r>
          </w:p>
        </w:tc>
        <w:tc>
          <w:tcPr>
            <w:tcW w:w="8118" w:type="dxa"/>
          </w:tcPr>
          <w:p w14:paraId="23D8E486" w14:textId="5C8744A3" w:rsidR="00792DAC" w:rsidRPr="00792DAC" w:rsidRDefault="00792DAC" w:rsidP="00792DAC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9133A2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Inflamația acută.</w:t>
            </w:r>
            <w:r w:rsidRPr="009133A2">
              <w:rPr>
                <w:rFonts w:ascii="Times New Roman" w:hAnsi="Times New Roman"/>
                <w:b/>
                <w:i/>
                <w:sz w:val="28"/>
                <w:szCs w:val="28"/>
                <w:lang w:val="ro-MD"/>
              </w:rPr>
              <w:t xml:space="preserve"> </w:t>
            </w:r>
            <w:r w:rsidRPr="009133A2">
              <w:rPr>
                <w:rFonts w:ascii="Times New Roman" w:hAnsi="Times New Roman"/>
                <w:i/>
                <w:sz w:val="28"/>
                <w:szCs w:val="28"/>
                <w:lang w:val="ro-MD"/>
              </w:rPr>
              <w:t xml:space="preserve"> </w:t>
            </w:r>
            <w:r w:rsidRPr="009133A2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Inflamația cronică</w:t>
            </w:r>
            <w:r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.</w:t>
            </w:r>
          </w:p>
        </w:tc>
      </w:tr>
      <w:tr w:rsidR="00792DAC" w:rsidRPr="00792DAC" w14:paraId="75F1A24B" w14:textId="77777777" w:rsidTr="00792DAC">
        <w:trPr>
          <w:trHeight w:val="844"/>
        </w:trPr>
        <w:tc>
          <w:tcPr>
            <w:tcW w:w="868" w:type="dxa"/>
          </w:tcPr>
          <w:p w14:paraId="352ADDA0" w14:textId="7FB09F0B" w:rsidR="00792DAC" w:rsidRPr="00113DCC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lang w:val="en-US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237C" w14:textId="292378C0" w:rsidR="00792DAC" w:rsidRPr="00B938FB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553E12">
              <w:rPr>
                <w:b/>
                <w:sz w:val="28"/>
                <w:szCs w:val="28"/>
                <w:lang w:val="en-US"/>
              </w:rPr>
              <w:t>.11-1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53E12">
              <w:rPr>
                <w:b/>
                <w:sz w:val="28"/>
                <w:szCs w:val="28"/>
                <w:lang w:val="en-US"/>
              </w:rPr>
              <w:t>.11</w:t>
            </w:r>
          </w:p>
        </w:tc>
        <w:tc>
          <w:tcPr>
            <w:tcW w:w="8118" w:type="dxa"/>
          </w:tcPr>
          <w:p w14:paraId="36AF1627" w14:textId="6A062863" w:rsidR="00792DAC" w:rsidRPr="00E17A6F" w:rsidRDefault="00792DAC" w:rsidP="00792DAC">
            <w:pPr>
              <w:rPr>
                <w:b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 xml:space="preserve">Procesele imunopatologice. Bolile autoimune:  </w:t>
            </w:r>
            <w:r w:rsidRPr="009133A2">
              <w:rPr>
                <w:sz w:val="28"/>
                <w:szCs w:val="28"/>
                <w:lang w:val="ro-MD"/>
              </w:rPr>
              <w:t xml:space="preserve">LES, scleroza sistemică, </w:t>
            </w:r>
            <w:proofErr w:type="spellStart"/>
            <w:r w:rsidRPr="009133A2">
              <w:rPr>
                <w:sz w:val="28"/>
                <w:szCs w:val="28"/>
                <w:lang w:val="ro-MD"/>
              </w:rPr>
              <w:t>dermatomiozita</w:t>
            </w:r>
            <w:proofErr w:type="spellEnd"/>
            <w:r w:rsidRPr="009133A2">
              <w:rPr>
                <w:sz w:val="28"/>
                <w:szCs w:val="28"/>
                <w:lang w:val="ro-MD"/>
              </w:rPr>
              <w:t xml:space="preserve">, </w:t>
            </w:r>
            <w:proofErr w:type="spellStart"/>
            <w:r w:rsidRPr="009133A2">
              <w:rPr>
                <w:sz w:val="28"/>
                <w:szCs w:val="28"/>
                <w:lang w:val="ro-MD"/>
              </w:rPr>
              <w:t>poliarterita</w:t>
            </w:r>
            <w:proofErr w:type="spellEnd"/>
            <w:r w:rsidRPr="009133A2">
              <w:rPr>
                <w:sz w:val="28"/>
                <w:szCs w:val="28"/>
                <w:lang w:val="ro-MD"/>
              </w:rPr>
              <w:t xml:space="preserve"> nodoasă, amiloidoza</w:t>
            </w:r>
            <w:r>
              <w:rPr>
                <w:sz w:val="28"/>
                <w:szCs w:val="28"/>
                <w:lang w:val="ro-MD"/>
              </w:rPr>
              <w:t>.</w:t>
            </w:r>
          </w:p>
        </w:tc>
      </w:tr>
      <w:tr w:rsidR="00792DAC" w:rsidRPr="00792DAC" w14:paraId="0B0243B3" w14:textId="77777777" w:rsidTr="00792DAC">
        <w:trPr>
          <w:trHeight w:val="841"/>
        </w:trPr>
        <w:tc>
          <w:tcPr>
            <w:tcW w:w="868" w:type="dxa"/>
          </w:tcPr>
          <w:p w14:paraId="51EC0610" w14:textId="144238CC" w:rsidR="00792DAC" w:rsidRPr="00113DCC" w:rsidRDefault="00792DAC" w:rsidP="00792DAC">
            <w:pPr>
              <w:jc w:val="center"/>
              <w:rPr>
                <w:b/>
                <w:bCs/>
                <w:sz w:val="28"/>
                <w:szCs w:val="28"/>
                <w:u w:val="single"/>
                <w:lang w:val="ro-RO"/>
              </w:rPr>
            </w:pPr>
            <w:r w:rsidRPr="00553E12">
              <w:rPr>
                <w:b/>
                <w:lang w:val="en-US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8687" w14:textId="7F2FBC88" w:rsidR="00792DAC" w:rsidRPr="00B938FB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53E12">
              <w:rPr>
                <w:b/>
                <w:sz w:val="28"/>
                <w:szCs w:val="28"/>
                <w:lang w:val="en-US"/>
              </w:rPr>
              <w:t>.11-1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553E12">
              <w:rPr>
                <w:b/>
                <w:sz w:val="28"/>
                <w:szCs w:val="28"/>
                <w:lang w:val="en-US"/>
              </w:rPr>
              <w:t>.11</w:t>
            </w:r>
          </w:p>
        </w:tc>
        <w:tc>
          <w:tcPr>
            <w:tcW w:w="8118" w:type="dxa"/>
          </w:tcPr>
          <w:p w14:paraId="4382C667" w14:textId="6C57C4F1" w:rsidR="00792DAC" w:rsidRPr="00E17A6F" w:rsidRDefault="00792DAC" w:rsidP="00792DAC">
            <w:pPr>
              <w:rPr>
                <w:b/>
                <w:sz w:val="28"/>
                <w:szCs w:val="28"/>
                <w:lang w:val="es-ES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 xml:space="preserve">Tumorile, generalități. Tumorile epiteliale și </w:t>
            </w:r>
            <w:proofErr w:type="spellStart"/>
            <w:r w:rsidRPr="009133A2">
              <w:rPr>
                <w:b/>
                <w:sz w:val="28"/>
                <w:szCs w:val="28"/>
                <w:lang w:val="ro-MD"/>
              </w:rPr>
              <w:t>nonepiteliale</w:t>
            </w:r>
            <w:proofErr w:type="spellEnd"/>
            <w:r w:rsidRPr="009133A2">
              <w:rPr>
                <w:b/>
                <w:sz w:val="28"/>
                <w:szCs w:val="28"/>
                <w:lang w:val="ro-MD"/>
              </w:rPr>
              <w:t xml:space="preserve"> (</w:t>
            </w:r>
            <w:proofErr w:type="spellStart"/>
            <w:r w:rsidRPr="009133A2">
              <w:rPr>
                <w:b/>
                <w:sz w:val="28"/>
                <w:szCs w:val="28"/>
                <w:lang w:val="ro-MD"/>
              </w:rPr>
              <w:t>mezenchimale</w:t>
            </w:r>
            <w:proofErr w:type="spellEnd"/>
            <w:r w:rsidRPr="009133A2">
              <w:rPr>
                <w:b/>
                <w:sz w:val="28"/>
                <w:szCs w:val="28"/>
                <w:lang w:val="ro-MD"/>
              </w:rPr>
              <w:t xml:space="preserve">) fără localizare specifică. </w:t>
            </w:r>
          </w:p>
        </w:tc>
      </w:tr>
      <w:tr w:rsidR="00792DAC" w:rsidRPr="00792DAC" w14:paraId="606F6177" w14:textId="77777777" w:rsidTr="00792DAC">
        <w:trPr>
          <w:trHeight w:val="468"/>
        </w:trPr>
        <w:tc>
          <w:tcPr>
            <w:tcW w:w="868" w:type="dxa"/>
          </w:tcPr>
          <w:p w14:paraId="70EBDB2D" w14:textId="24EF6CF8" w:rsidR="00792DAC" w:rsidRPr="00113DCC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lang w:val="en-US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538C" w14:textId="4256CAC1" w:rsidR="00792DAC" w:rsidRPr="00B938FB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53E12">
              <w:rPr>
                <w:b/>
                <w:sz w:val="28"/>
                <w:szCs w:val="28"/>
                <w:lang w:val="en-US"/>
              </w:rPr>
              <w:t>.11-2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553E12">
              <w:rPr>
                <w:b/>
                <w:sz w:val="28"/>
                <w:szCs w:val="28"/>
                <w:lang w:val="en-US"/>
              </w:rPr>
              <w:t>.11</w:t>
            </w:r>
          </w:p>
        </w:tc>
        <w:tc>
          <w:tcPr>
            <w:tcW w:w="8118" w:type="dxa"/>
          </w:tcPr>
          <w:p w14:paraId="06ED80B5" w14:textId="7E2B3D85" w:rsidR="00792DAC" w:rsidRPr="00E17A6F" w:rsidRDefault="00792DAC" w:rsidP="00792DAC">
            <w:pPr>
              <w:rPr>
                <w:b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>Bolile infecțioase, generalități. Infecțiile aerogene. Tuberculoza</w:t>
            </w:r>
          </w:p>
        </w:tc>
      </w:tr>
      <w:tr w:rsidR="00792DAC" w:rsidRPr="00792DAC" w14:paraId="1DF3D6FA" w14:textId="77777777" w:rsidTr="00792DAC">
        <w:trPr>
          <w:trHeight w:val="574"/>
        </w:trPr>
        <w:tc>
          <w:tcPr>
            <w:tcW w:w="868" w:type="dxa"/>
          </w:tcPr>
          <w:p w14:paraId="2BFAF789" w14:textId="2C69106A" w:rsidR="00792DAC" w:rsidRPr="00113DCC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lang w:val="en-US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0C6C" w14:textId="0B30AD1A" w:rsidR="00792DAC" w:rsidRPr="00B938FB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553E12">
              <w:rPr>
                <w:b/>
                <w:sz w:val="28"/>
                <w:szCs w:val="28"/>
                <w:lang w:val="en-US"/>
              </w:rPr>
              <w:t>.11-0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553E12">
              <w:rPr>
                <w:b/>
                <w:sz w:val="28"/>
                <w:szCs w:val="28"/>
                <w:lang w:val="en-US"/>
              </w:rPr>
              <w:t>.12</w:t>
            </w:r>
          </w:p>
        </w:tc>
        <w:tc>
          <w:tcPr>
            <w:tcW w:w="8118" w:type="dxa"/>
          </w:tcPr>
          <w:p w14:paraId="01A47A48" w14:textId="5BE40DC7" w:rsidR="00792DAC" w:rsidRPr="00E17A6F" w:rsidRDefault="00792DAC" w:rsidP="00792DAC">
            <w:pPr>
              <w:rPr>
                <w:b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 xml:space="preserve">Patologia pre- și </w:t>
            </w:r>
            <w:proofErr w:type="spellStart"/>
            <w:r w:rsidRPr="009133A2">
              <w:rPr>
                <w:b/>
                <w:sz w:val="28"/>
                <w:szCs w:val="28"/>
                <w:lang w:val="ro-MD"/>
              </w:rPr>
              <w:t>perinatală</w:t>
            </w:r>
            <w:proofErr w:type="spellEnd"/>
            <w:r w:rsidRPr="009133A2">
              <w:rPr>
                <w:b/>
                <w:sz w:val="28"/>
                <w:szCs w:val="28"/>
                <w:lang w:val="ro-MD"/>
              </w:rPr>
              <w:t xml:space="preserve">. Infecțiile </w:t>
            </w:r>
            <w:proofErr w:type="spellStart"/>
            <w:r w:rsidRPr="009133A2">
              <w:rPr>
                <w:b/>
                <w:sz w:val="28"/>
                <w:szCs w:val="28"/>
                <w:lang w:val="ro-MD"/>
              </w:rPr>
              <w:t>perinatale</w:t>
            </w:r>
            <w:proofErr w:type="spellEnd"/>
            <w:r w:rsidRPr="009133A2">
              <w:rPr>
                <w:b/>
                <w:sz w:val="28"/>
                <w:szCs w:val="28"/>
                <w:lang w:val="ro-MD"/>
              </w:rPr>
              <w:t>.</w:t>
            </w:r>
          </w:p>
        </w:tc>
      </w:tr>
      <w:tr w:rsidR="00792DAC" w:rsidRPr="00BE26CA" w14:paraId="4AF5F055" w14:textId="77777777" w:rsidTr="00792DAC">
        <w:trPr>
          <w:trHeight w:val="615"/>
        </w:trPr>
        <w:tc>
          <w:tcPr>
            <w:tcW w:w="868" w:type="dxa"/>
          </w:tcPr>
          <w:p w14:paraId="2E8AFEDA" w14:textId="4B0EAB5D" w:rsidR="00792DAC" w:rsidRPr="00113DCC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lang w:val="en-US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C1DC" w14:textId="7B7C98FF" w:rsidR="00792DAC" w:rsidRPr="00B938FB" w:rsidRDefault="00792DAC" w:rsidP="00792DA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3E12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553E12">
              <w:rPr>
                <w:b/>
                <w:sz w:val="28"/>
                <w:szCs w:val="28"/>
                <w:lang w:val="en-US"/>
              </w:rPr>
              <w:t>.12-</w:t>
            </w:r>
            <w:r>
              <w:rPr>
                <w:b/>
                <w:sz w:val="28"/>
                <w:szCs w:val="28"/>
                <w:lang w:val="en-US"/>
              </w:rPr>
              <w:t>08</w:t>
            </w:r>
            <w:r w:rsidRPr="00553E12">
              <w:rPr>
                <w:b/>
                <w:sz w:val="28"/>
                <w:szCs w:val="28"/>
                <w:lang w:val="en-US"/>
              </w:rPr>
              <w:t>.12</w:t>
            </w:r>
          </w:p>
        </w:tc>
        <w:tc>
          <w:tcPr>
            <w:tcW w:w="8118" w:type="dxa"/>
          </w:tcPr>
          <w:p w14:paraId="659CC9C8" w14:textId="56F16BE0" w:rsidR="00792DAC" w:rsidRPr="00E17A6F" w:rsidRDefault="00792DAC" w:rsidP="00792DAC">
            <w:pPr>
              <w:rPr>
                <w:b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 xml:space="preserve">TOTALIZAREA nr. 2: </w:t>
            </w:r>
            <w:r w:rsidRPr="009133A2">
              <w:rPr>
                <w:b/>
                <w:i/>
                <w:sz w:val="28"/>
                <w:szCs w:val="28"/>
                <w:lang w:val="ro-MD"/>
              </w:rPr>
              <w:t xml:space="preserve"> temele  </w:t>
            </w:r>
            <w:r>
              <w:rPr>
                <w:b/>
                <w:i/>
                <w:sz w:val="28"/>
                <w:szCs w:val="28"/>
                <w:lang w:val="ro-MD"/>
              </w:rPr>
              <w:t>9</w:t>
            </w:r>
            <w:r w:rsidRPr="009133A2">
              <w:rPr>
                <w:b/>
                <w:i/>
                <w:sz w:val="28"/>
                <w:szCs w:val="28"/>
                <w:lang w:val="ro-MD"/>
              </w:rPr>
              <w:t>-</w:t>
            </w:r>
            <w:r>
              <w:rPr>
                <w:b/>
                <w:i/>
                <w:sz w:val="28"/>
                <w:szCs w:val="28"/>
                <w:lang w:val="ro-MD"/>
              </w:rPr>
              <w:t>13</w:t>
            </w:r>
          </w:p>
        </w:tc>
      </w:tr>
      <w:tr w:rsidR="00792DAC" w:rsidRPr="00BE26CA" w14:paraId="4922AA65" w14:textId="77777777" w:rsidTr="00792DAC">
        <w:trPr>
          <w:trHeight w:val="336"/>
        </w:trPr>
        <w:tc>
          <w:tcPr>
            <w:tcW w:w="868" w:type="dxa"/>
          </w:tcPr>
          <w:p w14:paraId="4C160DA3" w14:textId="5F485DD4" w:rsidR="00792DAC" w:rsidRPr="00553E12" w:rsidRDefault="00792DAC" w:rsidP="00792D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FA37" w14:textId="06B369F5" w:rsidR="00792DAC" w:rsidRPr="00553E12" w:rsidRDefault="00792DAC" w:rsidP="00792DA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  <w:r w:rsidRPr="00553E12">
              <w:rPr>
                <w:b/>
                <w:sz w:val="28"/>
                <w:szCs w:val="28"/>
                <w:lang w:val="en-US"/>
              </w:rPr>
              <w:t>.12-</w:t>
            </w:r>
            <w:r>
              <w:rPr>
                <w:b/>
                <w:sz w:val="28"/>
                <w:szCs w:val="28"/>
                <w:lang w:val="en-US"/>
              </w:rPr>
              <w:t>15</w:t>
            </w:r>
            <w:r w:rsidRPr="00553E12">
              <w:rPr>
                <w:b/>
                <w:sz w:val="28"/>
                <w:szCs w:val="28"/>
                <w:lang w:val="en-US"/>
              </w:rPr>
              <w:t>.12</w:t>
            </w:r>
          </w:p>
        </w:tc>
        <w:tc>
          <w:tcPr>
            <w:tcW w:w="8118" w:type="dxa"/>
          </w:tcPr>
          <w:p w14:paraId="372CB4D9" w14:textId="4EAA4E75" w:rsidR="00792DAC" w:rsidRPr="009133A2" w:rsidRDefault="00792DAC" w:rsidP="00792DAC">
            <w:pPr>
              <w:rPr>
                <w:b/>
                <w:sz w:val="28"/>
                <w:szCs w:val="28"/>
                <w:lang w:val="ro-MD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 xml:space="preserve">Afecțiunile tumorale ale sistemului hematopoietic. </w:t>
            </w:r>
            <w:r w:rsidRPr="00E177CD">
              <w:rPr>
                <w:bCs/>
                <w:sz w:val="28"/>
                <w:szCs w:val="28"/>
                <w:lang w:val="ro-MD"/>
              </w:rPr>
              <w:t>Leucemiile</w:t>
            </w:r>
            <w:r>
              <w:rPr>
                <w:bCs/>
                <w:sz w:val="28"/>
                <w:szCs w:val="28"/>
                <w:lang w:val="ro-MD"/>
              </w:rPr>
              <w:t xml:space="preserve">. </w:t>
            </w:r>
            <w:r w:rsidRPr="00E177CD">
              <w:rPr>
                <w:bCs/>
                <w:sz w:val="28"/>
                <w:szCs w:val="28"/>
                <w:lang w:val="ro-MD"/>
              </w:rPr>
              <w:t>Limfoamele.</w:t>
            </w:r>
            <w:r w:rsidRPr="009133A2">
              <w:rPr>
                <w:b/>
                <w:sz w:val="28"/>
                <w:szCs w:val="28"/>
                <w:lang w:val="ro-MD"/>
              </w:rPr>
              <w:t xml:space="preserve">   </w:t>
            </w:r>
          </w:p>
        </w:tc>
      </w:tr>
    </w:tbl>
    <w:p w14:paraId="6397390A" w14:textId="77777777" w:rsidR="00CF143C" w:rsidRDefault="00CF143C" w:rsidP="00CF143C">
      <w:pPr>
        <w:rPr>
          <w:b/>
          <w:i/>
          <w:u w:val="single"/>
          <w:lang w:val="ro-MD"/>
        </w:rPr>
      </w:pPr>
    </w:p>
    <w:p w14:paraId="332DB825" w14:textId="71F1005F" w:rsidR="00CF143C" w:rsidRDefault="00CF143C" w:rsidP="0050562C">
      <w:pPr>
        <w:rPr>
          <w:b/>
          <w:i/>
          <w:lang w:val="ro-MD"/>
        </w:rPr>
      </w:pPr>
      <w:r w:rsidRPr="00D016AB">
        <w:rPr>
          <w:b/>
          <w:i/>
          <w:u w:val="single"/>
          <w:lang w:val="ro-MD"/>
        </w:rPr>
        <w:t>Notă</w:t>
      </w:r>
      <w:r w:rsidRPr="00D016AB">
        <w:rPr>
          <w:b/>
          <w:i/>
          <w:lang w:val="ro-MD"/>
        </w:rPr>
        <w:t>:  obiectivele lucrărilor practice și literatura –  site-ul catedrei (Info-studenți)</w:t>
      </w:r>
    </w:p>
    <w:p w14:paraId="45A83200" w14:textId="77777777" w:rsidR="00CF143C" w:rsidRPr="00CF143C" w:rsidRDefault="00CF143C" w:rsidP="0050562C">
      <w:pPr>
        <w:rPr>
          <w:b/>
          <w:i/>
          <w:lang w:val="ro-MD"/>
        </w:rPr>
      </w:pPr>
    </w:p>
    <w:p w14:paraId="51738894" w14:textId="77777777" w:rsidR="00E177CD" w:rsidRDefault="00E177CD" w:rsidP="0050562C">
      <w:pPr>
        <w:ind w:left="990" w:hanging="1524"/>
        <w:rPr>
          <w:b/>
          <w:sz w:val="28"/>
          <w:szCs w:val="28"/>
          <w:lang w:val="ro-MD"/>
        </w:rPr>
      </w:pPr>
      <w:bookmarkStart w:id="1" w:name="OLE_LINK1"/>
    </w:p>
    <w:p w14:paraId="3E74DBE3" w14:textId="67195234" w:rsidR="0050562C" w:rsidRDefault="0050562C" w:rsidP="0050562C">
      <w:pPr>
        <w:ind w:left="990" w:hanging="1524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 xml:space="preserve">Șef catedră Morfopatologie, </w:t>
      </w:r>
    </w:p>
    <w:p w14:paraId="24246FEE" w14:textId="77777777" w:rsidR="0050562C" w:rsidRPr="005157B1" w:rsidRDefault="0050562C" w:rsidP="0050562C">
      <w:pPr>
        <w:ind w:left="990" w:hanging="1524"/>
        <w:rPr>
          <w:b/>
          <w:bCs/>
          <w:sz w:val="36"/>
          <w:szCs w:val="36"/>
          <w:lang w:val="ro-RO"/>
        </w:rPr>
      </w:pPr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 xml:space="preserve">dr. </w:t>
      </w:r>
      <w:proofErr w:type="spellStart"/>
      <w:r w:rsidRPr="00D016AB">
        <w:rPr>
          <w:b/>
          <w:sz w:val="28"/>
          <w:szCs w:val="28"/>
          <w:lang w:val="ro-MD"/>
        </w:rPr>
        <w:t>hab</w:t>
      </w:r>
      <w:proofErr w:type="spellEnd"/>
      <w:r w:rsidRPr="00D016AB">
        <w:rPr>
          <w:b/>
          <w:sz w:val="28"/>
          <w:szCs w:val="28"/>
          <w:lang w:val="ro-MD"/>
        </w:rPr>
        <w:t>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1"/>
    </w:p>
    <w:p w14:paraId="24E6B67C" w14:textId="77777777" w:rsidR="0050562C" w:rsidRPr="00113DCC" w:rsidRDefault="0050562C" w:rsidP="0050562C">
      <w:pPr>
        <w:rPr>
          <w:b/>
          <w:bCs/>
          <w:sz w:val="28"/>
          <w:szCs w:val="28"/>
          <w:lang w:val="ro-RO"/>
        </w:rPr>
      </w:pPr>
    </w:p>
    <w:sectPr w:rsidR="0050562C" w:rsidRPr="00113DCC" w:rsidSect="00FE39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107"/>
    <w:multiLevelType w:val="hybridMultilevel"/>
    <w:tmpl w:val="AEF432C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346A4C78">
      <w:start w:val="1"/>
      <w:numFmt w:val="upperLetter"/>
      <w:lvlText w:val="%2."/>
      <w:lvlJc w:val="left"/>
      <w:pPr>
        <w:ind w:left="23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3060" w:hanging="180"/>
      </w:pPr>
    </w:lvl>
    <w:lvl w:ilvl="3" w:tplc="0418000F">
      <w:start w:val="1"/>
      <w:numFmt w:val="decimal"/>
      <w:lvlText w:val="%4."/>
      <w:lvlJc w:val="left"/>
      <w:pPr>
        <w:ind w:left="3780" w:hanging="360"/>
      </w:pPr>
    </w:lvl>
    <w:lvl w:ilvl="4" w:tplc="04180019">
      <w:start w:val="1"/>
      <w:numFmt w:val="lowerLetter"/>
      <w:lvlText w:val="%5."/>
      <w:lvlJc w:val="left"/>
      <w:pPr>
        <w:ind w:left="4500" w:hanging="360"/>
      </w:pPr>
    </w:lvl>
    <w:lvl w:ilvl="5" w:tplc="0418001B">
      <w:start w:val="1"/>
      <w:numFmt w:val="lowerRoman"/>
      <w:lvlText w:val="%6."/>
      <w:lvlJc w:val="right"/>
      <w:pPr>
        <w:ind w:left="5220" w:hanging="180"/>
      </w:pPr>
    </w:lvl>
    <w:lvl w:ilvl="6" w:tplc="0418000F">
      <w:start w:val="1"/>
      <w:numFmt w:val="decimal"/>
      <w:lvlText w:val="%7."/>
      <w:lvlJc w:val="left"/>
      <w:pPr>
        <w:ind w:left="5940" w:hanging="360"/>
      </w:pPr>
    </w:lvl>
    <w:lvl w:ilvl="7" w:tplc="04180019">
      <w:start w:val="1"/>
      <w:numFmt w:val="lowerLetter"/>
      <w:lvlText w:val="%8."/>
      <w:lvlJc w:val="left"/>
      <w:pPr>
        <w:ind w:left="6660" w:hanging="360"/>
      </w:pPr>
    </w:lvl>
    <w:lvl w:ilvl="8" w:tplc="0418001B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5F331BC"/>
    <w:multiLevelType w:val="hybridMultilevel"/>
    <w:tmpl w:val="7F32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4967336">
    <w:abstractNumId w:val="0"/>
  </w:num>
  <w:num w:numId="2" w16cid:durableId="384530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6EA"/>
    <w:rsid w:val="000279A1"/>
    <w:rsid w:val="0005335D"/>
    <w:rsid w:val="000B29BB"/>
    <w:rsid w:val="000D2B83"/>
    <w:rsid w:val="00113DCC"/>
    <w:rsid w:val="00142927"/>
    <w:rsid w:val="00144811"/>
    <w:rsid w:val="0018021A"/>
    <w:rsid w:val="001C3AAD"/>
    <w:rsid w:val="001F6355"/>
    <w:rsid w:val="00215A7D"/>
    <w:rsid w:val="00215E49"/>
    <w:rsid w:val="0023013B"/>
    <w:rsid w:val="0024307E"/>
    <w:rsid w:val="002459D9"/>
    <w:rsid w:val="00332A95"/>
    <w:rsid w:val="0033758F"/>
    <w:rsid w:val="00345680"/>
    <w:rsid w:val="00363671"/>
    <w:rsid w:val="003879DF"/>
    <w:rsid w:val="00393887"/>
    <w:rsid w:val="003B0789"/>
    <w:rsid w:val="003B2491"/>
    <w:rsid w:val="003E432F"/>
    <w:rsid w:val="00413E18"/>
    <w:rsid w:val="004A0AA2"/>
    <w:rsid w:val="0050295C"/>
    <w:rsid w:val="0050562C"/>
    <w:rsid w:val="00521909"/>
    <w:rsid w:val="00525197"/>
    <w:rsid w:val="005417EC"/>
    <w:rsid w:val="00570D6E"/>
    <w:rsid w:val="0057193B"/>
    <w:rsid w:val="005A105F"/>
    <w:rsid w:val="005B4846"/>
    <w:rsid w:val="005E04EC"/>
    <w:rsid w:val="00605D5B"/>
    <w:rsid w:val="00617DB0"/>
    <w:rsid w:val="006974DC"/>
    <w:rsid w:val="006E419A"/>
    <w:rsid w:val="006F595B"/>
    <w:rsid w:val="00717586"/>
    <w:rsid w:val="00753820"/>
    <w:rsid w:val="00792DAC"/>
    <w:rsid w:val="008036EA"/>
    <w:rsid w:val="0082424B"/>
    <w:rsid w:val="00893952"/>
    <w:rsid w:val="008C5D3C"/>
    <w:rsid w:val="00940431"/>
    <w:rsid w:val="00945065"/>
    <w:rsid w:val="00965EC7"/>
    <w:rsid w:val="009A4C60"/>
    <w:rsid w:val="009E03AF"/>
    <w:rsid w:val="00A83089"/>
    <w:rsid w:val="00AB588C"/>
    <w:rsid w:val="00B1214C"/>
    <w:rsid w:val="00B46D39"/>
    <w:rsid w:val="00B535E8"/>
    <w:rsid w:val="00BC393C"/>
    <w:rsid w:val="00BE26CA"/>
    <w:rsid w:val="00BF0389"/>
    <w:rsid w:val="00C01CF9"/>
    <w:rsid w:val="00C5041C"/>
    <w:rsid w:val="00C8316B"/>
    <w:rsid w:val="00CE4380"/>
    <w:rsid w:val="00CF143C"/>
    <w:rsid w:val="00D243E5"/>
    <w:rsid w:val="00D44B24"/>
    <w:rsid w:val="00DD76C1"/>
    <w:rsid w:val="00E177CD"/>
    <w:rsid w:val="00E17A6F"/>
    <w:rsid w:val="00E237AA"/>
    <w:rsid w:val="00E35EDD"/>
    <w:rsid w:val="00EB2D32"/>
    <w:rsid w:val="00FE39E6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14539"/>
  <w15:docId w15:val="{077BCB93-49C9-4020-B903-4BF7E9D6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6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36EA"/>
    <w:pPr>
      <w:keepNext/>
      <w:jc w:val="center"/>
      <w:outlineLvl w:val="0"/>
    </w:pPr>
    <w:rPr>
      <w:sz w:val="28"/>
      <w:szCs w:val="28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3DC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6EA"/>
    <w:rPr>
      <w:rFonts w:ascii="Times New Roman" w:hAnsi="Times New Roman" w:cs="Times New Roman"/>
      <w:sz w:val="24"/>
      <w:szCs w:val="24"/>
      <w:lang w:val="ro-RO" w:eastAsia="ru-RU"/>
    </w:rPr>
  </w:style>
  <w:style w:type="paragraph" w:styleId="a3">
    <w:name w:val="List Paragraph"/>
    <w:basedOn w:val="a"/>
    <w:uiPriority w:val="99"/>
    <w:qFormat/>
    <w:rsid w:val="00B46D39"/>
    <w:pPr>
      <w:ind w:left="720"/>
    </w:pPr>
  </w:style>
  <w:style w:type="character" w:styleId="a4">
    <w:name w:val="Hyperlink"/>
    <w:uiPriority w:val="99"/>
    <w:semiHidden/>
    <w:unhideWhenUsed/>
    <w:rsid w:val="008C5D3C"/>
    <w:rPr>
      <w:color w:val="0000FF"/>
      <w:u w:val="single"/>
    </w:rPr>
  </w:style>
  <w:style w:type="character" w:customStyle="1" w:styleId="apple-converted-space">
    <w:name w:val="apple-converted-space"/>
    <w:rsid w:val="008C5D3C"/>
  </w:style>
  <w:style w:type="paragraph" w:styleId="a5">
    <w:name w:val="Balloon Text"/>
    <w:basedOn w:val="a"/>
    <w:link w:val="a6"/>
    <w:uiPriority w:val="99"/>
    <w:semiHidden/>
    <w:unhideWhenUsed/>
    <w:rsid w:val="009A4C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A4C60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113DCC"/>
    <w:rPr>
      <w:rFonts w:ascii="Cambria" w:eastAsia="SimSun" w:hAnsi="Cambria" w:cs="Times New Roman"/>
      <w:b/>
      <w:bCs/>
      <w:i/>
      <w:iCs/>
      <w:sz w:val="28"/>
      <w:szCs w:val="28"/>
      <w:lang w:val="ru-RU" w:eastAsia="ru-RU"/>
    </w:rPr>
  </w:style>
  <w:style w:type="paragraph" w:styleId="a7">
    <w:name w:val="Plain Text"/>
    <w:basedOn w:val="a"/>
    <w:link w:val="a8"/>
    <w:rsid w:val="0057193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57193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256</Words>
  <Characters>1486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47</cp:revision>
  <cp:lastPrinted>2023-08-30T13:47:00Z</cp:lastPrinted>
  <dcterms:created xsi:type="dcterms:W3CDTF">2011-08-29T08:07:00Z</dcterms:created>
  <dcterms:modified xsi:type="dcterms:W3CDTF">2023-08-30T13:47:00Z</dcterms:modified>
</cp:coreProperties>
</file>