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AE16" w14:textId="77777777" w:rsidR="00286F0C" w:rsidRDefault="00286F0C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14:paraId="26A0070C" w14:textId="0CFC37D5" w:rsidR="00113DCC" w:rsidRPr="00113DCC" w:rsidRDefault="000E78AA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 w:rsidR="00A83089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 w:val="0"/>
          <w:sz w:val="32"/>
          <w:szCs w:val="32"/>
          <w:lang w:val="en-US"/>
        </w:rPr>
        <w:t>SEMINARELOR / LUCRĂRILOR PRACTICE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   </w:t>
      </w:r>
    </w:p>
    <w:p w14:paraId="2EFC49EE" w14:textId="3FB589E7" w:rsidR="00051EB4" w:rsidRPr="00D47785" w:rsidRDefault="00051EB4" w:rsidP="00851CCE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 xml:space="preserve">la programul de studii </w:t>
      </w:r>
      <w:r w:rsidR="00851CCE">
        <w:rPr>
          <w:b/>
          <w:bCs/>
          <w:sz w:val="36"/>
          <w:szCs w:val="36"/>
          <w:lang w:val="ro-RO"/>
        </w:rPr>
        <w:t>la programul de studii Tehnologie Radiologică</w:t>
      </w:r>
    </w:p>
    <w:bookmarkEnd w:id="0"/>
    <w:p w14:paraId="1FAD02C9" w14:textId="1E5AC5A0" w:rsidR="00051EB4" w:rsidRPr="00D47785" w:rsidRDefault="00051EB4" w:rsidP="00051EB4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>
        <w:rPr>
          <w:b/>
          <w:bCs/>
          <w:sz w:val="36"/>
          <w:szCs w:val="36"/>
          <w:lang w:val="ro-RO"/>
        </w:rPr>
        <w:t>2</w:t>
      </w:r>
      <w:r w:rsidR="006C2532">
        <w:rPr>
          <w:b/>
          <w:bCs/>
          <w:sz w:val="36"/>
          <w:szCs w:val="36"/>
          <w:lang w:val="ro-RO"/>
        </w:rPr>
        <w:t>3</w:t>
      </w:r>
      <w:r>
        <w:rPr>
          <w:b/>
          <w:bCs/>
          <w:sz w:val="36"/>
          <w:szCs w:val="36"/>
          <w:lang w:val="ro-RO"/>
        </w:rPr>
        <w:t>-202</w:t>
      </w:r>
      <w:r w:rsidR="006C2532">
        <w:rPr>
          <w:b/>
          <w:bCs/>
          <w:sz w:val="36"/>
          <w:szCs w:val="36"/>
          <w:lang w:val="ro-RO"/>
        </w:rPr>
        <w:t>4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D9E0BAC" w14:textId="77777777" w:rsidTr="000B2A42">
        <w:trPr>
          <w:trHeight w:val="180"/>
        </w:trPr>
        <w:tc>
          <w:tcPr>
            <w:tcW w:w="868" w:type="dxa"/>
          </w:tcPr>
          <w:p w14:paraId="5065C825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BBC210F" w14:textId="0C815551" w:rsidR="00113DCC" w:rsidRPr="00113DCC" w:rsidRDefault="00113DCC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70" w:type="dxa"/>
          </w:tcPr>
          <w:p w14:paraId="696E4D74" w14:textId="7A80E429" w:rsidR="00DD76C1" w:rsidRDefault="00DD76C1" w:rsidP="00EA0D07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2B4D32B0" w14:textId="5E6597E4" w:rsidR="000E78AA" w:rsidRPr="00477B26" w:rsidRDefault="00EA0D07" w:rsidP="00477B26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18" w:type="dxa"/>
          </w:tcPr>
          <w:p w14:paraId="4B9E55B1" w14:textId="77777777" w:rsidR="00DD76C1" w:rsidRDefault="00DD76C1" w:rsidP="000B2A42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144A3348" w14:textId="77777777" w:rsidR="00113DCC" w:rsidRPr="00113DCC" w:rsidRDefault="00113DCC" w:rsidP="000B2A42">
            <w:pPr>
              <w:rPr>
                <w:lang w:val="ro-RO"/>
              </w:rPr>
            </w:pPr>
          </w:p>
        </w:tc>
      </w:tr>
      <w:tr w:rsidR="006C2532" w:rsidRPr="006C2532" w14:paraId="468259A4" w14:textId="77777777" w:rsidTr="000B2A42">
        <w:trPr>
          <w:trHeight w:val="509"/>
        </w:trPr>
        <w:tc>
          <w:tcPr>
            <w:tcW w:w="868" w:type="dxa"/>
          </w:tcPr>
          <w:p w14:paraId="3332C05E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562" w14:textId="77777777" w:rsidR="006C2532" w:rsidRPr="00347ADD" w:rsidRDefault="006C2532" w:rsidP="006C253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</w:t>
            </w:r>
            <w:r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12</w:t>
            </w:r>
          </w:p>
          <w:p w14:paraId="3D0AABCB" w14:textId="61628821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D6D55D3" w14:textId="736413C7" w:rsidR="006C2532" w:rsidRPr="00BF6F4B" w:rsidRDefault="006C2532" w:rsidP="006C2532">
            <w:pPr>
              <w:rPr>
                <w:b/>
                <w:sz w:val="28"/>
                <w:szCs w:val="28"/>
                <w:lang w:val="ro-MD"/>
              </w:rPr>
            </w:pPr>
            <w:r w:rsidRPr="00BF6F4B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BF6F4B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BF6F4B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BF6F4B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  <w:r w:rsidRPr="00BF6F4B">
              <w:rPr>
                <w:b/>
                <w:sz w:val="28"/>
                <w:szCs w:val="28"/>
                <w:lang w:val="ro-MD"/>
              </w:rPr>
              <w:t xml:space="preserve">.  Leziunile (acumulările) intra- şi extracelulare reversibile. Leziunile tisulare ∕ celulare ireversibile:  necroza, </w:t>
            </w:r>
            <w:proofErr w:type="spellStart"/>
            <w:r w:rsidRPr="00BF6F4B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6C2532" w:rsidRPr="00051EB4" w14:paraId="4031DC77" w14:textId="77777777" w:rsidTr="000B2A42">
        <w:trPr>
          <w:trHeight w:val="692"/>
        </w:trPr>
        <w:tc>
          <w:tcPr>
            <w:tcW w:w="868" w:type="dxa"/>
          </w:tcPr>
          <w:p w14:paraId="11B5C831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B1F" w14:textId="77777777" w:rsidR="006C2532" w:rsidRPr="00347ADD" w:rsidRDefault="006C2532" w:rsidP="006C2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18</w:t>
            </w:r>
            <w:r w:rsidRPr="00347ADD">
              <w:rPr>
                <w:b/>
                <w:sz w:val="28"/>
                <w:szCs w:val="28"/>
                <w:lang w:val="ro-RO"/>
              </w:rPr>
              <w:t>.1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</w:p>
          <w:p w14:paraId="05CDAA97" w14:textId="451C3490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EC2BF4D" w14:textId="26FA2578" w:rsidR="006C2532" w:rsidRPr="00BF6F4B" w:rsidRDefault="006C2532" w:rsidP="006C2532">
            <w:pPr>
              <w:rPr>
                <w:b/>
                <w:sz w:val="28"/>
                <w:szCs w:val="28"/>
                <w:lang w:val="ro-RO"/>
              </w:rPr>
            </w:pPr>
            <w:r w:rsidRPr="00BF6F4B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sanguine şi limfatice:  </w:t>
            </w:r>
            <w:r w:rsidRPr="00BF6F4B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BF6F4B">
              <w:rPr>
                <w:b/>
                <w:sz w:val="28"/>
                <w:szCs w:val="28"/>
                <w:lang w:val="ro-RO"/>
              </w:rPr>
              <w:t xml:space="preserve">, tromboza, embolia, infarctul, hemoragia. 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</w:p>
        </w:tc>
      </w:tr>
      <w:tr w:rsidR="006C2532" w:rsidRPr="006C2532" w14:paraId="4D887026" w14:textId="77777777" w:rsidTr="000B2A42">
        <w:trPr>
          <w:trHeight w:val="692"/>
        </w:trPr>
        <w:tc>
          <w:tcPr>
            <w:tcW w:w="868" w:type="dxa"/>
          </w:tcPr>
          <w:p w14:paraId="53E3A5DC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8C8" w14:textId="77777777" w:rsidR="006C2532" w:rsidRPr="00347ADD" w:rsidRDefault="006C2532" w:rsidP="006C2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19</w:t>
            </w:r>
            <w:r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12</w:t>
            </w:r>
          </w:p>
          <w:p w14:paraId="5F5EC096" w14:textId="73747F38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10F2843" w14:textId="05EE97F6" w:rsidR="006C2532" w:rsidRPr="00BF6F4B" w:rsidRDefault="006C2532" w:rsidP="006C2532">
            <w:pPr>
              <w:rPr>
                <w:b/>
                <w:sz w:val="28"/>
                <w:szCs w:val="28"/>
                <w:lang w:val="ro-RO"/>
              </w:rPr>
            </w:pPr>
            <w:r w:rsidRPr="00BF6F4B">
              <w:rPr>
                <w:b/>
                <w:sz w:val="28"/>
                <w:szCs w:val="28"/>
                <w:lang w:val="ro-RO"/>
              </w:rPr>
              <w:t>Procese de adaptare şi compensare</w:t>
            </w: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BF6F4B">
              <w:rPr>
                <w:b/>
                <w:sz w:val="28"/>
                <w:szCs w:val="28"/>
                <w:lang w:val="ro-RO"/>
              </w:rPr>
              <w:t xml:space="preserve"> Tumorile, aspecte generale. Tumorile epiteliale,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 </w:t>
            </w:r>
            <w:r w:rsidRPr="00BF6F4B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</w:p>
        </w:tc>
      </w:tr>
      <w:tr w:rsidR="006C2532" w:rsidRPr="00851CCE" w14:paraId="1C47B8D0" w14:textId="77777777" w:rsidTr="000B2A42">
        <w:trPr>
          <w:trHeight w:val="449"/>
        </w:trPr>
        <w:tc>
          <w:tcPr>
            <w:tcW w:w="868" w:type="dxa"/>
          </w:tcPr>
          <w:p w14:paraId="06434B88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64D" w14:textId="77777777" w:rsidR="006C2532" w:rsidRPr="00347ADD" w:rsidRDefault="006C2532" w:rsidP="006C2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20</w:t>
            </w:r>
            <w:r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12</w:t>
            </w:r>
          </w:p>
          <w:p w14:paraId="5EB55F32" w14:textId="04C3BC99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F11E33E" w14:textId="159E2D07" w:rsidR="006C2532" w:rsidRPr="00BF6F4B" w:rsidRDefault="006C2532" w:rsidP="006C2532">
            <w:pPr>
              <w:rPr>
                <w:b/>
                <w:sz w:val="28"/>
                <w:szCs w:val="28"/>
                <w:lang w:val="ro-MD"/>
              </w:rPr>
            </w:pPr>
            <w:r w:rsidRPr="00BF6F4B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1 (temele 1–3). </w:t>
            </w: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 Patologia pulmonară acută și cronică. Tuberculoza.</w:t>
            </w:r>
          </w:p>
        </w:tc>
      </w:tr>
      <w:tr w:rsidR="006C2532" w:rsidRPr="00051EB4" w14:paraId="7CF4AC33" w14:textId="77777777" w:rsidTr="000B2A42">
        <w:trPr>
          <w:trHeight w:val="247"/>
        </w:trPr>
        <w:tc>
          <w:tcPr>
            <w:tcW w:w="868" w:type="dxa"/>
          </w:tcPr>
          <w:p w14:paraId="0689BDA3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0EC" w14:textId="4D6583B6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21</w:t>
            </w:r>
            <w:r w:rsidRPr="00347ADD">
              <w:rPr>
                <w:b/>
                <w:sz w:val="28"/>
                <w:szCs w:val="28"/>
                <w:lang w:val="ro-RO"/>
              </w:rPr>
              <w:t>.1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8118" w:type="dxa"/>
          </w:tcPr>
          <w:p w14:paraId="055730B8" w14:textId="089A3ADB" w:rsidR="006C2532" w:rsidRPr="00BF6F4B" w:rsidRDefault="006C2532" w:rsidP="006C253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Afecțiunile sistemului cardiovascular.  Patologia sistemului digestiv superior. Patologia intestinală. </w:t>
            </w:r>
            <w:r w:rsidRPr="00BF6F4B">
              <w:rPr>
                <w:b/>
                <w:sz w:val="28"/>
                <w:szCs w:val="28"/>
                <w:lang w:val="ro-MD"/>
              </w:rPr>
              <w:t xml:space="preserve"> </w:t>
            </w:r>
          </w:p>
        </w:tc>
      </w:tr>
      <w:tr w:rsidR="006C2532" w:rsidRPr="00051EB4" w14:paraId="2C2CFCB9" w14:textId="77777777" w:rsidTr="000B2A42">
        <w:trPr>
          <w:trHeight w:val="498"/>
        </w:trPr>
        <w:tc>
          <w:tcPr>
            <w:tcW w:w="868" w:type="dxa"/>
          </w:tcPr>
          <w:p w14:paraId="517F2AEB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18" w14:textId="61A6FCB7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22</w:t>
            </w:r>
            <w:r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12</w:t>
            </w:r>
          </w:p>
        </w:tc>
        <w:tc>
          <w:tcPr>
            <w:tcW w:w="8118" w:type="dxa"/>
          </w:tcPr>
          <w:p w14:paraId="55BF6FB3" w14:textId="62777CAA" w:rsidR="006C2532" w:rsidRPr="00BF6F4B" w:rsidRDefault="006C2532" w:rsidP="006C253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BF6F4B">
              <w:rPr>
                <w:b/>
                <w:sz w:val="28"/>
                <w:szCs w:val="28"/>
                <w:lang w:val="ro-MD"/>
              </w:rPr>
              <w:t>Patologia ficatului.</w:t>
            </w:r>
          </w:p>
        </w:tc>
      </w:tr>
      <w:tr w:rsidR="006C2532" w:rsidRPr="00851CCE" w14:paraId="70602F71" w14:textId="77777777" w:rsidTr="000B2A42">
        <w:trPr>
          <w:trHeight w:val="479"/>
        </w:trPr>
        <w:tc>
          <w:tcPr>
            <w:tcW w:w="868" w:type="dxa"/>
          </w:tcPr>
          <w:p w14:paraId="54E7FEC0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8C5" w14:textId="6F6555FF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09</w:t>
            </w:r>
            <w:r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01</w:t>
            </w:r>
          </w:p>
        </w:tc>
        <w:tc>
          <w:tcPr>
            <w:tcW w:w="8118" w:type="dxa"/>
          </w:tcPr>
          <w:p w14:paraId="1C68826C" w14:textId="7F944F5D" w:rsidR="006C2532" w:rsidRPr="00BF6F4B" w:rsidRDefault="006C2532" w:rsidP="006C2532">
            <w:pPr>
              <w:rPr>
                <w:b/>
                <w:sz w:val="28"/>
                <w:szCs w:val="28"/>
                <w:lang w:val="ro-MD"/>
              </w:rPr>
            </w:pPr>
            <w:r w:rsidRPr="00BF6F4B">
              <w:rPr>
                <w:b/>
                <w:sz w:val="28"/>
                <w:szCs w:val="28"/>
                <w:lang w:val="ro-MD"/>
              </w:rPr>
              <w:t>Patologia sistemului genital masculin</w:t>
            </w:r>
          </w:p>
        </w:tc>
      </w:tr>
      <w:tr w:rsidR="006C2532" w:rsidRPr="006C2532" w14:paraId="052B4B89" w14:textId="77777777" w:rsidTr="000B2A42">
        <w:trPr>
          <w:trHeight w:val="314"/>
        </w:trPr>
        <w:tc>
          <w:tcPr>
            <w:tcW w:w="868" w:type="dxa"/>
          </w:tcPr>
          <w:p w14:paraId="3508E375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70" w14:textId="459B619E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347AD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118" w:type="dxa"/>
          </w:tcPr>
          <w:p w14:paraId="09044DDA" w14:textId="4B9238B3" w:rsidR="006C2532" w:rsidRPr="00BF6F4B" w:rsidRDefault="006C2532" w:rsidP="006C2532">
            <w:pPr>
              <w:rPr>
                <w:b/>
                <w:sz w:val="28"/>
                <w:szCs w:val="28"/>
                <w:lang w:val="en-US"/>
              </w:rPr>
            </w:pPr>
            <w:r w:rsidRPr="00BF6F4B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1 (temele 4–7). </w:t>
            </w:r>
            <w:r w:rsidRPr="00BF6F4B">
              <w:rPr>
                <w:b/>
                <w:sz w:val="28"/>
                <w:szCs w:val="28"/>
                <w:lang w:val="ro-MD"/>
              </w:rPr>
              <w:t xml:space="preserve"> Patologia sistemului genital feminin</w:t>
            </w:r>
          </w:p>
        </w:tc>
      </w:tr>
      <w:tr w:rsidR="006C2532" w:rsidRPr="00113DCC" w14:paraId="02B4CC59" w14:textId="77777777" w:rsidTr="000B2A42">
        <w:trPr>
          <w:trHeight w:val="172"/>
        </w:trPr>
        <w:tc>
          <w:tcPr>
            <w:tcW w:w="868" w:type="dxa"/>
          </w:tcPr>
          <w:p w14:paraId="68FD881B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A2" w14:textId="1FADCD96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Pr="00347AD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118" w:type="dxa"/>
          </w:tcPr>
          <w:p w14:paraId="08FD911D" w14:textId="6A09DDF4" w:rsidR="006C2532" w:rsidRPr="00BF6F4B" w:rsidRDefault="006C2532" w:rsidP="006C2532">
            <w:pPr>
              <w:rPr>
                <w:b/>
                <w:iCs/>
                <w:sz w:val="28"/>
                <w:szCs w:val="28"/>
                <w:lang w:val="ro-RO"/>
              </w:rPr>
            </w:pP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pielii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țesuturilor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moi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sistemului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osteoarticular.</w:t>
            </w:r>
          </w:p>
        </w:tc>
      </w:tr>
      <w:tr w:rsidR="006C2532" w:rsidRPr="0057193B" w14:paraId="27BB14A6" w14:textId="77777777" w:rsidTr="000B2A42">
        <w:trPr>
          <w:trHeight w:val="237"/>
        </w:trPr>
        <w:tc>
          <w:tcPr>
            <w:tcW w:w="868" w:type="dxa"/>
          </w:tcPr>
          <w:p w14:paraId="6D101865" w14:textId="77777777" w:rsidR="006C2532" w:rsidRPr="00113DCC" w:rsidRDefault="006C2532" w:rsidP="006C253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F06" w14:textId="531182C8" w:rsidR="006C2532" w:rsidRDefault="006C2532" w:rsidP="006C253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12.01</w:t>
            </w:r>
          </w:p>
        </w:tc>
        <w:tc>
          <w:tcPr>
            <w:tcW w:w="8118" w:type="dxa"/>
          </w:tcPr>
          <w:p w14:paraId="08A11BFB" w14:textId="1CF66478" w:rsidR="006C2532" w:rsidRPr="00BF6F4B" w:rsidRDefault="006C2532" w:rsidP="006C2532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SNC.</w:t>
            </w:r>
          </w:p>
        </w:tc>
      </w:tr>
    </w:tbl>
    <w:p w14:paraId="36C8CBFD" w14:textId="6488B067" w:rsidR="0050295C" w:rsidRDefault="0050295C" w:rsidP="0050562C">
      <w:pPr>
        <w:rPr>
          <w:b/>
          <w:bCs/>
          <w:sz w:val="28"/>
          <w:szCs w:val="28"/>
          <w:lang w:val="ro-RO"/>
        </w:rPr>
      </w:pPr>
    </w:p>
    <w:p w14:paraId="53246BBD" w14:textId="77777777" w:rsidR="000B2A42" w:rsidRPr="00D016AB" w:rsidRDefault="000B2A42" w:rsidP="000B2A42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6AE44B2A" w14:textId="77777777" w:rsidR="000B2A42" w:rsidRPr="000B2A42" w:rsidRDefault="000B2A42" w:rsidP="0050562C">
      <w:pPr>
        <w:rPr>
          <w:b/>
          <w:bCs/>
          <w:sz w:val="28"/>
          <w:szCs w:val="28"/>
          <w:lang w:val="ro-MD"/>
        </w:rPr>
      </w:pPr>
    </w:p>
    <w:p w14:paraId="50466800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38109F98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14:paraId="70C74AA8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0B2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364698">
    <w:abstractNumId w:val="0"/>
  </w:num>
  <w:num w:numId="2" w16cid:durableId="405761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1EB4"/>
    <w:rsid w:val="0005335D"/>
    <w:rsid w:val="00067FD0"/>
    <w:rsid w:val="000B29BB"/>
    <w:rsid w:val="000B2A42"/>
    <w:rsid w:val="000D2B83"/>
    <w:rsid w:val="000E78AA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2466CD"/>
    <w:rsid w:val="00286F0C"/>
    <w:rsid w:val="0033758F"/>
    <w:rsid w:val="00345680"/>
    <w:rsid w:val="00363671"/>
    <w:rsid w:val="003879DF"/>
    <w:rsid w:val="003B0789"/>
    <w:rsid w:val="003B2491"/>
    <w:rsid w:val="003E432F"/>
    <w:rsid w:val="00477B26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C2532"/>
    <w:rsid w:val="006F595B"/>
    <w:rsid w:val="00717586"/>
    <w:rsid w:val="00753820"/>
    <w:rsid w:val="008036EA"/>
    <w:rsid w:val="0082424B"/>
    <w:rsid w:val="00851CCE"/>
    <w:rsid w:val="00893952"/>
    <w:rsid w:val="008C5D3C"/>
    <w:rsid w:val="00940431"/>
    <w:rsid w:val="00945065"/>
    <w:rsid w:val="00965EC7"/>
    <w:rsid w:val="009A4C60"/>
    <w:rsid w:val="009F64D6"/>
    <w:rsid w:val="00A83089"/>
    <w:rsid w:val="00AB588C"/>
    <w:rsid w:val="00B1214C"/>
    <w:rsid w:val="00B46D39"/>
    <w:rsid w:val="00B535E8"/>
    <w:rsid w:val="00BC393C"/>
    <w:rsid w:val="00BF0389"/>
    <w:rsid w:val="00BF6F4B"/>
    <w:rsid w:val="00C01CF9"/>
    <w:rsid w:val="00C5041C"/>
    <w:rsid w:val="00C8316B"/>
    <w:rsid w:val="00CE4380"/>
    <w:rsid w:val="00D243E5"/>
    <w:rsid w:val="00D44B24"/>
    <w:rsid w:val="00DD76C1"/>
    <w:rsid w:val="00E237AA"/>
    <w:rsid w:val="00EA0D07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F6CC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067F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41</cp:revision>
  <cp:lastPrinted>2023-08-30T13:16:00Z</cp:lastPrinted>
  <dcterms:created xsi:type="dcterms:W3CDTF">2011-08-29T08:07:00Z</dcterms:created>
  <dcterms:modified xsi:type="dcterms:W3CDTF">2023-08-30T13:16:00Z</dcterms:modified>
</cp:coreProperties>
</file>