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31D23" w14:textId="539A478E" w:rsidR="002C4E9D" w:rsidRPr="00D47785" w:rsidRDefault="00B403B5" w:rsidP="00794FB1">
      <w:pPr>
        <w:pStyle w:val="2"/>
        <w:jc w:val="center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Planul</w:t>
      </w:r>
      <w:r w:rsidR="002C4E9D" w:rsidRPr="00D47785">
        <w:rPr>
          <w:sz w:val="36"/>
          <w:szCs w:val="36"/>
          <w:u w:val="none"/>
        </w:rPr>
        <w:t xml:space="preserve">  </w:t>
      </w:r>
      <w:r>
        <w:rPr>
          <w:sz w:val="36"/>
          <w:szCs w:val="36"/>
          <w:u w:val="none"/>
        </w:rPr>
        <w:t>CURSURILOR</w:t>
      </w:r>
      <w:r w:rsidR="005019CA">
        <w:rPr>
          <w:sz w:val="36"/>
          <w:szCs w:val="36"/>
          <w:u w:val="none"/>
        </w:rPr>
        <w:t xml:space="preserve"> </w:t>
      </w:r>
    </w:p>
    <w:p w14:paraId="257197AA" w14:textId="0D02BA81" w:rsidR="002C4E9D" w:rsidRPr="00D47785" w:rsidRDefault="00093152" w:rsidP="006B68FA">
      <w:pPr>
        <w:jc w:val="center"/>
        <w:rPr>
          <w:b/>
          <w:bCs/>
          <w:sz w:val="36"/>
          <w:szCs w:val="36"/>
          <w:lang w:val="ro-RO"/>
        </w:rPr>
      </w:pPr>
      <w:bookmarkStart w:id="0" w:name="_Hlk50023802"/>
      <w:bookmarkStart w:id="1" w:name="_Hlk81211208"/>
      <w:r>
        <w:rPr>
          <w:b/>
          <w:bCs/>
          <w:sz w:val="36"/>
          <w:szCs w:val="36"/>
          <w:lang w:val="ro-RO"/>
        </w:rPr>
        <w:t>l</w:t>
      </w:r>
      <w:r w:rsidR="006114D8">
        <w:rPr>
          <w:b/>
          <w:bCs/>
          <w:sz w:val="36"/>
          <w:szCs w:val="36"/>
          <w:lang w:val="ro-RO"/>
        </w:rPr>
        <w:t xml:space="preserve">a programul de studii </w:t>
      </w:r>
      <w:r w:rsidR="006B68FA">
        <w:rPr>
          <w:b/>
          <w:bCs/>
          <w:sz w:val="36"/>
          <w:szCs w:val="36"/>
          <w:lang w:val="ro-RO"/>
        </w:rPr>
        <w:t>TEHNOLOGII în RADIOLOGIE și IMAGISTICĂ</w:t>
      </w:r>
    </w:p>
    <w:bookmarkEnd w:id="0"/>
    <w:p w14:paraId="11D42755" w14:textId="779B0A04" w:rsidR="002C4E9D" w:rsidRDefault="002C4E9D" w:rsidP="00794FB1">
      <w:pPr>
        <w:jc w:val="center"/>
        <w:rPr>
          <w:b/>
          <w:bCs/>
          <w:sz w:val="36"/>
          <w:szCs w:val="36"/>
          <w:lang w:val="ro-RO"/>
        </w:rPr>
      </w:pPr>
      <w:r w:rsidRPr="00D47785">
        <w:rPr>
          <w:b/>
          <w:bCs/>
          <w:sz w:val="36"/>
          <w:szCs w:val="36"/>
          <w:lang w:val="ro-RO"/>
        </w:rPr>
        <w:t xml:space="preserve">semestrul de </w:t>
      </w:r>
      <w:r w:rsidR="008273D6">
        <w:rPr>
          <w:b/>
          <w:bCs/>
          <w:sz w:val="36"/>
          <w:szCs w:val="36"/>
          <w:lang w:val="ro-RO"/>
        </w:rPr>
        <w:t>primăvară</w:t>
      </w:r>
      <w:r w:rsidR="008446CA">
        <w:rPr>
          <w:b/>
          <w:bCs/>
          <w:sz w:val="36"/>
          <w:szCs w:val="36"/>
          <w:lang w:val="ro-RO"/>
        </w:rPr>
        <w:t xml:space="preserve">, </w:t>
      </w:r>
      <w:r w:rsidRPr="00D47785">
        <w:rPr>
          <w:b/>
          <w:bCs/>
          <w:sz w:val="36"/>
          <w:szCs w:val="36"/>
          <w:lang w:val="ro-RO"/>
        </w:rPr>
        <w:t xml:space="preserve">anul </w:t>
      </w:r>
      <w:r w:rsidR="008446CA">
        <w:rPr>
          <w:b/>
          <w:bCs/>
          <w:sz w:val="36"/>
          <w:szCs w:val="36"/>
          <w:lang w:val="ro-RO"/>
        </w:rPr>
        <w:t>universitar</w:t>
      </w:r>
      <w:r w:rsidRPr="00D47785">
        <w:rPr>
          <w:b/>
          <w:bCs/>
          <w:sz w:val="36"/>
          <w:szCs w:val="36"/>
          <w:lang w:val="ro-RO"/>
        </w:rPr>
        <w:t xml:space="preserve"> 20</w:t>
      </w:r>
      <w:r w:rsidR="002B643E">
        <w:rPr>
          <w:b/>
          <w:bCs/>
          <w:sz w:val="36"/>
          <w:szCs w:val="36"/>
          <w:lang w:val="ro-RO"/>
        </w:rPr>
        <w:t>2</w:t>
      </w:r>
      <w:r w:rsidR="00150ACE">
        <w:rPr>
          <w:b/>
          <w:bCs/>
          <w:sz w:val="36"/>
          <w:szCs w:val="36"/>
          <w:lang w:val="ro-RO"/>
        </w:rPr>
        <w:t>4</w:t>
      </w:r>
      <w:r w:rsidR="006B2F78">
        <w:rPr>
          <w:b/>
          <w:bCs/>
          <w:sz w:val="36"/>
          <w:szCs w:val="36"/>
          <w:lang w:val="ro-RO"/>
        </w:rPr>
        <w:t>-2</w:t>
      </w:r>
      <w:r w:rsidR="00382E4A">
        <w:rPr>
          <w:b/>
          <w:bCs/>
          <w:sz w:val="36"/>
          <w:szCs w:val="36"/>
          <w:lang w:val="ro-RO"/>
        </w:rPr>
        <w:t>02</w:t>
      </w:r>
      <w:r w:rsidR="00150ACE">
        <w:rPr>
          <w:b/>
          <w:bCs/>
          <w:sz w:val="36"/>
          <w:szCs w:val="36"/>
          <w:lang w:val="ro-RO"/>
        </w:rPr>
        <w:t>5</w:t>
      </w:r>
    </w:p>
    <w:p w14:paraId="520C7166" w14:textId="4F673934" w:rsidR="001C3708" w:rsidRPr="00D47785" w:rsidRDefault="001C3708" w:rsidP="001C3708">
      <w:pPr>
        <w:jc w:val="center"/>
        <w:rPr>
          <w:b/>
          <w:bCs/>
          <w:sz w:val="36"/>
          <w:szCs w:val="36"/>
          <w:lang w:val="en-US"/>
        </w:rPr>
      </w:pPr>
      <w:r w:rsidRPr="001C3708">
        <w:rPr>
          <w:b/>
          <w:bCs/>
          <w:sz w:val="36"/>
          <w:szCs w:val="36"/>
          <w:lang w:val="ro-RO"/>
        </w:rPr>
        <w:t>Disciplina Morfopatologie</w:t>
      </w:r>
    </w:p>
    <w:bookmarkEnd w:id="1"/>
    <w:p w14:paraId="12F5A1CD" w14:textId="77777777" w:rsidR="002C4E9D" w:rsidRPr="00150ACE" w:rsidRDefault="002C4E9D" w:rsidP="00C450DE">
      <w:pPr>
        <w:jc w:val="right"/>
        <w:rPr>
          <w:lang w:val="en-US"/>
        </w:rPr>
      </w:pP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793"/>
        <w:gridCol w:w="8020"/>
      </w:tblGrid>
      <w:tr w:rsidR="008446CA" w:rsidRPr="00B938FB" w14:paraId="7A113DE4" w14:textId="77777777" w:rsidTr="0099430F">
        <w:trPr>
          <w:trHeight w:val="280"/>
          <w:jc w:val="center"/>
        </w:trPr>
        <w:tc>
          <w:tcPr>
            <w:tcW w:w="843" w:type="dxa"/>
          </w:tcPr>
          <w:p w14:paraId="744CF89B" w14:textId="77777777" w:rsidR="008446CA" w:rsidRDefault="008446CA" w:rsidP="00BA5CDA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B938FB">
              <w:rPr>
                <w:b/>
                <w:bCs/>
                <w:sz w:val="28"/>
                <w:szCs w:val="28"/>
                <w:lang w:val="ro-RO"/>
              </w:rPr>
              <w:t>Nr.</w:t>
            </w:r>
          </w:p>
          <w:p w14:paraId="47EA48EC" w14:textId="77777777" w:rsidR="008446CA" w:rsidRPr="00B938FB" w:rsidRDefault="008446CA" w:rsidP="00BA5CDA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d/o</w:t>
            </w:r>
          </w:p>
          <w:p w14:paraId="01FC4DE5" w14:textId="77777777" w:rsidR="008446CA" w:rsidRPr="00B938FB" w:rsidRDefault="008446CA" w:rsidP="00BA5CDA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793" w:type="dxa"/>
          </w:tcPr>
          <w:p w14:paraId="69DFF6F9" w14:textId="77777777" w:rsidR="00C96C52" w:rsidRDefault="00C96C52" w:rsidP="006114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BCFBFC6" w14:textId="5667DEEC" w:rsidR="00B403B5" w:rsidRDefault="00B403B5" w:rsidP="006114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Data</w:t>
            </w:r>
          </w:p>
          <w:p w14:paraId="2A95189F" w14:textId="1FF2D1EF" w:rsidR="008446CA" w:rsidRPr="00B938FB" w:rsidRDefault="008446CA" w:rsidP="00C96C5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020" w:type="dxa"/>
          </w:tcPr>
          <w:p w14:paraId="34DE67ED" w14:textId="77777777" w:rsidR="008446CA" w:rsidRPr="00D66816" w:rsidRDefault="008446CA" w:rsidP="00572586">
            <w:pPr>
              <w:pStyle w:val="3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5345B29B" w14:textId="77777777" w:rsidR="008446CA" w:rsidRPr="00D66816" w:rsidRDefault="008446CA" w:rsidP="00572586">
            <w:pPr>
              <w:pStyle w:val="3"/>
              <w:rPr>
                <w:rFonts w:eastAsia="Times New Roman"/>
                <w:b/>
                <w:bCs/>
                <w:sz w:val="28"/>
                <w:szCs w:val="28"/>
              </w:rPr>
            </w:pPr>
            <w:r w:rsidRPr="00D66816">
              <w:rPr>
                <w:rFonts w:eastAsia="Times New Roman"/>
                <w:b/>
                <w:bCs/>
                <w:sz w:val="28"/>
                <w:szCs w:val="28"/>
              </w:rPr>
              <w:t>Denumirea temei</w:t>
            </w:r>
          </w:p>
          <w:p w14:paraId="33E1D766" w14:textId="77777777" w:rsidR="008446CA" w:rsidRPr="00B938FB" w:rsidRDefault="008446CA" w:rsidP="00572586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6F55C0" w:rsidRPr="00347ADD" w14:paraId="497786B6" w14:textId="77777777" w:rsidTr="006B2F78">
        <w:trPr>
          <w:trHeight w:val="579"/>
          <w:jc w:val="center"/>
        </w:trPr>
        <w:tc>
          <w:tcPr>
            <w:tcW w:w="843" w:type="dxa"/>
          </w:tcPr>
          <w:p w14:paraId="02804BDE" w14:textId="77777777" w:rsidR="006F55C0" w:rsidRPr="00347ADD" w:rsidRDefault="006F55C0" w:rsidP="006F55C0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1</w:t>
            </w:r>
          </w:p>
        </w:tc>
        <w:tc>
          <w:tcPr>
            <w:tcW w:w="1793" w:type="dxa"/>
          </w:tcPr>
          <w:p w14:paraId="3251A534" w14:textId="77777777" w:rsidR="006F55C0" w:rsidRDefault="006F55C0" w:rsidP="006F55C0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06.02</w:t>
            </w:r>
          </w:p>
          <w:p w14:paraId="0EEB36D4" w14:textId="7633FB4B" w:rsidR="006F55C0" w:rsidRPr="00347ADD" w:rsidRDefault="006F55C0" w:rsidP="006F55C0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020" w:type="dxa"/>
          </w:tcPr>
          <w:p w14:paraId="6AC798BE" w14:textId="2646F30F" w:rsidR="006F55C0" w:rsidRPr="0068090F" w:rsidRDefault="006F55C0" w:rsidP="006F55C0">
            <w:pPr>
              <w:jc w:val="both"/>
              <w:rPr>
                <w:b/>
                <w:color w:val="000000"/>
                <w:sz w:val="28"/>
                <w:szCs w:val="28"/>
                <w:lang w:val="ro-MD"/>
              </w:rPr>
            </w:pPr>
            <w:r w:rsidRPr="0068090F">
              <w:rPr>
                <w:b/>
                <w:bCs/>
                <w:sz w:val="28"/>
                <w:szCs w:val="28"/>
                <w:lang w:val="ro-MD"/>
              </w:rPr>
              <w:t>Introducere în morfopatologie</w:t>
            </w:r>
            <w:r w:rsidRPr="0068090F">
              <w:rPr>
                <w:sz w:val="28"/>
                <w:szCs w:val="28"/>
                <w:lang w:val="ro-MD"/>
              </w:rPr>
              <w:t>.</w:t>
            </w:r>
          </w:p>
          <w:p w14:paraId="6577B5D1" w14:textId="77777777" w:rsidR="006F55C0" w:rsidRPr="0068090F" w:rsidRDefault="006F55C0" w:rsidP="006F55C0">
            <w:pPr>
              <w:jc w:val="both"/>
              <w:rPr>
                <w:b/>
                <w:color w:val="000000"/>
                <w:sz w:val="28"/>
                <w:szCs w:val="28"/>
                <w:lang w:val="ro-MD"/>
              </w:rPr>
            </w:pPr>
            <w:r w:rsidRPr="0068090F">
              <w:rPr>
                <w:b/>
                <w:color w:val="000000"/>
                <w:sz w:val="28"/>
                <w:szCs w:val="28"/>
                <w:lang w:val="ro-MD"/>
              </w:rPr>
              <w:t xml:space="preserve">Leziunile celulare reversibile. </w:t>
            </w:r>
          </w:p>
          <w:p w14:paraId="063BAD42" w14:textId="0AE74611" w:rsidR="006F55C0" w:rsidRPr="0068090F" w:rsidRDefault="006F55C0" w:rsidP="006F55C0">
            <w:pPr>
              <w:jc w:val="both"/>
              <w:rPr>
                <w:b/>
                <w:color w:val="000000"/>
                <w:sz w:val="28"/>
                <w:szCs w:val="28"/>
                <w:lang w:val="ro-MD"/>
              </w:rPr>
            </w:pPr>
            <w:r w:rsidRPr="0068090F">
              <w:rPr>
                <w:b/>
                <w:color w:val="000000"/>
                <w:sz w:val="28"/>
                <w:szCs w:val="28"/>
                <w:lang w:val="ro-MD"/>
              </w:rPr>
              <w:t xml:space="preserve">Leziunile celulare ireversibile. </w:t>
            </w:r>
          </w:p>
          <w:p w14:paraId="3BFBE471" w14:textId="0C5E8462" w:rsidR="006F55C0" w:rsidRPr="0068090F" w:rsidRDefault="006F55C0" w:rsidP="006F55C0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6F55C0" w:rsidRPr="00347ADD" w14:paraId="090A47C8" w14:textId="77777777" w:rsidTr="006B2F78">
        <w:trPr>
          <w:trHeight w:val="334"/>
          <w:jc w:val="center"/>
        </w:trPr>
        <w:tc>
          <w:tcPr>
            <w:tcW w:w="843" w:type="dxa"/>
          </w:tcPr>
          <w:p w14:paraId="0977CEC9" w14:textId="77777777" w:rsidR="006F55C0" w:rsidRPr="00347ADD" w:rsidRDefault="006F55C0" w:rsidP="006F55C0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2</w:t>
            </w:r>
          </w:p>
        </w:tc>
        <w:tc>
          <w:tcPr>
            <w:tcW w:w="1793" w:type="dxa"/>
          </w:tcPr>
          <w:p w14:paraId="013B84E0" w14:textId="77777777" w:rsidR="006F55C0" w:rsidRDefault="006F55C0" w:rsidP="006F55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13.02</w:t>
            </w:r>
          </w:p>
          <w:p w14:paraId="5444A041" w14:textId="00920419" w:rsidR="006F55C0" w:rsidRPr="00347ADD" w:rsidRDefault="006F55C0" w:rsidP="006F55C0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020" w:type="dxa"/>
          </w:tcPr>
          <w:p w14:paraId="4C392AD2" w14:textId="77777777" w:rsidR="006F55C0" w:rsidRDefault="006F55C0" w:rsidP="006F55C0">
            <w:pPr>
              <w:rPr>
                <w:b/>
                <w:color w:val="000000"/>
                <w:sz w:val="28"/>
                <w:szCs w:val="28"/>
                <w:lang w:val="ro-MD"/>
              </w:rPr>
            </w:pPr>
            <w:r w:rsidRPr="00347ADD">
              <w:rPr>
                <w:b/>
                <w:color w:val="000000"/>
                <w:sz w:val="28"/>
                <w:szCs w:val="28"/>
                <w:lang w:val="ro-MD"/>
              </w:rPr>
              <w:t xml:space="preserve">Tulburările circulației sangvine şi limfatice. </w:t>
            </w:r>
          </w:p>
          <w:p w14:paraId="7880F3E5" w14:textId="62452C76" w:rsidR="006F55C0" w:rsidRDefault="006F55C0" w:rsidP="006F55C0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Inflama</w:t>
            </w:r>
            <w:r>
              <w:rPr>
                <w:b/>
                <w:bCs/>
                <w:sz w:val="28"/>
                <w:szCs w:val="28"/>
                <w:lang w:val="ro-RO"/>
              </w:rPr>
              <w:t>ț</w:t>
            </w:r>
            <w:r w:rsidRPr="00347ADD">
              <w:rPr>
                <w:b/>
                <w:bCs/>
                <w:sz w:val="28"/>
                <w:szCs w:val="28"/>
                <w:lang w:val="ro-RO"/>
              </w:rPr>
              <w:t>ia acută și cronică.</w:t>
            </w:r>
          </w:p>
          <w:p w14:paraId="1765B2B6" w14:textId="77777777" w:rsidR="006F55C0" w:rsidRDefault="006F55C0" w:rsidP="006F55C0">
            <w:pPr>
              <w:rPr>
                <w:b/>
                <w:color w:val="000000"/>
                <w:sz w:val="28"/>
                <w:szCs w:val="28"/>
                <w:lang w:val="ro-MD"/>
              </w:rPr>
            </w:pPr>
          </w:p>
          <w:p w14:paraId="7FA21B9D" w14:textId="7DA49F6C" w:rsidR="006F55C0" w:rsidRPr="00347ADD" w:rsidRDefault="006F55C0" w:rsidP="006F55C0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6F55C0" w:rsidRPr="006F55C0" w14:paraId="65E4B524" w14:textId="77777777" w:rsidTr="006B2F78">
        <w:trPr>
          <w:trHeight w:val="281"/>
          <w:jc w:val="center"/>
        </w:trPr>
        <w:tc>
          <w:tcPr>
            <w:tcW w:w="843" w:type="dxa"/>
          </w:tcPr>
          <w:p w14:paraId="6A706CF1" w14:textId="77777777" w:rsidR="006F55C0" w:rsidRPr="00347ADD" w:rsidRDefault="006F55C0" w:rsidP="006F55C0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3</w:t>
            </w:r>
          </w:p>
        </w:tc>
        <w:tc>
          <w:tcPr>
            <w:tcW w:w="1793" w:type="dxa"/>
          </w:tcPr>
          <w:p w14:paraId="636535B4" w14:textId="77777777" w:rsidR="006F55C0" w:rsidRDefault="006F55C0" w:rsidP="006F55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MD"/>
              </w:rPr>
              <w:t>20.02</w:t>
            </w:r>
          </w:p>
          <w:p w14:paraId="7610369C" w14:textId="1AA9C442" w:rsidR="006F55C0" w:rsidRPr="00347ADD" w:rsidRDefault="006F55C0" w:rsidP="006F55C0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020" w:type="dxa"/>
          </w:tcPr>
          <w:p w14:paraId="5B1F4C98" w14:textId="77777777" w:rsidR="006F55C0" w:rsidRDefault="006F55C0" w:rsidP="006F55C0">
            <w:pPr>
              <w:rPr>
                <w:b/>
                <w:bCs/>
                <w:sz w:val="28"/>
                <w:szCs w:val="28"/>
                <w:lang w:val="ro-MD"/>
              </w:rPr>
            </w:pPr>
            <w:r w:rsidRPr="00347ADD">
              <w:rPr>
                <w:b/>
                <w:bCs/>
                <w:sz w:val="28"/>
                <w:szCs w:val="28"/>
                <w:lang w:val="ro-MD"/>
              </w:rPr>
              <w:t>Procesele de adaptare și compensare. Regenerarea țesuturilor.</w:t>
            </w:r>
          </w:p>
          <w:p w14:paraId="00FDCB33" w14:textId="3385A6D1" w:rsidR="006F55C0" w:rsidRDefault="006F55C0" w:rsidP="006F55C0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 xml:space="preserve">Tumorile, aspecte generale.  </w:t>
            </w:r>
          </w:p>
          <w:p w14:paraId="295D6A55" w14:textId="77777777" w:rsidR="006F55C0" w:rsidRPr="00347ADD" w:rsidRDefault="006F55C0" w:rsidP="006F55C0">
            <w:pPr>
              <w:rPr>
                <w:b/>
                <w:bCs/>
                <w:sz w:val="28"/>
                <w:szCs w:val="28"/>
                <w:lang w:val="ro-RO"/>
              </w:rPr>
            </w:pPr>
          </w:p>
          <w:p w14:paraId="4FED83C3" w14:textId="77777777" w:rsidR="006F55C0" w:rsidRPr="00347ADD" w:rsidRDefault="006F55C0" w:rsidP="006F55C0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6F55C0" w:rsidRPr="0068090F" w14:paraId="660ACFC6" w14:textId="77777777" w:rsidTr="006B2F78">
        <w:trPr>
          <w:trHeight w:val="421"/>
          <w:jc w:val="center"/>
        </w:trPr>
        <w:tc>
          <w:tcPr>
            <w:tcW w:w="843" w:type="dxa"/>
          </w:tcPr>
          <w:p w14:paraId="12061619" w14:textId="77777777" w:rsidR="006F55C0" w:rsidRPr="00347ADD" w:rsidRDefault="006F55C0" w:rsidP="006F55C0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4</w:t>
            </w:r>
          </w:p>
        </w:tc>
        <w:tc>
          <w:tcPr>
            <w:tcW w:w="1793" w:type="dxa"/>
          </w:tcPr>
          <w:p w14:paraId="3CCA1A4D" w14:textId="77777777" w:rsidR="006F55C0" w:rsidRDefault="006F55C0" w:rsidP="006F55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27.02</w:t>
            </w:r>
          </w:p>
          <w:p w14:paraId="0E8A85C4" w14:textId="4E402CDD" w:rsidR="006F55C0" w:rsidRPr="00347ADD" w:rsidRDefault="006F55C0" w:rsidP="006F55C0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8020" w:type="dxa"/>
          </w:tcPr>
          <w:p w14:paraId="5931EE03" w14:textId="77777777" w:rsidR="006F55C0" w:rsidRDefault="006F55C0" w:rsidP="006F55C0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 xml:space="preserve">Patologia pulmonară acută și cronică. </w:t>
            </w:r>
          </w:p>
          <w:p w14:paraId="5E24E0C4" w14:textId="7FC50083" w:rsidR="006F55C0" w:rsidRDefault="006F55C0" w:rsidP="006F55C0">
            <w:pPr>
              <w:rPr>
                <w:b/>
                <w:color w:val="000000"/>
                <w:sz w:val="28"/>
                <w:szCs w:val="28"/>
                <w:lang w:val="ro-MD"/>
              </w:rPr>
            </w:pPr>
            <w:r w:rsidRPr="00347ADD">
              <w:rPr>
                <w:b/>
                <w:color w:val="000000"/>
                <w:sz w:val="28"/>
                <w:szCs w:val="28"/>
                <w:lang w:val="ro-MD"/>
              </w:rPr>
              <w:t>Tuberculoza.</w:t>
            </w:r>
          </w:p>
          <w:p w14:paraId="43B1A64A" w14:textId="77777777" w:rsidR="006F55C0" w:rsidRDefault="006F55C0" w:rsidP="006F55C0">
            <w:pPr>
              <w:rPr>
                <w:b/>
                <w:color w:val="000000"/>
                <w:sz w:val="28"/>
                <w:szCs w:val="28"/>
                <w:lang w:val="ro-MD"/>
              </w:rPr>
            </w:pPr>
          </w:p>
          <w:p w14:paraId="23288F36" w14:textId="6B84CB9E" w:rsidR="006F55C0" w:rsidRPr="00347ADD" w:rsidRDefault="006F55C0" w:rsidP="006F55C0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6F55C0" w:rsidRPr="00347ADD" w14:paraId="6CDBB35F" w14:textId="77777777" w:rsidTr="006B2F78">
        <w:trPr>
          <w:trHeight w:val="527"/>
          <w:jc w:val="center"/>
        </w:trPr>
        <w:tc>
          <w:tcPr>
            <w:tcW w:w="843" w:type="dxa"/>
          </w:tcPr>
          <w:p w14:paraId="47D1D1DF" w14:textId="77777777" w:rsidR="006F55C0" w:rsidRPr="00347ADD" w:rsidRDefault="006F55C0" w:rsidP="006F55C0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5</w:t>
            </w:r>
          </w:p>
        </w:tc>
        <w:tc>
          <w:tcPr>
            <w:tcW w:w="1793" w:type="dxa"/>
          </w:tcPr>
          <w:p w14:paraId="576D23EA" w14:textId="66724B8E" w:rsidR="006F55C0" w:rsidRPr="00347ADD" w:rsidRDefault="006F55C0" w:rsidP="006F55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06.03</w:t>
            </w:r>
          </w:p>
        </w:tc>
        <w:tc>
          <w:tcPr>
            <w:tcW w:w="8020" w:type="dxa"/>
          </w:tcPr>
          <w:p w14:paraId="4CF80509" w14:textId="356A9BC9" w:rsidR="006F55C0" w:rsidRPr="00347ADD" w:rsidRDefault="006F55C0" w:rsidP="006F55C0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Afecțiunile sistemului cardiovascular</w:t>
            </w:r>
            <w:r>
              <w:rPr>
                <w:b/>
                <w:bCs/>
                <w:sz w:val="28"/>
                <w:szCs w:val="28"/>
                <w:lang w:val="ro-RO"/>
              </w:rPr>
              <w:t>.</w:t>
            </w:r>
          </w:p>
          <w:p w14:paraId="378B15D0" w14:textId="114532BD" w:rsidR="006F55C0" w:rsidRDefault="006F55C0" w:rsidP="006F55C0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Patologia sistemului digestiv superior. Patologia intestinală.</w:t>
            </w:r>
          </w:p>
          <w:p w14:paraId="26B82593" w14:textId="77777777" w:rsidR="006F55C0" w:rsidRPr="00347ADD" w:rsidRDefault="006F55C0" w:rsidP="006F55C0">
            <w:pPr>
              <w:rPr>
                <w:b/>
                <w:bCs/>
                <w:sz w:val="28"/>
                <w:szCs w:val="28"/>
                <w:lang w:val="ro-RO"/>
              </w:rPr>
            </w:pPr>
          </w:p>
          <w:p w14:paraId="1107A1ED" w14:textId="33D059C0" w:rsidR="006F55C0" w:rsidRPr="00347ADD" w:rsidRDefault="006F55C0" w:rsidP="006F55C0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6F55C0" w:rsidRPr="009E7519" w14:paraId="0C7C8700" w14:textId="77777777" w:rsidTr="006B2F78">
        <w:trPr>
          <w:trHeight w:val="247"/>
          <w:jc w:val="center"/>
        </w:trPr>
        <w:tc>
          <w:tcPr>
            <w:tcW w:w="843" w:type="dxa"/>
          </w:tcPr>
          <w:p w14:paraId="437D3F25" w14:textId="77777777" w:rsidR="006F55C0" w:rsidRPr="00347ADD" w:rsidRDefault="006F55C0" w:rsidP="006F55C0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6</w:t>
            </w:r>
          </w:p>
        </w:tc>
        <w:tc>
          <w:tcPr>
            <w:tcW w:w="1793" w:type="dxa"/>
          </w:tcPr>
          <w:p w14:paraId="36EC3D31" w14:textId="4DD2A3C7" w:rsidR="006F55C0" w:rsidRPr="00347ADD" w:rsidRDefault="006F55C0" w:rsidP="006F55C0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13.03</w:t>
            </w:r>
          </w:p>
        </w:tc>
        <w:tc>
          <w:tcPr>
            <w:tcW w:w="8020" w:type="dxa"/>
          </w:tcPr>
          <w:p w14:paraId="06B27793" w14:textId="77777777" w:rsidR="006F55C0" w:rsidRPr="0068090F" w:rsidRDefault="006F55C0" w:rsidP="006F55C0">
            <w:pPr>
              <w:jc w:val="both"/>
              <w:rPr>
                <w:b/>
                <w:bCs/>
                <w:sz w:val="28"/>
                <w:szCs w:val="28"/>
                <w:lang w:val="ro-MD"/>
              </w:rPr>
            </w:pPr>
            <w:r w:rsidRPr="0068090F">
              <w:rPr>
                <w:b/>
                <w:bCs/>
                <w:sz w:val="28"/>
                <w:szCs w:val="28"/>
                <w:lang w:val="ro-RO"/>
              </w:rPr>
              <w:t xml:space="preserve">Patologia </w:t>
            </w:r>
            <w:r w:rsidRPr="0068090F">
              <w:rPr>
                <w:b/>
                <w:bCs/>
                <w:sz w:val="28"/>
                <w:szCs w:val="28"/>
                <w:lang w:val="ro-MD"/>
              </w:rPr>
              <w:t>ficatului, căilor biliare și pancreasului.</w:t>
            </w:r>
          </w:p>
          <w:p w14:paraId="07A206BE" w14:textId="018632A0" w:rsidR="006F55C0" w:rsidRDefault="006F55C0" w:rsidP="006F55C0">
            <w:pPr>
              <w:ind w:left="6"/>
              <w:jc w:val="both"/>
              <w:rPr>
                <w:b/>
                <w:bCs/>
                <w:sz w:val="28"/>
                <w:szCs w:val="28"/>
                <w:lang w:val="ro-MD"/>
              </w:rPr>
            </w:pPr>
            <w:r w:rsidRPr="0068090F">
              <w:rPr>
                <w:b/>
                <w:bCs/>
                <w:sz w:val="28"/>
                <w:szCs w:val="28"/>
                <w:lang w:val="ro-MD"/>
              </w:rPr>
              <w:t xml:space="preserve">Patologia sistemului </w:t>
            </w:r>
            <w:proofErr w:type="spellStart"/>
            <w:r w:rsidRPr="0068090F">
              <w:rPr>
                <w:b/>
                <w:bCs/>
                <w:sz w:val="28"/>
                <w:szCs w:val="28"/>
                <w:lang w:val="ro-MD"/>
              </w:rPr>
              <w:t>osteoarticular</w:t>
            </w:r>
            <w:proofErr w:type="spellEnd"/>
            <w:r w:rsidRPr="0068090F">
              <w:rPr>
                <w:b/>
                <w:bCs/>
                <w:sz w:val="28"/>
                <w:szCs w:val="28"/>
                <w:lang w:val="ro-MD"/>
              </w:rPr>
              <w:t xml:space="preserve">. </w:t>
            </w:r>
          </w:p>
          <w:p w14:paraId="1450DCC6" w14:textId="77777777" w:rsidR="006F55C0" w:rsidRPr="0068090F" w:rsidRDefault="006F55C0" w:rsidP="006F55C0">
            <w:pPr>
              <w:ind w:left="6"/>
              <w:jc w:val="both"/>
              <w:rPr>
                <w:b/>
                <w:bCs/>
                <w:sz w:val="28"/>
                <w:szCs w:val="28"/>
                <w:lang w:val="ro-MD"/>
              </w:rPr>
            </w:pPr>
          </w:p>
          <w:p w14:paraId="7BB93D95" w14:textId="7CF9AC19" w:rsidR="006F55C0" w:rsidRPr="00347ADD" w:rsidRDefault="006F55C0" w:rsidP="006F55C0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6F55C0" w:rsidRPr="008E6508" w14:paraId="18F41FA1" w14:textId="77777777" w:rsidTr="006B2F78">
        <w:trPr>
          <w:trHeight w:val="247"/>
          <w:jc w:val="center"/>
        </w:trPr>
        <w:tc>
          <w:tcPr>
            <w:tcW w:w="843" w:type="dxa"/>
          </w:tcPr>
          <w:p w14:paraId="2053C6DF" w14:textId="77777777" w:rsidR="006F55C0" w:rsidRPr="00347ADD" w:rsidRDefault="006F55C0" w:rsidP="006F55C0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47ADD">
              <w:rPr>
                <w:b/>
                <w:bCs/>
                <w:sz w:val="28"/>
                <w:szCs w:val="28"/>
                <w:lang w:val="ro-RO"/>
              </w:rPr>
              <w:t>7</w:t>
            </w:r>
          </w:p>
        </w:tc>
        <w:tc>
          <w:tcPr>
            <w:tcW w:w="1793" w:type="dxa"/>
          </w:tcPr>
          <w:p w14:paraId="49011182" w14:textId="0954BB35" w:rsidR="006F55C0" w:rsidRPr="00347ADD" w:rsidRDefault="006F55C0" w:rsidP="006F55C0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20.03</w:t>
            </w:r>
          </w:p>
        </w:tc>
        <w:tc>
          <w:tcPr>
            <w:tcW w:w="8020" w:type="dxa"/>
          </w:tcPr>
          <w:p w14:paraId="3183E21C" w14:textId="77777777" w:rsidR="006F55C0" w:rsidRPr="0068090F" w:rsidRDefault="006F55C0" w:rsidP="006F55C0">
            <w:pPr>
              <w:rPr>
                <w:b/>
                <w:sz w:val="28"/>
                <w:szCs w:val="28"/>
                <w:lang w:val="ro-MD"/>
              </w:rPr>
            </w:pPr>
            <w:r w:rsidRPr="0068090F">
              <w:rPr>
                <w:b/>
                <w:sz w:val="28"/>
                <w:szCs w:val="28"/>
                <w:lang w:val="ro-MD"/>
              </w:rPr>
              <w:t xml:space="preserve">Patologia sistemului genital masculin. </w:t>
            </w:r>
          </w:p>
          <w:p w14:paraId="2B862484" w14:textId="77777777" w:rsidR="006F55C0" w:rsidRPr="0068090F" w:rsidRDefault="006F55C0" w:rsidP="006F55C0">
            <w:pPr>
              <w:rPr>
                <w:b/>
                <w:sz w:val="28"/>
                <w:szCs w:val="28"/>
                <w:lang w:val="ro-MD"/>
              </w:rPr>
            </w:pPr>
            <w:r w:rsidRPr="0068090F">
              <w:rPr>
                <w:b/>
                <w:sz w:val="28"/>
                <w:szCs w:val="28"/>
                <w:lang w:val="ro-MD"/>
              </w:rPr>
              <w:t>Patologia sistemului genital feminin.</w:t>
            </w:r>
          </w:p>
          <w:p w14:paraId="0F5B1CC0" w14:textId="77777777" w:rsidR="006F55C0" w:rsidRDefault="006F55C0" w:rsidP="006F55C0">
            <w:pPr>
              <w:rPr>
                <w:b/>
                <w:sz w:val="28"/>
                <w:szCs w:val="28"/>
                <w:lang w:val="ro-MD"/>
              </w:rPr>
            </w:pPr>
            <w:r w:rsidRPr="0068090F">
              <w:rPr>
                <w:b/>
                <w:sz w:val="28"/>
                <w:szCs w:val="28"/>
                <w:lang w:val="ro-MD"/>
              </w:rPr>
              <w:t>Patologia glandei mamare</w:t>
            </w:r>
            <w:r>
              <w:rPr>
                <w:b/>
                <w:sz w:val="28"/>
                <w:szCs w:val="28"/>
                <w:lang w:val="ro-MD"/>
              </w:rPr>
              <w:t>.</w:t>
            </w:r>
          </w:p>
          <w:p w14:paraId="0C905AB2" w14:textId="7D3257B1" w:rsidR="006F55C0" w:rsidRPr="0068090F" w:rsidRDefault="006F55C0" w:rsidP="006F55C0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</w:tbl>
    <w:p w14:paraId="2B43272A" w14:textId="77777777" w:rsidR="002C4E9D" w:rsidRDefault="00356EC6" w:rsidP="008446CA">
      <w:pPr>
        <w:ind w:left="4140" w:hanging="4674"/>
        <w:rPr>
          <w:b/>
          <w:bCs/>
          <w:sz w:val="36"/>
          <w:szCs w:val="36"/>
          <w:lang w:val="ro-RO"/>
        </w:rPr>
      </w:pPr>
      <w:r>
        <w:rPr>
          <w:b/>
          <w:bCs/>
          <w:sz w:val="36"/>
          <w:szCs w:val="36"/>
          <w:lang w:val="ro-RO"/>
        </w:rPr>
        <w:t xml:space="preserve"> </w:t>
      </w:r>
    </w:p>
    <w:p w14:paraId="4A423C64" w14:textId="695BE466" w:rsidR="0009450B" w:rsidRPr="005157B1" w:rsidRDefault="0009450B" w:rsidP="0009450B">
      <w:pPr>
        <w:ind w:left="990" w:hanging="1524"/>
        <w:rPr>
          <w:b/>
          <w:bCs/>
          <w:sz w:val="36"/>
          <w:szCs w:val="36"/>
          <w:lang w:val="ro-RO"/>
        </w:rPr>
      </w:pPr>
      <w:bookmarkStart w:id="2" w:name="OLE_LINK1"/>
      <w:r>
        <w:rPr>
          <w:b/>
          <w:sz w:val="28"/>
          <w:szCs w:val="28"/>
          <w:lang w:val="ro-MD"/>
        </w:rPr>
        <w:t xml:space="preserve">                     </w:t>
      </w:r>
      <w:r w:rsidRPr="00D016AB">
        <w:rPr>
          <w:b/>
          <w:sz w:val="28"/>
          <w:szCs w:val="28"/>
          <w:lang w:val="ro-MD"/>
        </w:rPr>
        <w:t xml:space="preserve">Șef catedră </w:t>
      </w:r>
      <w:r w:rsidR="001C3708">
        <w:rPr>
          <w:b/>
          <w:sz w:val="28"/>
          <w:szCs w:val="28"/>
          <w:lang w:val="ro-MD"/>
        </w:rPr>
        <w:t>P</w:t>
      </w:r>
      <w:r w:rsidRPr="00D016AB">
        <w:rPr>
          <w:b/>
          <w:sz w:val="28"/>
          <w:szCs w:val="28"/>
          <w:lang w:val="ro-MD"/>
        </w:rPr>
        <w:t xml:space="preserve">atologie,                                                                                </w:t>
      </w:r>
      <w:r>
        <w:rPr>
          <w:b/>
          <w:sz w:val="28"/>
          <w:szCs w:val="28"/>
          <w:lang w:val="ro-MD"/>
        </w:rPr>
        <w:t xml:space="preserve">                              </w:t>
      </w:r>
      <w:r w:rsidRPr="00D016AB">
        <w:rPr>
          <w:b/>
          <w:sz w:val="28"/>
          <w:szCs w:val="28"/>
          <w:lang w:val="ro-MD"/>
        </w:rPr>
        <w:t xml:space="preserve">dr. </w:t>
      </w:r>
      <w:proofErr w:type="spellStart"/>
      <w:r w:rsidRPr="00D016AB">
        <w:rPr>
          <w:b/>
          <w:sz w:val="28"/>
          <w:szCs w:val="28"/>
          <w:lang w:val="ro-MD"/>
        </w:rPr>
        <w:t>hab</w:t>
      </w:r>
      <w:proofErr w:type="spellEnd"/>
      <w:r w:rsidRPr="00D016AB">
        <w:rPr>
          <w:b/>
          <w:sz w:val="28"/>
          <w:szCs w:val="28"/>
          <w:lang w:val="ro-MD"/>
        </w:rPr>
        <w:t>. șt. med., conf. universitar</w:t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  <w:t>E. MELNIC</w:t>
      </w:r>
      <w:bookmarkEnd w:id="2"/>
    </w:p>
    <w:sectPr w:rsidR="0009450B" w:rsidRPr="005157B1" w:rsidSect="00F53DA3">
      <w:pgSz w:w="11906" w:h="16838"/>
      <w:pgMar w:top="899" w:right="284" w:bottom="73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0DE"/>
    <w:rsid w:val="00001454"/>
    <w:rsid w:val="0009025E"/>
    <w:rsid w:val="00093152"/>
    <w:rsid w:val="0009450B"/>
    <w:rsid w:val="000A0706"/>
    <w:rsid w:val="000E1D50"/>
    <w:rsid w:val="00131064"/>
    <w:rsid w:val="00150ACE"/>
    <w:rsid w:val="0015593F"/>
    <w:rsid w:val="00163AC2"/>
    <w:rsid w:val="001815A3"/>
    <w:rsid w:val="001933D5"/>
    <w:rsid w:val="001C3708"/>
    <w:rsid w:val="00243F98"/>
    <w:rsid w:val="00262F74"/>
    <w:rsid w:val="00274E4B"/>
    <w:rsid w:val="002A3B72"/>
    <w:rsid w:val="002B643E"/>
    <w:rsid w:val="002C4E9D"/>
    <w:rsid w:val="002D28D0"/>
    <w:rsid w:val="00311C40"/>
    <w:rsid w:val="00333B85"/>
    <w:rsid w:val="00347ADD"/>
    <w:rsid w:val="00356EC6"/>
    <w:rsid w:val="00382E4A"/>
    <w:rsid w:val="003E0A53"/>
    <w:rsid w:val="003F1257"/>
    <w:rsid w:val="004234D2"/>
    <w:rsid w:val="00434B29"/>
    <w:rsid w:val="00446015"/>
    <w:rsid w:val="004857B7"/>
    <w:rsid w:val="004B7020"/>
    <w:rsid w:val="004E7C44"/>
    <w:rsid w:val="004F08A1"/>
    <w:rsid w:val="004F42AD"/>
    <w:rsid w:val="005019CA"/>
    <w:rsid w:val="005157B1"/>
    <w:rsid w:val="00560928"/>
    <w:rsid w:val="00562C7E"/>
    <w:rsid w:val="00572586"/>
    <w:rsid w:val="005727EF"/>
    <w:rsid w:val="005D5324"/>
    <w:rsid w:val="006114D8"/>
    <w:rsid w:val="0062477F"/>
    <w:rsid w:val="0064464A"/>
    <w:rsid w:val="00655E73"/>
    <w:rsid w:val="006800E3"/>
    <w:rsid w:val="0068090F"/>
    <w:rsid w:val="006B2F78"/>
    <w:rsid w:val="006B32D7"/>
    <w:rsid w:val="006B68FA"/>
    <w:rsid w:val="006B77E1"/>
    <w:rsid w:val="006F55C0"/>
    <w:rsid w:val="00742F96"/>
    <w:rsid w:val="007451B3"/>
    <w:rsid w:val="007851CD"/>
    <w:rsid w:val="00794FB1"/>
    <w:rsid w:val="008273D6"/>
    <w:rsid w:val="00837AD9"/>
    <w:rsid w:val="008446CA"/>
    <w:rsid w:val="008E6508"/>
    <w:rsid w:val="00903BA9"/>
    <w:rsid w:val="00925A9F"/>
    <w:rsid w:val="009515F5"/>
    <w:rsid w:val="00992C62"/>
    <w:rsid w:val="0099430F"/>
    <w:rsid w:val="009C3AC3"/>
    <w:rsid w:val="009E7519"/>
    <w:rsid w:val="00A23C91"/>
    <w:rsid w:val="00A363CB"/>
    <w:rsid w:val="00A861AB"/>
    <w:rsid w:val="00AB588C"/>
    <w:rsid w:val="00B374FF"/>
    <w:rsid w:val="00B403B5"/>
    <w:rsid w:val="00B510E6"/>
    <w:rsid w:val="00B6426C"/>
    <w:rsid w:val="00B81786"/>
    <w:rsid w:val="00B938FB"/>
    <w:rsid w:val="00BA5CDA"/>
    <w:rsid w:val="00BE0D51"/>
    <w:rsid w:val="00C12E40"/>
    <w:rsid w:val="00C450DE"/>
    <w:rsid w:val="00C96C52"/>
    <w:rsid w:val="00CF4D70"/>
    <w:rsid w:val="00D47785"/>
    <w:rsid w:val="00D55E89"/>
    <w:rsid w:val="00D66816"/>
    <w:rsid w:val="00DC7D2F"/>
    <w:rsid w:val="00E23120"/>
    <w:rsid w:val="00EC37DF"/>
    <w:rsid w:val="00ED1BDD"/>
    <w:rsid w:val="00ED3A91"/>
    <w:rsid w:val="00EF296A"/>
    <w:rsid w:val="00F077E8"/>
    <w:rsid w:val="00F07CF7"/>
    <w:rsid w:val="00F1639E"/>
    <w:rsid w:val="00F2459C"/>
    <w:rsid w:val="00F475FB"/>
    <w:rsid w:val="00F53DA3"/>
    <w:rsid w:val="00F60970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81C43"/>
  <w15:docId w15:val="{D8D214F4-A16E-4BAD-B70C-73850F82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0D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450DE"/>
    <w:pPr>
      <w:keepNext/>
      <w:jc w:val="right"/>
      <w:outlineLvl w:val="0"/>
    </w:pPr>
    <w:rPr>
      <w:rFonts w:eastAsia="Calibri"/>
      <w:b/>
      <w:bCs/>
      <w:u w:val="single"/>
      <w:lang w:val="ro-RO"/>
    </w:rPr>
  </w:style>
  <w:style w:type="paragraph" w:styleId="2">
    <w:name w:val="heading 2"/>
    <w:basedOn w:val="a"/>
    <w:next w:val="a"/>
    <w:link w:val="20"/>
    <w:uiPriority w:val="99"/>
    <w:qFormat/>
    <w:rsid w:val="00C450DE"/>
    <w:pPr>
      <w:keepNext/>
      <w:jc w:val="both"/>
      <w:outlineLvl w:val="1"/>
    </w:pPr>
    <w:rPr>
      <w:rFonts w:eastAsia="Calibri"/>
      <w:b/>
      <w:bCs/>
      <w:u w:val="single"/>
      <w:lang w:val="ro-RO"/>
    </w:rPr>
  </w:style>
  <w:style w:type="paragraph" w:styleId="3">
    <w:name w:val="heading 3"/>
    <w:basedOn w:val="a"/>
    <w:next w:val="a"/>
    <w:link w:val="30"/>
    <w:uiPriority w:val="99"/>
    <w:qFormat/>
    <w:rsid w:val="00C450DE"/>
    <w:pPr>
      <w:keepNext/>
      <w:jc w:val="center"/>
      <w:outlineLvl w:val="2"/>
    </w:pPr>
    <w:rPr>
      <w:rFonts w:eastAsia="Calibri"/>
      <w:lang w:val="ro-RO"/>
    </w:rPr>
  </w:style>
  <w:style w:type="paragraph" w:styleId="4">
    <w:name w:val="heading 4"/>
    <w:basedOn w:val="a"/>
    <w:next w:val="a"/>
    <w:link w:val="40"/>
    <w:uiPriority w:val="99"/>
    <w:qFormat/>
    <w:rsid w:val="00C450DE"/>
    <w:pPr>
      <w:keepNext/>
      <w:jc w:val="center"/>
      <w:outlineLvl w:val="3"/>
    </w:pPr>
    <w:rPr>
      <w:rFonts w:eastAsia="Calibri"/>
      <w:b/>
      <w:bCs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50DE"/>
    <w:rPr>
      <w:rFonts w:ascii="Times New Roman" w:hAnsi="Times New Roman" w:cs="Times New Roman"/>
      <w:b/>
      <w:bCs/>
      <w:sz w:val="24"/>
      <w:szCs w:val="24"/>
      <w:u w:val="single"/>
      <w:lang w:val="ro-RO" w:eastAsia="ru-RU"/>
    </w:rPr>
  </w:style>
  <w:style w:type="character" w:customStyle="1" w:styleId="20">
    <w:name w:val="Заголовок 2 Знак"/>
    <w:link w:val="2"/>
    <w:uiPriority w:val="99"/>
    <w:locked/>
    <w:rsid w:val="00C450DE"/>
    <w:rPr>
      <w:rFonts w:ascii="Times New Roman" w:hAnsi="Times New Roman" w:cs="Times New Roman"/>
      <w:b/>
      <w:bCs/>
      <w:sz w:val="24"/>
      <w:szCs w:val="24"/>
      <w:u w:val="single"/>
      <w:lang w:val="ro-RO" w:eastAsia="ru-RU"/>
    </w:rPr>
  </w:style>
  <w:style w:type="character" w:customStyle="1" w:styleId="30">
    <w:name w:val="Заголовок 3 Знак"/>
    <w:link w:val="3"/>
    <w:uiPriority w:val="99"/>
    <w:locked/>
    <w:rsid w:val="00C450DE"/>
    <w:rPr>
      <w:rFonts w:ascii="Times New Roman" w:hAnsi="Times New Roman" w:cs="Times New Roman"/>
      <w:sz w:val="24"/>
      <w:szCs w:val="24"/>
      <w:lang w:val="ro-RO" w:eastAsia="ru-RU"/>
    </w:rPr>
  </w:style>
  <w:style w:type="character" w:customStyle="1" w:styleId="40">
    <w:name w:val="Заголовок 4 Знак"/>
    <w:link w:val="4"/>
    <w:uiPriority w:val="99"/>
    <w:locked/>
    <w:rsid w:val="00C450DE"/>
    <w:rPr>
      <w:rFonts w:ascii="Times New Roman" w:hAnsi="Times New Roman" w:cs="Times New Roman"/>
      <w:b/>
      <w:bCs/>
      <w:sz w:val="24"/>
      <w:szCs w:val="24"/>
      <w:lang w:val="ro-RO"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C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07CF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F95C-ED41-4029-9198-A1D7492B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161</Words>
  <Characters>935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56</cp:revision>
  <cp:lastPrinted>2025-01-31T11:52:00Z</cp:lastPrinted>
  <dcterms:created xsi:type="dcterms:W3CDTF">2011-08-29T07:04:00Z</dcterms:created>
  <dcterms:modified xsi:type="dcterms:W3CDTF">2025-01-31T11:52:00Z</dcterms:modified>
</cp:coreProperties>
</file>