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1BF1D" w14:textId="17955E3C" w:rsidR="00E1576B" w:rsidRPr="00E7412F" w:rsidRDefault="00E7412F" w:rsidP="00E1576B">
      <w:pPr>
        <w:rPr>
          <w:bCs/>
          <w:lang w:val="ro-MD"/>
        </w:rPr>
      </w:pPr>
      <w:r>
        <w:rPr>
          <w:noProof/>
        </w:rPr>
        <w:drawing>
          <wp:inline distT="0" distB="0" distL="0" distR="0" wp14:anchorId="30838BCD" wp14:editId="17BA5412">
            <wp:extent cx="6616065" cy="86582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16065" cy="8658225"/>
                    </a:xfrm>
                    <a:prstGeom prst="rect">
                      <a:avLst/>
                    </a:prstGeom>
                    <a:noFill/>
                    <a:ln>
                      <a:noFill/>
                    </a:ln>
                  </pic:spPr>
                </pic:pic>
              </a:graphicData>
            </a:graphic>
          </wp:inline>
        </w:drawing>
      </w:r>
    </w:p>
    <w:p w14:paraId="5C5B480D" w14:textId="77777777" w:rsidR="00C26954" w:rsidRPr="0051053B" w:rsidRDefault="00C26954" w:rsidP="0004605A">
      <w:pPr>
        <w:pStyle w:val="af4"/>
        <w:pageBreakBefore/>
        <w:widowControl w:val="0"/>
        <w:numPr>
          <w:ilvl w:val="0"/>
          <w:numId w:val="1"/>
        </w:numPr>
        <w:ind w:left="709" w:hanging="567"/>
        <w:rPr>
          <w:b/>
          <w:sz w:val="28"/>
          <w:lang w:val="ro-MD"/>
        </w:rPr>
      </w:pPr>
      <w:bookmarkStart w:id="0" w:name="_Hlk103954927"/>
      <w:r w:rsidRPr="0051053B">
        <w:rPr>
          <w:b/>
          <w:sz w:val="28"/>
          <w:lang w:val="ro-MD"/>
        </w:rPr>
        <w:lastRenderedPageBreak/>
        <w:t>PRELIMINARII</w:t>
      </w:r>
    </w:p>
    <w:p w14:paraId="712B2448" w14:textId="22946EF4" w:rsidR="00B132AE" w:rsidRPr="0051053B" w:rsidRDefault="00C26954" w:rsidP="0004605A">
      <w:pPr>
        <w:widowControl w:val="0"/>
        <w:numPr>
          <w:ilvl w:val="0"/>
          <w:numId w:val="3"/>
        </w:numPr>
        <w:spacing w:line="276" w:lineRule="auto"/>
        <w:ind w:left="714" w:hanging="357"/>
        <w:rPr>
          <w:color w:val="000000"/>
          <w:sz w:val="26"/>
          <w:szCs w:val="28"/>
          <w:lang w:val="ro-MD"/>
        </w:rPr>
      </w:pPr>
      <w:r w:rsidRPr="0051053B">
        <w:rPr>
          <w:color w:val="000000"/>
          <w:sz w:val="26"/>
          <w:szCs w:val="28"/>
          <w:lang w:val="ro-MD"/>
        </w:rPr>
        <w:t xml:space="preserve">Prezentarea generală a disciplinei: locul </w:t>
      </w:r>
      <w:r w:rsidR="00992042" w:rsidRPr="0051053B">
        <w:rPr>
          <w:color w:val="000000"/>
          <w:sz w:val="26"/>
          <w:szCs w:val="28"/>
          <w:lang w:val="ro-MD"/>
        </w:rPr>
        <w:t>ș</w:t>
      </w:r>
      <w:r w:rsidRPr="0051053B">
        <w:rPr>
          <w:color w:val="000000"/>
          <w:sz w:val="26"/>
          <w:szCs w:val="28"/>
          <w:lang w:val="ro-MD"/>
        </w:rPr>
        <w:t xml:space="preserve">i rolul disciplinei în formarea </w:t>
      </w:r>
      <w:r w:rsidR="00B868F4" w:rsidRPr="0051053B">
        <w:rPr>
          <w:color w:val="000000"/>
          <w:sz w:val="26"/>
          <w:szCs w:val="28"/>
          <w:lang w:val="ro-MD"/>
        </w:rPr>
        <w:t>competen</w:t>
      </w:r>
      <w:r w:rsidR="003F46FE" w:rsidRPr="0051053B">
        <w:rPr>
          <w:color w:val="000000"/>
          <w:sz w:val="26"/>
          <w:szCs w:val="28"/>
          <w:lang w:val="ro-MD"/>
        </w:rPr>
        <w:t>ț</w:t>
      </w:r>
      <w:r w:rsidR="00B868F4" w:rsidRPr="0051053B">
        <w:rPr>
          <w:color w:val="000000"/>
          <w:sz w:val="26"/>
          <w:szCs w:val="28"/>
          <w:lang w:val="ro-MD"/>
        </w:rPr>
        <w:t>elor</w:t>
      </w:r>
      <w:r w:rsidRPr="0051053B">
        <w:rPr>
          <w:color w:val="000000"/>
          <w:sz w:val="26"/>
          <w:szCs w:val="28"/>
          <w:lang w:val="ro-MD"/>
        </w:rPr>
        <w:t xml:space="preserve"> specifice ale programului de formare profesională / </w:t>
      </w:r>
      <w:r w:rsidR="00B868F4" w:rsidRPr="0051053B">
        <w:rPr>
          <w:color w:val="000000"/>
          <w:sz w:val="26"/>
          <w:szCs w:val="28"/>
          <w:lang w:val="ro-MD"/>
        </w:rPr>
        <w:t>specialită</w:t>
      </w:r>
      <w:r w:rsidR="003F46FE" w:rsidRPr="0051053B">
        <w:rPr>
          <w:color w:val="000000"/>
          <w:sz w:val="26"/>
          <w:szCs w:val="28"/>
          <w:lang w:val="ro-MD"/>
        </w:rPr>
        <w:t>ț</w:t>
      </w:r>
      <w:r w:rsidR="00B868F4" w:rsidRPr="0051053B">
        <w:rPr>
          <w:color w:val="000000"/>
          <w:sz w:val="26"/>
          <w:szCs w:val="28"/>
          <w:lang w:val="ro-MD"/>
        </w:rPr>
        <w:t>ii</w:t>
      </w:r>
      <w:r w:rsidRPr="0051053B">
        <w:rPr>
          <w:color w:val="000000"/>
          <w:sz w:val="26"/>
          <w:szCs w:val="28"/>
          <w:lang w:val="ro-MD"/>
        </w:rPr>
        <w:t xml:space="preserve"> </w:t>
      </w:r>
    </w:p>
    <w:p w14:paraId="4B57D840" w14:textId="308C0471" w:rsidR="00B132AE" w:rsidRPr="0051053B" w:rsidRDefault="00B132AE" w:rsidP="00B132AE">
      <w:pPr>
        <w:pStyle w:val="a7"/>
        <w:spacing w:after="0" w:line="276" w:lineRule="auto"/>
        <w:ind w:left="720" w:right="346" w:firstLine="0"/>
        <w:rPr>
          <w:szCs w:val="24"/>
          <w:lang w:val="ro-MD"/>
        </w:rPr>
      </w:pPr>
      <w:r w:rsidRPr="0051053B">
        <w:rPr>
          <w:lang w:val="ro-MD"/>
        </w:rPr>
        <w:t xml:space="preserve">   Disciplina morfopatologie reprezintă o componentă importantă din domeniul educa</w:t>
      </w:r>
      <w:r w:rsidR="003F46FE" w:rsidRPr="0051053B">
        <w:rPr>
          <w:lang w:val="ro-MD"/>
        </w:rPr>
        <w:t>ț</w:t>
      </w:r>
      <w:r w:rsidRPr="0051053B">
        <w:rPr>
          <w:lang w:val="ro-MD"/>
        </w:rPr>
        <w:t xml:space="preserve">iei preclinice </w:t>
      </w:r>
      <w:r w:rsidR="00992042" w:rsidRPr="0051053B">
        <w:rPr>
          <w:lang w:val="ro-MD"/>
        </w:rPr>
        <w:t>ș</w:t>
      </w:r>
      <w:r w:rsidRPr="0051053B">
        <w:rPr>
          <w:lang w:val="ro-MD"/>
        </w:rPr>
        <w:t xml:space="preserve">i clinice, are drept obiectiv major studierea substratului material al bolii, alcătuind subiectul </w:t>
      </w:r>
      <w:proofErr w:type="spellStart"/>
      <w:r w:rsidRPr="0051053B">
        <w:rPr>
          <w:lang w:val="ro-MD"/>
        </w:rPr>
        <w:t>nozologiei</w:t>
      </w:r>
      <w:proofErr w:type="spellEnd"/>
      <w:r w:rsidRPr="0051053B">
        <w:rPr>
          <w:lang w:val="ro-MD"/>
        </w:rPr>
        <w:t>. Preconizează cunoa</w:t>
      </w:r>
      <w:r w:rsidR="00992042" w:rsidRPr="0051053B">
        <w:rPr>
          <w:lang w:val="ro-MD"/>
        </w:rPr>
        <w:t>ș</w:t>
      </w:r>
      <w:r w:rsidRPr="0051053B">
        <w:rPr>
          <w:lang w:val="ro-MD"/>
        </w:rPr>
        <w:t xml:space="preserve">terea etiologiei </w:t>
      </w:r>
      <w:r w:rsidR="00992042" w:rsidRPr="0051053B">
        <w:rPr>
          <w:lang w:val="ro-MD"/>
        </w:rPr>
        <w:t>ș</w:t>
      </w:r>
      <w:r w:rsidRPr="0051053B">
        <w:rPr>
          <w:lang w:val="ro-MD"/>
        </w:rPr>
        <w:t>i patogeniei, necesare pentru a pătrunde în esen</w:t>
      </w:r>
      <w:r w:rsidR="003F46FE" w:rsidRPr="0051053B">
        <w:rPr>
          <w:lang w:val="ro-MD"/>
        </w:rPr>
        <w:t>ț</w:t>
      </w:r>
      <w:r w:rsidRPr="0051053B">
        <w:rPr>
          <w:lang w:val="ro-MD"/>
        </w:rPr>
        <w:t xml:space="preserve">a bazelor teoretice </w:t>
      </w:r>
      <w:r w:rsidR="00992042" w:rsidRPr="0051053B">
        <w:rPr>
          <w:lang w:val="ro-MD"/>
        </w:rPr>
        <w:t>ș</w:t>
      </w:r>
      <w:r w:rsidRPr="0051053B">
        <w:rPr>
          <w:lang w:val="ro-MD"/>
        </w:rPr>
        <w:t xml:space="preserve">i practice ale medicinii, pentru un studiu aprofundat al manifestărilor clinice si morfologice ale bolii </w:t>
      </w:r>
      <w:r w:rsidR="00992042" w:rsidRPr="0051053B">
        <w:rPr>
          <w:lang w:val="ro-MD"/>
        </w:rPr>
        <w:t>ș</w:t>
      </w:r>
      <w:r w:rsidRPr="0051053B">
        <w:rPr>
          <w:lang w:val="ro-MD"/>
        </w:rPr>
        <w:t>i folosirea acestor cuno</w:t>
      </w:r>
      <w:r w:rsidR="00992042" w:rsidRPr="0051053B">
        <w:rPr>
          <w:lang w:val="ro-MD"/>
        </w:rPr>
        <w:t>ș</w:t>
      </w:r>
      <w:r w:rsidRPr="0051053B">
        <w:rPr>
          <w:lang w:val="ro-MD"/>
        </w:rPr>
        <w:t>tin</w:t>
      </w:r>
      <w:r w:rsidR="003F46FE" w:rsidRPr="0051053B">
        <w:rPr>
          <w:lang w:val="ro-MD"/>
        </w:rPr>
        <w:t>ț</w:t>
      </w:r>
      <w:r w:rsidRPr="0051053B">
        <w:rPr>
          <w:lang w:val="ro-MD"/>
        </w:rPr>
        <w:t>e în practica cotidiană a medicului.</w:t>
      </w:r>
    </w:p>
    <w:p w14:paraId="78131E9D" w14:textId="788AFE99" w:rsidR="00B132AE" w:rsidRPr="0051053B" w:rsidRDefault="00B132AE" w:rsidP="00B132AE">
      <w:pPr>
        <w:pStyle w:val="a7"/>
        <w:spacing w:after="0" w:line="276" w:lineRule="auto"/>
        <w:ind w:left="720" w:right="346" w:firstLine="0"/>
        <w:rPr>
          <w:szCs w:val="24"/>
          <w:lang w:val="ro-MD"/>
        </w:rPr>
      </w:pPr>
      <w:r w:rsidRPr="0051053B">
        <w:rPr>
          <w:lang w:val="ro-MD"/>
        </w:rPr>
        <w:t xml:space="preserve">     Morfopatologia este o disciplină studiată la anul III a Facultă</w:t>
      </w:r>
      <w:r w:rsidR="003F46FE" w:rsidRPr="0051053B">
        <w:rPr>
          <w:lang w:val="ro-MD"/>
        </w:rPr>
        <w:t>ț</w:t>
      </w:r>
      <w:r w:rsidRPr="0051053B">
        <w:rPr>
          <w:lang w:val="ro-MD"/>
        </w:rPr>
        <w:t>ii de Medicină, a cărei programă analitică se corelează cu un număr mare de discipline preclinice (</w:t>
      </w:r>
      <w:r w:rsidR="007E0B7C" w:rsidRPr="0051053B">
        <w:rPr>
          <w:szCs w:val="24"/>
          <w:lang w:val="ro-MD"/>
        </w:rPr>
        <w:t xml:space="preserve">anatomia omului, biologia moleculară, biochimie, anatomie clinică, histologia, citologia, embriologia, fiziologie, microbiologie, genetica </w:t>
      </w:r>
      <w:r w:rsidR="000A3D71">
        <w:rPr>
          <w:szCs w:val="24"/>
          <w:lang w:val="ro-MD"/>
        </w:rPr>
        <w:t>medicală</w:t>
      </w:r>
      <w:r w:rsidRPr="0051053B">
        <w:rPr>
          <w:lang w:val="ro-MD"/>
        </w:rPr>
        <w:t xml:space="preserve">) </w:t>
      </w:r>
      <w:r w:rsidR="00992042" w:rsidRPr="0051053B">
        <w:rPr>
          <w:lang w:val="ro-MD"/>
        </w:rPr>
        <w:t>ș</w:t>
      </w:r>
      <w:r w:rsidRPr="0051053B">
        <w:rPr>
          <w:lang w:val="ro-MD"/>
        </w:rPr>
        <w:t>i clinice (cardiologia, chirurgia, medicina internă, ginecologia, neurologia, dermatologia etc). Cuprinde no</w:t>
      </w:r>
      <w:r w:rsidR="003F46FE" w:rsidRPr="0051053B">
        <w:rPr>
          <w:lang w:val="ro-MD"/>
        </w:rPr>
        <w:t>ț</w:t>
      </w:r>
      <w:r w:rsidRPr="0051053B">
        <w:rPr>
          <w:lang w:val="ro-MD"/>
        </w:rPr>
        <w:t>iunile necesare în</w:t>
      </w:r>
      <w:r w:rsidR="003F46FE" w:rsidRPr="0051053B">
        <w:rPr>
          <w:lang w:val="ro-MD"/>
        </w:rPr>
        <w:t>ț</w:t>
      </w:r>
      <w:r w:rsidRPr="0051053B">
        <w:rPr>
          <w:lang w:val="ro-MD"/>
        </w:rPr>
        <w:t xml:space="preserve">elegerii substratului </w:t>
      </w:r>
      <w:proofErr w:type="spellStart"/>
      <w:r w:rsidRPr="0051053B">
        <w:rPr>
          <w:lang w:val="ro-MD"/>
        </w:rPr>
        <w:t>lezional</w:t>
      </w:r>
      <w:proofErr w:type="spellEnd"/>
      <w:r w:rsidRPr="0051053B">
        <w:rPr>
          <w:lang w:val="ro-MD"/>
        </w:rPr>
        <w:t xml:space="preserve"> al bolilor, făcând astfel legătura dintre </w:t>
      </w:r>
      <w:r w:rsidR="00992042" w:rsidRPr="0051053B">
        <w:rPr>
          <w:lang w:val="ro-MD"/>
        </w:rPr>
        <w:t>ș</w:t>
      </w:r>
      <w:r w:rsidRPr="0051053B">
        <w:rPr>
          <w:lang w:val="ro-MD"/>
        </w:rPr>
        <w:t>tiin</w:t>
      </w:r>
      <w:r w:rsidR="003F46FE" w:rsidRPr="0051053B">
        <w:rPr>
          <w:lang w:val="ro-MD"/>
        </w:rPr>
        <w:t>ț</w:t>
      </w:r>
      <w:r w:rsidRPr="0051053B">
        <w:rPr>
          <w:lang w:val="ro-MD"/>
        </w:rPr>
        <w:t xml:space="preserve">ele fundamentale </w:t>
      </w:r>
      <w:r w:rsidR="00992042" w:rsidRPr="0051053B">
        <w:rPr>
          <w:lang w:val="ro-MD"/>
        </w:rPr>
        <w:t>ș</w:t>
      </w:r>
      <w:r w:rsidRPr="0051053B">
        <w:rPr>
          <w:lang w:val="ro-MD"/>
        </w:rPr>
        <w:t>i practica medicală. În acest scop urmăre</w:t>
      </w:r>
      <w:r w:rsidR="00992042" w:rsidRPr="0051053B">
        <w:rPr>
          <w:lang w:val="ro-MD"/>
        </w:rPr>
        <w:t>ș</w:t>
      </w:r>
      <w:r w:rsidRPr="0051053B">
        <w:rPr>
          <w:lang w:val="ro-MD"/>
        </w:rPr>
        <w:t>te dobândirea cuno</w:t>
      </w:r>
      <w:r w:rsidR="00992042" w:rsidRPr="0051053B">
        <w:rPr>
          <w:lang w:val="ro-MD"/>
        </w:rPr>
        <w:t>ș</w:t>
      </w:r>
      <w:r w:rsidRPr="0051053B">
        <w:rPr>
          <w:lang w:val="ro-MD"/>
        </w:rPr>
        <w:t>tin</w:t>
      </w:r>
      <w:r w:rsidR="003F46FE" w:rsidRPr="0051053B">
        <w:rPr>
          <w:lang w:val="ro-MD"/>
        </w:rPr>
        <w:t>ț</w:t>
      </w:r>
      <w:r w:rsidRPr="0051053B">
        <w:rPr>
          <w:lang w:val="ro-MD"/>
        </w:rPr>
        <w:t xml:space="preserve">elor de patologie generală privind procesele fundamentale la diferite nivele structurale; </w:t>
      </w:r>
      <w:r w:rsidR="007A3CF8" w:rsidRPr="0051053B">
        <w:rPr>
          <w:lang w:val="ro-MD"/>
        </w:rPr>
        <w:t>însușirea</w:t>
      </w:r>
      <w:r w:rsidRPr="0051053B">
        <w:rPr>
          <w:lang w:val="ro-MD"/>
        </w:rPr>
        <w:t xml:space="preserve"> no</w:t>
      </w:r>
      <w:r w:rsidR="003F46FE" w:rsidRPr="0051053B">
        <w:rPr>
          <w:lang w:val="ro-MD"/>
        </w:rPr>
        <w:t>ț</w:t>
      </w:r>
      <w:r w:rsidRPr="0051053B">
        <w:rPr>
          <w:lang w:val="ro-MD"/>
        </w:rPr>
        <w:t>iuni</w:t>
      </w:r>
      <w:r w:rsidR="007A3CF8" w:rsidRPr="0051053B">
        <w:rPr>
          <w:lang w:val="ro-MD"/>
        </w:rPr>
        <w:t>lor</w:t>
      </w:r>
      <w:r w:rsidRPr="0051053B">
        <w:rPr>
          <w:lang w:val="ro-MD"/>
        </w:rPr>
        <w:t xml:space="preserve"> de patologie sistemică, referitoare la modificările morfologice în diferite boli la nivelul sistemelor, indispensabile în</w:t>
      </w:r>
      <w:r w:rsidR="003F46FE" w:rsidRPr="0051053B">
        <w:rPr>
          <w:lang w:val="ro-MD"/>
        </w:rPr>
        <w:t>ț</w:t>
      </w:r>
      <w:r w:rsidRPr="0051053B">
        <w:rPr>
          <w:lang w:val="ro-MD"/>
        </w:rPr>
        <w:t>elegerii mecanism</w:t>
      </w:r>
      <w:r w:rsidR="007A3CF8" w:rsidRPr="0051053B">
        <w:rPr>
          <w:lang w:val="ro-MD"/>
        </w:rPr>
        <w:t>elor</w:t>
      </w:r>
      <w:r w:rsidRPr="0051053B">
        <w:rPr>
          <w:lang w:val="ro-MD"/>
        </w:rPr>
        <w:t xml:space="preserve"> de producere </w:t>
      </w:r>
      <w:r w:rsidR="00992042" w:rsidRPr="0051053B">
        <w:rPr>
          <w:lang w:val="ro-MD"/>
        </w:rPr>
        <w:t>ș</w:t>
      </w:r>
      <w:r w:rsidRPr="0051053B">
        <w:rPr>
          <w:lang w:val="ro-MD"/>
        </w:rPr>
        <w:t>i manifestărilor acestora.</w:t>
      </w:r>
    </w:p>
    <w:p w14:paraId="6C6853E9" w14:textId="77777777" w:rsidR="00C26954" w:rsidRPr="0051053B" w:rsidRDefault="00C26954" w:rsidP="0004605A">
      <w:pPr>
        <w:widowControl w:val="0"/>
        <w:numPr>
          <w:ilvl w:val="0"/>
          <w:numId w:val="3"/>
        </w:numPr>
        <w:spacing w:before="240" w:line="276" w:lineRule="auto"/>
        <w:ind w:left="714" w:hanging="357"/>
        <w:rPr>
          <w:color w:val="000000"/>
          <w:sz w:val="26"/>
          <w:szCs w:val="28"/>
          <w:lang w:val="ro-MD"/>
        </w:rPr>
      </w:pPr>
      <w:r w:rsidRPr="0051053B">
        <w:rPr>
          <w:color w:val="000000"/>
          <w:sz w:val="26"/>
          <w:szCs w:val="28"/>
          <w:lang w:val="ro-MD"/>
        </w:rPr>
        <w:t>Misiunea curriculumului (scopul)  în formarea profesională</w:t>
      </w:r>
    </w:p>
    <w:p w14:paraId="5D76C484" w14:textId="1CDE033B" w:rsidR="00BD6C62" w:rsidRPr="0051053B" w:rsidRDefault="00B132AE" w:rsidP="007E0B7C">
      <w:pPr>
        <w:pStyle w:val="a7"/>
        <w:spacing w:before="36" w:after="0" w:line="276" w:lineRule="auto"/>
        <w:ind w:left="720" w:right="342" w:firstLine="0"/>
        <w:rPr>
          <w:szCs w:val="24"/>
          <w:lang w:val="ro-MD"/>
        </w:rPr>
      </w:pPr>
      <w:r w:rsidRPr="0051053B">
        <w:rPr>
          <w:lang w:val="ro-MD"/>
        </w:rPr>
        <w:t xml:space="preserve">   </w:t>
      </w:r>
      <w:r w:rsidR="007E0B7C" w:rsidRPr="0051053B">
        <w:rPr>
          <w:bCs/>
          <w:szCs w:val="24"/>
          <w:lang w:val="ro-MD"/>
        </w:rPr>
        <w:t>Misiunea</w:t>
      </w:r>
      <w:r w:rsidR="007E0B7C" w:rsidRPr="0051053B">
        <w:rPr>
          <w:b/>
          <w:bCs/>
          <w:szCs w:val="24"/>
          <w:lang w:val="ro-MD"/>
        </w:rPr>
        <w:t xml:space="preserve"> </w:t>
      </w:r>
      <w:r w:rsidR="007E0B7C" w:rsidRPr="0051053B">
        <w:rPr>
          <w:szCs w:val="24"/>
          <w:lang w:val="ro-MD"/>
        </w:rPr>
        <w:t>acestui program de studii este fundamentarea cuno</w:t>
      </w:r>
      <w:r w:rsidR="00992042" w:rsidRPr="0051053B">
        <w:rPr>
          <w:szCs w:val="24"/>
          <w:lang w:val="ro-MD"/>
        </w:rPr>
        <w:t>ș</w:t>
      </w:r>
      <w:r w:rsidR="007E0B7C" w:rsidRPr="0051053B">
        <w:rPr>
          <w:szCs w:val="24"/>
          <w:lang w:val="ro-MD"/>
        </w:rPr>
        <w:t>tin</w:t>
      </w:r>
      <w:r w:rsidR="003F46FE" w:rsidRPr="0051053B">
        <w:rPr>
          <w:szCs w:val="24"/>
          <w:lang w:val="ro-MD"/>
        </w:rPr>
        <w:t>ț</w:t>
      </w:r>
      <w:r w:rsidR="007E0B7C" w:rsidRPr="0051053B">
        <w:rPr>
          <w:szCs w:val="24"/>
          <w:lang w:val="ro-MD"/>
        </w:rPr>
        <w:t xml:space="preserve">elor de anatomie patologică generală </w:t>
      </w:r>
      <w:r w:rsidR="00992042" w:rsidRPr="0051053B">
        <w:rPr>
          <w:szCs w:val="24"/>
          <w:lang w:val="ro-MD"/>
        </w:rPr>
        <w:t>ș</w:t>
      </w:r>
      <w:r w:rsidR="007E0B7C" w:rsidRPr="0051053B">
        <w:rPr>
          <w:szCs w:val="24"/>
          <w:lang w:val="ro-MD"/>
        </w:rPr>
        <w:t>i specială necesare în</w:t>
      </w:r>
      <w:r w:rsidR="003F46FE" w:rsidRPr="0051053B">
        <w:rPr>
          <w:szCs w:val="24"/>
          <w:lang w:val="ro-MD"/>
        </w:rPr>
        <w:t>ț</w:t>
      </w:r>
      <w:r w:rsidR="007E0B7C" w:rsidRPr="0051053B">
        <w:rPr>
          <w:szCs w:val="24"/>
          <w:lang w:val="ro-MD"/>
        </w:rPr>
        <w:t>elegerii proceselor patologice în concordan</w:t>
      </w:r>
      <w:r w:rsidR="003F46FE" w:rsidRPr="0051053B">
        <w:rPr>
          <w:szCs w:val="24"/>
          <w:lang w:val="ro-MD"/>
        </w:rPr>
        <w:t>ț</w:t>
      </w:r>
      <w:r w:rsidR="007E0B7C" w:rsidRPr="0051053B">
        <w:rPr>
          <w:szCs w:val="24"/>
          <w:lang w:val="ro-MD"/>
        </w:rPr>
        <w:t xml:space="preserve">ă cu etiologia </w:t>
      </w:r>
      <w:r w:rsidR="00992042" w:rsidRPr="0051053B">
        <w:rPr>
          <w:szCs w:val="24"/>
          <w:lang w:val="ro-MD"/>
        </w:rPr>
        <w:t>ș</w:t>
      </w:r>
      <w:r w:rsidR="007E0B7C" w:rsidRPr="0051053B">
        <w:rPr>
          <w:szCs w:val="24"/>
          <w:lang w:val="ro-MD"/>
        </w:rPr>
        <w:t>i mecanismele de producere a bolilor, însu</w:t>
      </w:r>
      <w:r w:rsidR="00992042" w:rsidRPr="0051053B">
        <w:rPr>
          <w:szCs w:val="24"/>
          <w:lang w:val="ro-MD"/>
        </w:rPr>
        <w:t>ș</w:t>
      </w:r>
      <w:r w:rsidR="007E0B7C" w:rsidRPr="0051053B">
        <w:rPr>
          <w:szCs w:val="24"/>
          <w:lang w:val="ro-MD"/>
        </w:rPr>
        <w:t xml:space="preserve">irea aspectelor macroscopice </w:t>
      </w:r>
      <w:r w:rsidR="00992042" w:rsidRPr="0051053B">
        <w:rPr>
          <w:szCs w:val="24"/>
          <w:lang w:val="ro-MD"/>
        </w:rPr>
        <w:t>ș</w:t>
      </w:r>
      <w:r w:rsidR="007E0B7C" w:rsidRPr="0051053B">
        <w:rPr>
          <w:szCs w:val="24"/>
          <w:lang w:val="ro-MD"/>
        </w:rPr>
        <w:t>i microscopice ale diferitelor categorii de leziuni. Cunoa</w:t>
      </w:r>
      <w:r w:rsidR="00992042" w:rsidRPr="0051053B">
        <w:rPr>
          <w:szCs w:val="24"/>
          <w:lang w:val="ro-MD"/>
        </w:rPr>
        <w:t>ș</w:t>
      </w:r>
      <w:r w:rsidR="007E0B7C" w:rsidRPr="0051053B">
        <w:rPr>
          <w:szCs w:val="24"/>
          <w:lang w:val="ro-MD"/>
        </w:rPr>
        <w:t xml:space="preserve">terea </w:t>
      </w:r>
      <w:r w:rsidR="00992042" w:rsidRPr="0051053B">
        <w:rPr>
          <w:szCs w:val="24"/>
          <w:lang w:val="ro-MD"/>
        </w:rPr>
        <w:t>ș</w:t>
      </w:r>
      <w:r w:rsidR="007E0B7C" w:rsidRPr="0051053B">
        <w:rPr>
          <w:szCs w:val="24"/>
          <w:lang w:val="ro-MD"/>
        </w:rPr>
        <w:t>i în</w:t>
      </w:r>
      <w:r w:rsidR="003F46FE" w:rsidRPr="0051053B">
        <w:rPr>
          <w:szCs w:val="24"/>
          <w:lang w:val="ro-MD"/>
        </w:rPr>
        <w:t>ț</w:t>
      </w:r>
      <w:r w:rsidR="007E0B7C" w:rsidRPr="0051053B">
        <w:rPr>
          <w:szCs w:val="24"/>
          <w:lang w:val="ro-MD"/>
        </w:rPr>
        <w:t>elegerea modalită</w:t>
      </w:r>
      <w:r w:rsidR="003F46FE" w:rsidRPr="0051053B">
        <w:rPr>
          <w:szCs w:val="24"/>
          <w:lang w:val="ro-MD"/>
        </w:rPr>
        <w:t>ț</w:t>
      </w:r>
      <w:r w:rsidR="007E0B7C" w:rsidRPr="0051053B">
        <w:rPr>
          <w:szCs w:val="24"/>
          <w:lang w:val="ro-MD"/>
        </w:rPr>
        <w:t>ii de producere, evolu</w:t>
      </w:r>
      <w:r w:rsidR="003F46FE" w:rsidRPr="0051053B">
        <w:rPr>
          <w:szCs w:val="24"/>
          <w:lang w:val="ro-MD"/>
        </w:rPr>
        <w:t>ț</w:t>
      </w:r>
      <w:r w:rsidR="007E0B7C" w:rsidRPr="0051053B">
        <w:rPr>
          <w:szCs w:val="24"/>
          <w:lang w:val="ro-MD"/>
        </w:rPr>
        <w:t xml:space="preserve">iei </w:t>
      </w:r>
      <w:r w:rsidR="00992042" w:rsidRPr="0051053B">
        <w:rPr>
          <w:szCs w:val="24"/>
          <w:lang w:val="ro-MD"/>
        </w:rPr>
        <w:t>ș</w:t>
      </w:r>
      <w:r w:rsidR="007E0B7C" w:rsidRPr="0051053B">
        <w:rPr>
          <w:szCs w:val="24"/>
          <w:lang w:val="ro-MD"/>
        </w:rPr>
        <w:t>i consecin</w:t>
      </w:r>
      <w:r w:rsidR="003F46FE" w:rsidRPr="0051053B">
        <w:rPr>
          <w:szCs w:val="24"/>
          <w:lang w:val="ro-MD"/>
        </w:rPr>
        <w:t>ț</w:t>
      </w:r>
      <w:r w:rsidR="007E0B7C" w:rsidRPr="0051053B">
        <w:rPr>
          <w:szCs w:val="24"/>
          <w:lang w:val="ro-MD"/>
        </w:rPr>
        <w:t xml:space="preserve">elor leziunilor. Definirea </w:t>
      </w:r>
      <w:r w:rsidR="00992042" w:rsidRPr="0051053B">
        <w:rPr>
          <w:szCs w:val="24"/>
          <w:lang w:val="ro-MD"/>
        </w:rPr>
        <w:t>ș</w:t>
      </w:r>
      <w:r w:rsidR="007E0B7C" w:rsidRPr="0051053B">
        <w:rPr>
          <w:szCs w:val="24"/>
          <w:lang w:val="ro-MD"/>
        </w:rPr>
        <w:t xml:space="preserve">i identificarea leziunilor după aspectele macroscopice </w:t>
      </w:r>
      <w:r w:rsidR="00992042" w:rsidRPr="0051053B">
        <w:rPr>
          <w:szCs w:val="24"/>
          <w:lang w:val="ro-MD"/>
        </w:rPr>
        <w:t>ș</w:t>
      </w:r>
      <w:r w:rsidR="007E0B7C" w:rsidRPr="0051053B">
        <w:rPr>
          <w:szCs w:val="24"/>
          <w:lang w:val="ro-MD"/>
        </w:rPr>
        <w:t>i histopatologice. În</w:t>
      </w:r>
      <w:r w:rsidR="003F46FE" w:rsidRPr="0051053B">
        <w:rPr>
          <w:szCs w:val="24"/>
          <w:lang w:val="ro-MD"/>
        </w:rPr>
        <w:t>ț</w:t>
      </w:r>
      <w:r w:rsidR="007E0B7C" w:rsidRPr="0051053B">
        <w:rPr>
          <w:szCs w:val="24"/>
          <w:lang w:val="ro-MD"/>
        </w:rPr>
        <w:t>elegerea necesită</w:t>
      </w:r>
      <w:r w:rsidR="003F46FE" w:rsidRPr="0051053B">
        <w:rPr>
          <w:szCs w:val="24"/>
          <w:lang w:val="ro-MD"/>
        </w:rPr>
        <w:t>ț</w:t>
      </w:r>
      <w:r w:rsidR="007E0B7C" w:rsidRPr="0051053B">
        <w:rPr>
          <w:szCs w:val="24"/>
          <w:lang w:val="ro-MD"/>
        </w:rPr>
        <w:t>ii identificării leziunilor în contextul general de boală. Însu</w:t>
      </w:r>
      <w:r w:rsidR="00992042" w:rsidRPr="0051053B">
        <w:rPr>
          <w:szCs w:val="24"/>
          <w:lang w:val="ro-MD"/>
        </w:rPr>
        <w:t>ș</w:t>
      </w:r>
      <w:r w:rsidR="007E0B7C" w:rsidRPr="0051053B">
        <w:rPr>
          <w:szCs w:val="24"/>
          <w:lang w:val="ro-MD"/>
        </w:rPr>
        <w:t xml:space="preserve">irea tehnicii de examinare macroscopică </w:t>
      </w:r>
      <w:r w:rsidR="00992042" w:rsidRPr="0051053B">
        <w:rPr>
          <w:szCs w:val="24"/>
          <w:lang w:val="ro-MD"/>
        </w:rPr>
        <w:t>ș</w:t>
      </w:r>
      <w:r w:rsidR="007E0B7C" w:rsidRPr="0051053B">
        <w:rPr>
          <w:szCs w:val="24"/>
          <w:lang w:val="ro-MD"/>
        </w:rPr>
        <w:t xml:space="preserve">i histopatologică a organelor </w:t>
      </w:r>
      <w:r w:rsidR="00992042" w:rsidRPr="0051053B">
        <w:rPr>
          <w:szCs w:val="24"/>
          <w:lang w:val="ro-MD"/>
        </w:rPr>
        <w:t>ș</w:t>
      </w:r>
      <w:r w:rsidR="007E0B7C" w:rsidRPr="0051053B">
        <w:rPr>
          <w:szCs w:val="24"/>
          <w:lang w:val="ro-MD"/>
        </w:rPr>
        <w:t xml:space="preserve">i </w:t>
      </w:r>
      <w:r w:rsidR="003F46FE" w:rsidRPr="0051053B">
        <w:rPr>
          <w:szCs w:val="24"/>
          <w:lang w:val="ro-MD"/>
        </w:rPr>
        <w:t>ț</w:t>
      </w:r>
      <w:r w:rsidR="007E0B7C" w:rsidRPr="0051053B">
        <w:rPr>
          <w:szCs w:val="24"/>
          <w:lang w:val="ro-MD"/>
        </w:rPr>
        <w:t>esuturilor. Cuno</w:t>
      </w:r>
      <w:r w:rsidR="00992042" w:rsidRPr="0051053B">
        <w:rPr>
          <w:szCs w:val="24"/>
          <w:lang w:val="ro-MD"/>
        </w:rPr>
        <w:t>ș</w:t>
      </w:r>
      <w:r w:rsidR="007E0B7C" w:rsidRPr="0051053B">
        <w:rPr>
          <w:szCs w:val="24"/>
          <w:lang w:val="ro-MD"/>
        </w:rPr>
        <w:t>tin</w:t>
      </w:r>
      <w:r w:rsidR="003F46FE" w:rsidRPr="0051053B">
        <w:rPr>
          <w:szCs w:val="24"/>
          <w:lang w:val="ro-MD"/>
        </w:rPr>
        <w:t>ț</w:t>
      </w:r>
      <w:r w:rsidR="007E0B7C" w:rsidRPr="0051053B">
        <w:rPr>
          <w:szCs w:val="24"/>
          <w:lang w:val="ro-MD"/>
        </w:rPr>
        <w:t>ele ob</w:t>
      </w:r>
      <w:r w:rsidR="003F46FE" w:rsidRPr="0051053B">
        <w:rPr>
          <w:szCs w:val="24"/>
          <w:lang w:val="ro-MD"/>
        </w:rPr>
        <w:t>ț</w:t>
      </w:r>
      <w:r w:rsidR="007E0B7C" w:rsidRPr="0051053B">
        <w:rPr>
          <w:szCs w:val="24"/>
          <w:lang w:val="ro-MD"/>
        </w:rPr>
        <w:t xml:space="preserve">inute din studiul </w:t>
      </w:r>
      <w:r w:rsidR="00196A98">
        <w:rPr>
          <w:szCs w:val="24"/>
          <w:lang w:val="ro-MD"/>
        </w:rPr>
        <w:t>morfopatologiei</w:t>
      </w:r>
      <w:r w:rsidR="007E0B7C" w:rsidRPr="0051053B">
        <w:rPr>
          <w:szCs w:val="24"/>
          <w:lang w:val="ro-MD"/>
        </w:rPr>
        <w:t xml:space="preserve"> se vor integra cu alte </w:t>
      </w:r>
      <w:r w:rsidR="00C92D47">
        <w:rPr>
          <w:szCs w:val="24"/>
          <w:lang w:val="ro-MD"/>
        </w:rPr>
        <w:t xml:space="preserve">discipline </w:t>
      </w:r>
      <w:r w:rsidR="007E0B7C" w:rsidRPr="0051053B">
        <w:rPr>
          <w:szCs w:val="24"/>
          <w:lang w:val="ro-MD"/>
        </w:rPr>
        <w:t xml:space="preserve">pentru a oferi mijloace de evaluare </w:t>
      </w:r>
      <w:r w:rsidR="00992042" w:rsidRPr="0051053B">
        <w:rPr>
          <w:szCs w:val="24"/>
          <w:lang w:val="ro-MD"/>
        </w:rPr>
        <w:t>ș</w:t>
      </w:r>
      <w:r w:rsidR="007E0B7C" w:rsidRPr="0051053B">
        <w:rPr>
          <w:szCs w:val="24"/>
          <w:lang w:val="ro-MD"/>
        </w:rPr>
        <w:t>i diagnosticare pacien</w:t>
      </w:r>
      <w:r w:rsidR="003F46FE" w:rsidRPr="0051053B">
        <w:rPr>
          <w:szCs w:val="24"/>
          <w:lang w:val="ro-MD"/>
        </w:rPr>
        <w:t>ț</w:t>
      </w:r>
      <w:r w:rsidR="007E0B7C" w:rsidRPr="0051053B">
        <w:rPr>
          <w:szCs w:val="24"/>
          <w:lang w:val="ro-MD"/>
        </w:rPr>
        <w:t xml:space="preserve">ilor. </w:t>
      </w:r>
      <w:r w:rsidR="00196A98">
        <w:rPr>
          <w:szCs w:val="24"/>
          <w:lang w:val="ro-MD"/>
        </w:rPr>
        <w:t xml:space="preserve"> </w:t>
      </w:r>
    </w:p>
    <w:p w14:paraId="30946006" w14:textId="77777777" w:rsidR="00E8114A" w:rsidRPr="0051053B" w:rsidRDefault="00773F4B" w:rsidP="00E8114A">
      <w:pPr>
        <w:pStyle w:val="a7"/>
        <w:spacing w:before="36" w:after="0" w:line="276" w:lineRule="auto"/>
        <w:ind w:left="720" w:right="342" w:firstLine="0"/>
        <w:rPr>
          <w:b/>
          <w:sz w:val="26"/>
          <w:szCs w:val="28"/>
          <w:lang w:val="ro-MD"/>
        </w:rPr>
      </w:pPr>
      <w:r w:rsidRPr="0051053B">
        <w:rPr>
          <w:color w:val="000000"/>
          <w:sz w:val="26"/>
          <w:szCs w:val="28"/>
          <w:lang w:val="ro-MD"/>
        </w:rPr>
        <w:t>L</w:t>
      </w:r>
      <w:r w:rsidR="00C26954" w:rsidRPr="0051053B">
        <w:rPr>
          <w:color w:val="000000"/>
          <w:sz w:val="26"/>
          <w:szCs w:val="28"/>
          <w:lang w:val="ro-MD"/>
        </w:rPr>
        <w:t>imba</w:t>
      </w:r>
      <w:r w:rsidRPr="0051053B">
        <w:rPr>
          <w:color w:val="000000"/>
          <w:sz w:val="26"/>
          <w:szCs w:val="28"/>
          <w:lang w:val="ro-MD"/>
        </w:rPr>
        <w:t>/limbile</w:t>
      </w:r>
      <w:r w:rsidR="00C26954" w:rsidRPr="0051053B">
        <w:rPr>
          <w:color w:val="000000"/>
          <w:sz w:val="26"/>
          <w:szCs w:val="28"/>
          <w:lang w:val="ro-MD"/>
        </w:rPr>
        <w:t xml:space="preserve"> de predare a disciplinei</w:t>
      </w:r>
      <w:r w:rsidRPr="0051053B">
        <w:rPr>
          <w:color w:val="000000"/>
          <w:sz w:val="26"/>
          <w:szCs w:val="28"/>
          <w:lang w:val="ro-MD"/>
        </w:rPr>
        <w:t>:</w:t>
      </w:r>
      <w:r w:rsidR="00C26954" w:rsidRPr="0051053B">
        <w:rPr>
          <w:color w:val="000000"/>
          <w:sz w:val="26"/>
          <w:szCs w:val="28"/>
          <w:lang w:val="ro-MD"/>
        </w:rPr>
        <w:t xml:space="preserve"> </w:t>
      </w:r>
      <w:r w:rsidR="00E8114A" w:rsidRPr="0051053B">
        <w:rPr>
          <w:sz w:val="26"/>
          <w:szCs w:val="28"/>
          <w:lang w:val="ro-MD"/>
        </w:rPr>
        <w:t>română, rusă, engleză</w:t>
      </w:r>
      <w:r w:rsidR="00E8114A">
        <w:rPr>
          <w:sz w:val="26"/>
          <w:szCs w:val="28"/>
          <w:lang w:val="ro-MD"/>
        </w:rPr>
        <w:t>, franceză.</w:t>
      </w:r>
    </w:p>
    <w:p w14:paraId="48AB11DE" w14:textId="47349800" w:rsidR="00C26954" w:rsidRPr="0051053B" w:rsidRDefault="00773F4B" w:rsidP="00E8114A">
      <w:pPr>
        <w:pStyle w:val="a7"/>
        <w:spacing w:before="36" w:after="0" w:line="276" w:lineRule="auto"/>
        <w:ind w:left="720" w:right="342" w:firstLine="0"/>
        <w:rPr>
          <w:color w:val="000000"/>
          <w:sz w:val="26"/>
          <w:szCs w:val="28"/>
          <w:lang w:val="ro-MD"/>
        </w:rPr>
      </w:pPr>
      <w:r w:rsidRPr="0051053B">
        <w:rPr>
          <w:color w:val="000000"/>
          <w:sz w:val="26"/>
          <w:szCs w:val="28"/>
          <w:lang w:val="ro-MD"/>
        </w:rPr>
        <w:t>B</w:t>
      </w:r>
      <w:r w:rsidR="00C26954" w:rsidRPr="0051053B">
        <w:rPr>
          <w:color w:val="000000"/>
          <w:sz w:val="26"/>
          <w:szCs w:val="28"/>
          <w:lang w:val="ro-MD"/>
        </w:rPr>
        <w:t>eneficiari</w:t>
      </w:r>
      <w:r w:rsidRPr="0051053B">
        <w:rPr>
          <w:color w:val="000000"/>
          <w:sz w:val="26"/>
          <w:szCs w:val="28"/>
          <w:lang w:val="ro-MD"/>
        </w:rPr>
        <w:t>: studen</w:t>
      </w:r>
      <w:r w:rsidR="003F46FE" w:rsidRPr="0051053B">
        <w:rPr>
          <w:color w:val="000000"/>
          <w:sz w:val="26"/>
          <w:szCs w:val="28"/>
          <w:lang w:val="ro-MD"/>
        </w:rPr>
        <w:t>ț</w:t>
      </w:r>
      <w:r w:rsidRPr="0051053B">
        <w:rPr>
          <w:color w:val="000000"/>
          <w:sz w:val="26"/>
          <w:szCs w:val="28"/>
          <w:lang w:val="ro-MD"/>
        </w:rPr>
        <w:t xml:space="preserve">ii anului </w:t>
      </w:r>
      <w:r w:rsidR="000F74E3" w:rsidRPr="0051053B">
        <w:rPr>
          <w:color w:val="000000"/>
          <w:sz w:val="26"/>
          <w:szCs w:val="28"/>
          <w:lang w:val="ro-MD"/>
        </w:rPr>
        <w:t>III</w:t>
      </w:r>
      <w:r w:rsidRPr="0051053B">
        <w:rPr>
          <w:color w:val="000000"/>
          <w:sz w:val="26"/>
          <w:szCs w:val="28"/>
          <w:lang w:val="ro-MD"/>
        </w:rPr>
        <w:t xml:space="preserve">, </w:t>
      </w:r>
      <w:r w:rsidR="00E52E09" w:rsidRPr="0051053B">
        <w:rPr>
          <w:color w:val="000000"/>
          <w:sz w:val="26"/>
          <w:szCs w:val="28"/>
          <w:lang w:val="ro-MD"/>
        </w:rPr>
        <w:t xml:space="preserve">Facultatea </w:t>
      </w:r>
      <w:r w:rsidR="000F74E3" w:rsidRPr="0051053B">
        <w:rPr>
          <w:color w:val="000000"/>
          <w:sz w:val="26"/>
          <w:szCs w:val="28"/>
          <w:lang w:val="ro-MD"/>
        </w:rPr>
        <w:t>de medicină</w:t>
      </w:r>
      <w:r w:rsidRPr="0051053B">
        <w:rPr>
          <w:color w:val="000000"/>
          <w:sz w:val="26"/>
          <w:szCs w:val="28"/>
          <w:lang w:val="ro-MD"/>
        </w:rPr>
        <w:t>.</w:t>
      </w:r>
    </w:p>
    <w:p w14:paraId="65D942B8" w14:textId="77777777" w:rsidR="00773F4B" w:rsidRPr="0051053B" w:rsidRDefault="00773F4B" w:rsidP="0004605A">
      <w:pPr>
        <w:pStyle w:val="af4"/>
        <w:widowControl w:val="0"/>
        <w:numPr>
          <w:ilvl w:val="0"/>
          <w:numId w:val="1"/>
        </w:numPr>
        <w:spacing w:before="360"/>
        <w:ind w:left="709" w:hanging="567"/>
        <w:contextualSpacing w:val="0"/>
        <w:rPr>
          <w:b/>
          <w:sz w:val="28"/>
          <w:lang w:val="ro-MD"/>
        </w:rPr>
      </w:pPr>
      <w:r w:rsidRPr="0051053B">
        <w:rPr>
          <w:b/>
          <w:sz w:val="28"/>
          <w:lang w:val="ro-MD"/>
        </w:rPr>
        <w:t xml:space="preserve">ADMINISTRAREA DISCIPLINEI </w:t>
      </w:r>
    </w:p>
    <w:tbl>
      <w:tblPr>
        <w:tblStyle w:val="ab"/>
        <w:tblW w:w="9658" w:type="dxa"/>
        <w:tblInd w:w="392" w:type="dxa"/>
        <w:tblLook w:val="04A0" w:firstRow="1" w:lastRow="0" w:firstColumn="1" w:lastColumn="0" w:noHBand="0" w:noVBand="1"/>
      </w:tblPr>
      <w:tblGrid>
        <w:gridCol w:w="2351"/>
        <w:gridCol w:w="1620"/>
        <w:gridCol w:w="3968"/>
        <w:gridCol w:w="1719"/>
      </w:tblGrid>
      <w:tr w:rsidR="00773F4B" w:rsidRPr="0051053B" w14:paraId="288BB552" w14:textId="77777777" w:rsidTr="00EB6621">
        <w:trPr>
          <w:trHeight w:val="581"/>
        </w:trPr>
        <w:tc>
          <w:tcPr>
            <w:tcW w:w="3971" w:type="dxa"/>
            <w:gridSpan w:val="2"/>
            <w:tcBorders>
              <w:top w:val="double" w:sz="4" w:space="0" w:color="auto"/>
              <w:left w:val="double" w:sz="4" w:space="0" w:color="auto"/>
            </w:tcBorders>
          </w:tcPr>
          <w:p w14:paraId="5AE17B36" w14:textId="77777777" w:rsidR="00773F4B" w:rsidRPr="0051053B" w:rsidRDefault="00773F4B" w:rsidP="00B4532C">
            <w:pPr>
              <w:pStyle w:val="ae"/>
              <w:tabs>
                <w:tab w:val="left" w:pos="9781"/>
              </w:tabs>
              <w:spacing w:before="120" w:after="120"/>
              <w:rPr>
                <w:rFonts w:ascii="Times New Roman" w:hAnsi="Times New Roman"/>
                <w:sz w:val="26"/>
                <w:szCs w:val="26"/>
                <w:lang w:val="ro-MD"/>
              </w:rPr>
            </w:pPr>
            <w:r w:rsidRPr="0051053B">
              <w:rPr>
                <w:rFonts w:ascii="Times New Roman" w:hAnsi="Times New Roman"/>
                <w:sz w:val="26"/>
                <w:szCs w:val="26"/>
                <w:lang w:val="ro-MD"/>
              </w:rPr>
              <w:t>Codul disciplinei</w:t>
            </w:r>
          </w:p>
        </w:tc>
        <w:tc>
          <w:tcPr>
            <w:tcW w:w="5687" w:type="dxa"/>
            <w:gridSpan w:val="2"/>
            <w:tcBorders>
              <w:top w:val="double" w:sz="4" w:space="0" w:color="auto"/>
              <w:right w:val="double" w:sz="4" w:space="0" w:color="auto"/>
            </w:tcBorders>
            <w:vAlign w:val="center"/>
          </w:tcPr>
          <w:p w14:paraId="1740B5D0" w14:textId="01206181" w:rsidR="00773F4B" w:rsidRPr="0051053B" w:rsidRDefault="000F74E3" w:rsidP="000F74E3">
            <w:pPr>
              <w:pStyle w:val="Default"/>
              <w:rPr>
                <w:sz w:val="26"/>
                <w:szCs w:val="26"/>
              </w:rPr>
            </w:pPr>
            <w:r w:rsidRPr="0051053B">
              <w:rPr>
                <w:sz w:val="26"/>
                <w:szCs w:val="26"/>
              </w:rPr>
              <w:t xml:space="preserve">F.05.O.044 </w:t>
            </w:r>
          </w:p>
        </w:tc>
      </w:tr>
      <w:tr w:rsidR="00773F4B" w:rsidRPr="0051053B" w14:paraId="3ED62562" w14:textId="77777777" w:rsidTr="00EB6621">
        <w:trPr>
          <w:trHeight w:val="581"/>
        </w:trPr>
        <w:tc>
          <w:tcPr>
            <w:tcW w:w="3971" w:type="dxa"/>
            <w:gridSpan w:val="2"/>
            <w:tcBorders>
              <w:left w:val="double" w:sz="4" w:space="0" w:color="auto"/>
            </w:tcBorders>
          </w:tcPr>
          <w:p w14:paraId="12B7CC94" w14:textId="77777777" w:rsidR="00773F4B" w:rsidRPr="0051053B" w:rsidRDefault="00773F4B" w:rsidP="00B4532C">
            <w:pPr>
              <w:pStyle w:val="ae"/>
              <w:tabs>
                <w:tab w:val="left" w:pos="9781"/>
              </w:tabs>
              <w:spacing w:before="120" w:after="120"/>
              <w:rPr>
                <w:rFonts w:ascii="Times New Roman" w:hAnsi="Times New Roman"/>
                <w:sz w:val="26"/>
                <w:szCs w:val="26"/>
                <w:lang w:val="ro-MD"/>
              </w:rPr>
            </w:pPr>
            <w:r w:rsidRPr="0051053B">
              <w:rPr>
                <w:rFonts w:ascii="Times New Roman" w:hAnsi="Times New Roman"/>
                <w:sz w:val="26"/>
                <w:szCs w:val="26"/>
                <w:lang w:val="ro-MD"/>
              </w:rPr>
              <w:t>Denumirea disciplinei</w:t>
            </w:r>
          </w:p>
        </w:tc>
        <w:tc>
          <w:tcPr>
            <w:tcW w:w="5687" w:type="dxa"/>
            <w:gridSpan w:val="2"/>
            <w:tcBorders>
              <w:right w:val="double" w:sz="4" w:space="0" w:color="auto"/>
            </w:tcBorders>
            <w:vAlign w:val="center"/>
          </w:tcPr>
          <w:p w14:paraId="30300FAD" w14:textId="56070B87" w:rsidR="00773F4B" w:rsidRPr="0051053B" w:rsidRDefault="000F74E3" w:rsidP="0031370B">
            <w:pPr>
              <w:pStyle w:val="ae"/>
              <w:tabs>
                <w:tab w:val="left" w:pos="9781"/>
              </w:tabs>
              <w:spacing w:before="120" w:after="120"/>
              <w:rPr>
                <w:rFonts w:ascii="Times New Roman" w:hAnsi="Times New Roman"/>
                <w:b/>
                <w:sz w:val="26"/>
                <w:szCs w:val="26"/>
                <w:lang w:val="ro-MD"/>
              </w:rPr>
            </w:pPr>
            <w:r w:rsidRPr="0051053B">
              <w:rPr>
                <w:rFonts w:ascii="Times New Roman" w:hAnsi="Times New Roman"/>
                <w:b/>
                <w:sz w:val="26"/>
                <w:szCs w:val="26"/>
                <w:lang w:val="ro-MD"/>
              </w:rPr>
              <w:t>Morfopatologie</w:t>
            </w:r>
          </w:p>
        </w:tc>
      </w:tr>
      <w:tr w:rsidR="00773F4B" w:rsidRPr="0051053B" w14:paraId="3BB4F517" w14:textId="77777777" w:rsidTr="00EB6621">
        <w:trPr>
          <w:trHeight w:val="565"/>
        </w:trPr>
        <w:tc>
          <w:tcPr>
            <w:tcW w:w="3971" w:type="dxa"/>
            <w:gridSpan w:val="2"/>
            <w:tcBorders>
              <w:left w:val="double" w:sz="4" w:space="0" w:color="auto"/>
              <w:bottom w:val="double" w:sz="4" w:space="0" w:color="auto"/>
            </w:tcBorders>
          </w:tcPr>
          <w:p w14:paraId="3864E9A8" w14:textId="31C53879" w:rsidR="00773F4B" w:rsidRPr="0051053B" w:rsidRDefault="00773F4B" w:rsidP="00B4532C">
            <w:pPr>
              <w:pStyle w:val="ae"/>
              <w:tabs>
                <w:tab w:val="left" w:pos="9781"/>
              </w:tabs>
              <w:spacing w:before="120" w:after="120"/>
              <w:rPr>
                <w:rFonts w:ascii="Times New Roman" w:hAnsi="Times New Roman"/>
                <w:sz w:val="26"/>
                <w:szCs w:val="26"/>
                <w:lang w:val="ro-MD"/>
              </w:rPr>
            </w:pPr>
            <w:r w:rsidRPr="0051053B">
              <w:rPr>
                <w:rFonts w:ascii="Times New Roman" w:hAnsi="Times New Roman"/>
                <w:sz w:val="26"/>
                <w:szCs w:val="26"/>
                <w:lang w:val="ro-MD"/>
              </w:rPr>
              <w:t>Responsabil de disciplină</w:t>
            </w:r>
          </w:p>
        </w:tc>
        <w:tc>
          <w:tcPr>
            <w:tcW w:w="5687" w:type="dxa"/>
            <w:gridSpan w:val="2"/>
            <w:tcBorders>
              <w:bottom w:val="double" w:sz="4" w:space="0" w:color="auto"/>
              <w:right w:val="double" w:sz="4" w:space="0" w:color="auto"/>
            </w:tcBorders>
            <w:vAlign w:val="center"/>
          </w:tcPr>
          <w:p w14:paraId="1264AFB2" w14:textId="45059416" w:rsidR="00773F4B" w:rsidRPr="0051053B" w:rsidRDefault="000F74E3" w:rsidP="0031370B">
            <w:pPr>
              <w:pStyle w:val="ae"/>
              <w:tabs>
                <w:tab w:val="left" w:pos="9781"/>
              </w:tabs>
              <w:spacing w:before="120" w:after="120"/>
              <w:rPr>
                <w:rFonts w:ascii="Times New Roman" w:hAnsi="Times New Roman"/>
                <w:b/>
                <w:sz w:val="26"/>
                <w:szCs w:val="26"/>
                <w:lang w:val="ro-MD"/>
              </w:rPr>
            </w:pPr>
            <w:r w:rsidRPr="0051053B">
              <w:rPr>
                <w:rFonts w:ascii="Times New Roman" w:hAnsi="Times New Roman"/>
                <w:b/>
                <w:sz w:val="26"/>
                <w:szCs w:val="26"/>
                <w:lang w:val="ro-MD"/>
              </w:rPr>
              <w:t>Niguleanu Radu</w:t>
            </w:r>
          </w:p>
        </w:tc>
      </w:tr>
      <w:tr w:rsidR="00B4532C" w:rsidRPr="0051053B" w14:paraId="474A48E6" w14:textId="77777777" w:rsidTr="00EB6621">
        <w:trPr>
          <w:trHeight w:val="581"/>
        </w:trPr>
        <w:tc>
          <w:tcPr>
            <w:tcW w:w="2351" w:type="dxa"/>
            <w:tcBorders>
              <w:top w:val="double" w:sz="4" w:space="0" w:color="auto"/>
              <w:left w:val="double" w:sz="4" w:space="0" w:color="auto"/>
              <w:bottom w:val="double" w:sz="4" w:space="0" w:color="auto"/>
            </w:tcBorders>
          </w:tcPr>
          <w:p w14:paraId="282B3A64" w14:textId="77777777" w:rsidR="00B4532C" w:rsidRPr="0051053B" w:rsidRDefault="00B4532C" w:rsidP="00992042">
            <w:pPr>
              <w:pStyle w:val="ae"/>
              <w:tabs>
                <w:tab w:val="left" w:pos="9781"/>
              </w:tabs>
              <w:spacing w:before="120" w:after="120"/>
              <w:rPr>
                <w:rFonts w:ascii="Times New Roman" w:hAnsi="Times New Roman"/>
                <w:sz w:val="26"/>
                <w:szCs w:val="26"/>
                <w:lang w:val="ro-MD"/>
              </w:rPr>
            </w:pPr>
            <w:r w:rsidRPr="0051053B">
              <w:rPr>
                <w:rFonts w:ascii="Times New Roman" w:hAnsi="Times New Roman"/>
                <w:sz w:val="26"/>
                <w:szCs w:val="26"/>
                <w:lang w:val="ro-MD"/>
              </w:rPr>
              <w:t xml:space="preserve">Anul </w:t>
            </w:r>
          </w:p>
        </w:tc>
        <w:tc>
          <w:tcPr>
            <w:tcW w:w="1620" w:type="dxa"/>
            <w:tcBorders>
              <w:top w:val="double" w:sz="4" w:space="0" w:color="auto"/>
              <w:bottom w:val="double" w:sz="4" w:space="0" w:color="auto"/>
            </w:tcBorders>
            <w:vAlign w:val="center"/>
          </w:tcPr>
          <w:p w14:paraId="1D6BC94D" w14:textId="248EC855" w:rsidR="00B4532C" w:rsidRPr="0051053B" w:rsidRDefault="000F74E3" w:rsidP="0031370B">
            <w:pPr>
              <w:pStyle w:val="ae"/>
              <w:tabs>
                <w:tab w:val="left" w:pos="9781"/>
              </w:tabs>
              <w:spacing w:before="120" w:after="120"/>
              <w:jc w:val="center"/>
              <w:rPr>
                <w:rFonts w:ascii="Times New Roman" w:hAnsi="Times New Roman"/>
                <w:b/>
                <w:sz w:val="26"/>
                <w:szCs w:val="26"/>
                <w:lang w:val="ro-MD"/>
              </w:rPr>
            </w:pPr>
            <w:r w:rsidRPr="0051053B">
              <w:rPr>
                <w:rFonts w:ascii="Times New Roman" w:hAnsi="Times New Roman"/>
                <w:b/>
                <w:sz w:val="26"/>
                <w:szCs w:val="26"/>
                <w:lang w:val="ro-MD"/>
              </w:rPr>
              <w:t>III</w:t>
            </w:r>
          </w:p>
        </w:tc>
        <w:tc>
          <w:tcPr>
            <w:tcW w:w="3968" w:type="dxa"/>
            <w:tcBorders>
              <w:top w:val="double" w:sz="4" w:space="0" w:color="auto"/>
              <w:bottom w:val="double" w:sz="4" w:space="0" w:color="auto"/>
            </w:tcBorders>
          </w:tcPr>
          <w:p w14:paraId="4B164093" w14:textId="77777777" w:rsidR="00B4532C" w:rsidRPr="0051053B" w:rsidRDefault="00B4532C" w:rsidP="00992042">
            <w:pPr>
              <w:pStyle w:val="ae"/>
              <w:tabs>
                <w:tab w:val="left" w:pos="9781"/>
              </w:tabs>
              <w:spacing w:before="120" w:after="120"/>
              <w:rPr>
                <w:rFonts w:ascii="Times New Roman" w:hAnsi="Times New Roman"/>
                <w:sz w:val="26"/>
                <w:szCs w:val="26"/>
                <w:lang w:val="ro-MD"/>
              </w:rPr>
            </w:pPr>
            <w:r w:rsidRPr="0051053B">
              <w:rPr>
                <w:rFonts w:ascii="Times New Roman" w:hAnsi="Times New Roman"/>
                <w:sz w:val="26"/>
                <w:szCs w:val="26"/>
                <w:lang w:val="ro-MD"/>
              </w:rPr>
              <w:t>Semestrul</w:t>
            </w:r>
            <w:r w:rsidR="0031370B" w:rsidRPr="0051053B">
              <w:rPr>
                <w:rFonts w:ascii="Times New Roman" w:hAnsi="Times New Roman"/>
                <w:sz w:val="26"/>
                <w:szCs w:val="26"/>
                <w:lang w:val="ro-MD"/>
              </w:rPr>
              <w:t>/Semestrele</w:t>
            </w:r>
          </w:p>
        </w:tc>
        <w:tc>
          <w:tcPr>
            <w:tcW w:w="1719" w:type="dxa"/>
            <w:tcBorders>
              <w:top w:val="double" w:sz="4" w:space="0" w:color="auto"/>
              <w:bottom w:val="double" w:sz="4" w:space="0" w:color="auto"/>
              <w:right w:val="double" w:sz="4" w:space="0" w:color="auto"/>
            </w:tcBorders>
            <w:vAlign w:val="center"/>
          </w:tcPr>
          <w:p w14:paraId="2FB82AAF" w14:textId="5B74D6A7" w:rsidR="00B4532C" w:rsidRPr="0051053B" w:rsidRDefault="000F74E3" w:rsidP="0031370B">
            <w:pPr>
              <w:pStyle w:val="ae"/>
              <w:tabs>
                <w:tab w:val="left" w:pos="9781"/>
              </w:tabs>
              <w:spacing w:before="120" w:after="120"/>
              <w:jc w:val="center"/>
              <w:rPr>
                <w:rFonts w:ascii="Times New Roman" w:hAnsi="Times New Roman"/>
                <w:b/>
                <w:sz w:val="26"/>
                <w:szCs w:val="26"/>
                <w:lang w:val="ro-MD"/>
              </w:rPr>
            </w:pPr>
            <w:r w:rsidRPr="0051053B">
              <w:rPr>
                <w:rFonts w:ascii="Times New Roman" w:hAnsi="Times New Roman"/>
                <w:b/>
                <w:sz w:val="26"/>
                <w:szCs w:val="26"/>
                <w:lang w:val="ro-MD"/>
              </w:rPr>
              <w:t>V/VI</w:t>
            </w:r>
          </w:p>
        </w:tc>
      </w:tr>
      <w:tr w:rsidR="00B4532C" w:rsidRPr="00E7412F" w14:paraId="04F164D0" w14:textId="77777777" w:rsidTr="00EB6621">
        <w:trPr>
          <w:trHeight w:val="581"/>
        </w:trPr>
        <w:tc>
          <w:tcPr>
            <w:tcW w:w="7939" w:type="dxa"/>
            <w:gridSpan w:val="3"/>
            <w:tcBorders>
              <w:top w:val="double" w:sz="4" w:space="0" w:color="auto"/>
              <w:left w:val="double" w:sz="4" w:space="0" w:color="auto"/>
            </w:tcBorders>
            <w:vAlign w:val="center"/>
          </w:tcPr>
          <w:p w14:paraId="07DB8AC8" w14:textId="77777777" w:rsidR="00B4532C" w:rsidRPr="0051053B" w:rsidRDefault="00B4532C" w:rsidP="00B4532C">
            <w:pPr>
              <w:pStyle w:val="ae"/>
              <w:tabs>
                <w:tab w:val="left" w:pos="9781"/>
              </w:tabs>
              <w:spacing w:before="120" w:after="120"/>
              <w:rPr>
                <w:rFonts w:ascii="Times New Roman" w:hAnsi="Times New Roman"/>
                <w:sz w:val="26"/>
                <w:szCs w:val="26"/>
                <w:lang w:val="ro-MD"/>
              </w:rPr>
            </w:pPr>
            <w:r w:rsidRPr="0051053B">
              <w:rPr>
                <w:rFonts w:ascii="Times New Roman" w:hAnsi="Times New Roman"/>
                <w:sz w:val="26"/>
                <w:szCs w:val="26"/>
                <w:lang w:val="ro-MD"/>
              </w:rPr>
              <w:lastRenderedPageBreak/>
              <w:t>Numărul de ore total, inclusiv:</w:t>
            </w:r>
          </w:p>
        </w:tc>
        <w:tc>
          <w:tcPr>
            <w:tcW w:w="1719" w:type="dxa"/>
            <w:tcBorders>
              <w:top w:val="double" w:sz="4" w:space="0" w:color="auto"/>
              <w:right w:val="double" w:sz="4" w:space="0" w:color="auto"/>
            </w:tcBorders>
            <w:vAlign w:val="center"/>
          </w:tcPr>
          <w:p w14:paraId="0C67CB5D" w14:textId="77777777" w:rsidR="00B4532C" w:rsidRPr="0051053B" w:rsidRDefault="00B4532C" w:rsidP="0031370B">
            <w:pPr>
              <w:pStyle w:val="ae"/>
              <w:tabs>
                <w:tab w:val="left" w:pos="9781"/>
              </w:tabs>
              <w:spacing w:before="120" w:after="120"/>
              <w:jc w:val="center"/>
              <w:rPr>
                <w:rFonts w:ascii="Times New Roman" w:hAnsi="Times New Roman"/>
                <w:b/>
                <w:sz w:val="26"/>
                <w:szCs w:val="26"/>
                <w:lang w:val="ro-MD"/>
              </w:rPr>
            </w:pPr>
          </w:p>
        </w:tc>
      </w:tr>
      <w:tr w:rsidR="00B4532C" w:rsidRPr="0051053B" w14:paraId="1F1C03DA" w14:textId="77777777" w:rsidTr="00EB6621">
        <w:trPr>
          <w:trHeight w:val="452"/>
        </w:trPr>
        <w:tc>
          <w:tcPr>
            <w:tcW w:w="2351" w:type="dxa"/>
            <w:tcBorders>
              <w:left w:val="double" w:sz="4" w:space="0" w:color="auto"/>
            </w:tcBorders>
            <w:vAlign w:val="center"/>
          </w:tcPr>
          <w:p w14:paraId="3BB5319D" w14:textId="77777777" w:rsidR="00B4532C" w:rsidRPr="0051053B" w:rsidRDefault="00B4532C" w:rsidP="00B4532C">
            <w:pPr>
              <w:pStyle w:val="ae"/>
              <w:tabs>
                <w:tab w:val="left" w:pos="9781"/>
              </w:tabs>
              <w:spacing w:before="60" w:after="60"/>
              <w:rPr>
                <w:rFonts w:ascii="Times New Roman" w:hAnsi="Times New Roman"/>
                <w:sz w:val="26"/>
                <w:szCs w:val="26"/>
                <w:lang w:val="ro-MD"/>
              </w:rPr>
            </w:pPr>
            <w:r w:rsidRPr="0051053B">
              <w:rPr>
                <w:rFonts w:ascii="Times New Roman" w:hAnsi="Times New Roman"/>
                <w:sz w:val="26"/>
                <w:szCs w:val="26"/>
                <w:lang w:val="ro-MD"/>
              </w:rPr>
              <w:t>Curs</w:t>
            </w:r>
          </w:p>
        </w:tc>
        <w:tc>
          <w:tcPr>
            <w:tcW w:w="1620" w:type="dxa"/>
            <w:vAlign w:val="center"/>
          </w:tcPr>
          <w:p w14:paraId="313D3AC3" w14:textId="0B065462" w:rsidR="00B4532C" w:rsidRPr="0051053B" w:rsidRDefault="000F74E3" w:rsidP="0031370B">
            <w:pPr>
              <w:pStyle w:val="ae"/>
              <w:tabs>
                <w:tab w:val="left" w:pos="9781"/>
              </w:tabs>
              <w:spacing w:before="60" w:after="60"/>
              <w:jc w:val="center"/>
              <w:rPr>
                <w:rFonts w:ascii="Times New Roman" w:hAnsi="Times New Roman"/>
                <w:b/>
                <w:sz w:val="26"/>
                <w:szCs w:val="26"/>
                <w:lang w:val="ro-MD"/>
              </w:rPr>
            </w:pPr>
            <w:r w:rsidRPr="0051053B">
              <w:rPr>
                <w:rFonts w:ascii="Times New Roman" w:hAnsi="Times New Roman"/>
                <w:b/>
                <w:sz w:val="26"/>
                <w:szCs w:val="26"/>
                <w:lang w:val="ro-MD"/>
              </w:rPr>
              <w:t>30/30</w:t>
            </w:r>
          </w:p>
        </w:tc>
        <w:tc>
          <w:tcPr>
            <w:tcW w:w="3968" w:type="dxa"/>
            <w:vAlign w:val="center"/>
          </w:tcPr>
          <w:p w14:paraId="150425CE" w14:textId="77777777" w:rsidR="00B4532C" w:rsidRPr="0051053B" w:rsidRDefault="00B4532C" w:rsidP="00B4532C">
            <w:pPr>
              <w:pStyle w:val="ae"/>
              <w:tabs>
                <w:tab w:val="left" w:pos="9781"/>
              </w:tabs>
              <w:spacing w:before="60" w:after="60"/>
              <w:rPr>
                <w:rFonts w:ascii="Times New Roman" w:hAnsi="Times New Roman"/>
                <w:sz w:val="26"/>
                <w:szCs w:val="26"/>
                <w:lang w:val="ro-MD"/>
              </w:rPr>
            </w:pPr>
            <w:r w:rsidRPr="0051053B">
              <w:rPr>
                <w:rFonts w:ascii="Times New Roman" w:hAnsi="Times New Roman"/>
                <w:sz w:val="26"/>
                <w:szCs w:val="26"/>
                <w:lang w:val="ro-MD"/>
              </w:rPr>
              <w:t>Lucrări practice/ de laborator</w:t>
            </w:r>
          </w:p>
        </w:tc>
        <w:tc>
          <w:tcPr>
            <w:tcW w:w="1719" w:type="dxa"/>
            <w:tcBorders>
              <w:right w:val="double" w:sz="4" w:space="0" w:color="auto"/>
            </w:tcBorders>
            <w:vAlign w:val="center"/>
          </w:tcPr>
          <w:p w14:paraId="5B2B16F1" w14:textId="2F6E124E" w:rsidR="00B4532C" w:rsidRPr="0051053B" w:rsidRDefault="000F74E3" w:rsidP="0031370B">
            <w:pPr>
              <w:pStyle w:val="ae"/>
              <w:tabs>
                <w:tab w:val="left" w:pos="9781"/>
              </w:tabs>
              <w:spacing w:before="60" w:after="60"/>
              <w:jc w:val="center"/>
              <w:rPr>
                <w:rFonts w:ascii="Times New Roman" w:hAnsi="Times New Roman"/>
                <w:b/>
                <w:sz w:val="26"/>
                <w:szCs w:val="26"/>
                <w:lang w:val="ro-MD"/>
              </w:rPr>
            </w:pPr>
            <w:r w:rsidRPr="0051053B">
              <w:rPr>
                <w:rFonts w:ascii="Times New Roman" w:hAnsi="Times New Roman"/>
                <w:b/>
                <w:sz w:val="26"/>
                <w:szCs w:val="26"/>
                <w:lang w:val="ro-MD"/>
              </w:rPr>
              <w:t>25/25</w:t>
            </w:r>
          </w:p>
        </w:tc>
      </w:tr>
      <w:tr w:rsidR="00B4532C" w:rsidRPr="0051053B" w14:paraId="75840386" w14:textId="77777777" w:rsidTr="00EB6621">
        <w:trPr>
          <w:trHeight w:val="436"/>
        </w:trPr>
        <w:tc>
          <w:tcPr>
            <w:tcW w:w="2351" w:type="dxa"/>
            <w:tcBorders>
              <w:left w:val="double" w:sz="4" w:space="0" w:color="auto"/>
              <w:bottom w:val="double" w:sz="4" w:space="0" w:color="auto"/>
            </w:tcBorders>
            <w:vAlign w:val="center"/>
          </w:tcPr>
          <w:p w14:paraId="10CC960B" w14:textId="77777777" w:rsidR="00B4532C" w:rsidRPr="0051053B" w:rsidRDefault="00B4532C" w:rsidP="00B4532C">
            <w:pPr>
              <w:pStyle w:val="ae"/>
              <w:tabs>
                <w:tab w:val="left" w:pos="9781"/>
              </w:tabs>
              <w:spacing w:before="60" w:after="60"/>
              <w:rPr>
                <w:rFonts w:ascii="Times New Roman" w:hAnsi="Times New Roman"/>
                <w:sz w:val="26"/>
                <w:szCs w:val="26"/>
                <w:lang w:val="ro-MD"/>
              </w:rPr>
            </w:pPr>
            <w:r w:rsidRPr="0051053B">
              <w:rPr>
                <w:rFonts w:ascii="Times New Roman" w:hAnsi="Times New Roman"/>
                <w:sz w:val="26"/>
                <w:szCs w:val="26"/>
                <w:lang w:val="ro-MD"/>
              </w:rPr>
              <w:t>Seminare</w:t>
            </w:r>
          </w:p>
        </w:tc>
        <w:tc>
          <w:tcPr>
            <w:tcW w:w="1620" w:type="dxa"/>
            <w:tcBorders>
              <w:bottom w:val="double" w:sz="4" w:space="0" w:color="auto"/>
            </w:tcBorders>
          </w:tcPr>
          <w:p w14:paraId="13A4E14A" w14:textId="0FBEEA3F" w:rsidR="00B4532C" w:rsidRPr="0051053B" w:rsidRDefault="000F74E3" w:rsidP="0031370B">
            <w:pPr>
              <w:pStyle w:val="ae"/>
              <w:tabs>
                <w:tab w:val="left" w:pos="9781"/>
              </w:tabs>
              <w:spacing w:before="60" w:after="60"/>
              <w:jc w:val="center"/>
              <w:rPr>
                <w:rFonts w:ascii="Times New Roman" w:hAnsi="Times New Roman"/>
                <w:b/>
                <w:sz w:val="26"/>
                <w:szCs w:val="26"/>
                <w:lang w:val="ro-MD"/>
              </w:rPr>
            </w:pPr>
            <w:r w:rsidRPr="0051053B">
              <w:rPr>
                <w:rFonts w:ascii="Times New Roman" w:hAnsi="Times New Roman"/>
                <w:b/>
                <w:sz w:val="26"/>
                <w:szCs w:val="26"/>
                <w:lang w:val="ro-MD"/>
              </w:rPr>
              <w:t>20/20</w:t>
            </w:r>
          </w:p>
        </w:tc>
        <w:tc>
          <w:tcPr>
            <w:tcW w:w="3968" w:type="dxa"/>
            <w:tcBorders>
              <w:bottom w:val="double" w:sz="4" w:space="0" w:color="auto"/>
            </w:tcBorders>
            <w:vAlign w:val="center"/>
          </w:tcPr>
          <w:p w14:paraId="37639DB0" w14:textId="77777777" w:rsidR="00B4532C" w:rsidRPr="0051053B" w:rsidRDefault="00B4532C" w:rsidP="00B4532C">
            <w:pPr>
              <w:pStyle w:val="ae"/>
              <w:tabs>
                <w:tab w:val="left" w:pos="9781"/>
              </w:tabs>
              <w:spacing w:before="60" w:after="60"/>
              <w:rPr>
                <w:rFonts w:ascii="Times New Roman" w:hAnsi="Times New Roman"/>
                <w:sz w:val="26"/>
                <w:szCs w:val="26"/>
                <w:lang w:val="ro-MD"/>
              </w:rPr>
            </w:pPr>
            <w:r w:rsidRPr="0051053B">
              <w:rPr>
                <w:rFonts w:ascii="Times New Roman" w:hAnsi="Times New Roman"/>
                <w:sz w:val="26"/>
                <w:szCs w:val="26"/>
                <w:lang w:val="ro-MD"/>
              </w:rPr>
              <w:t>Lucrul individual</w:t>
            </w:r>
          </w:p>
        </w:tc>
        <w:tc>
          <w:tcPr>
            <w:tcW w:w="1719" w:type="dxa"/>
            <w:tcBorders>
              <w:bottom w:val="double" w:sz="4" w:space="0" w:color="auto"/>
              <w:right w:val="double" w:sz="4" w:space="0" w:color="auto"/>
            </w:tcBorders>
            <w:vAlign w:val="center"/>
          </w:tcPr>
          <w:p w14:paraId="03A53F8F" w14:textId="5A5E54E8" w:rsidR="00B4532C" w:rsidRPr="0051053B" w:rsidRDefault="000F74E3" w:rsidP="0031370B">
            <w:pPr>
              <w:pStyle w:val="ae"/>
              <w:tabs>
                <w:tab w:val="left" w:pos="9781"/>
              </w:tabs>
              <w:spacing w:before="60" w:after="60"/>
              <w:jc w:val="center"/>
              <w:rPr>
                <w:rFonts w:ascii="Times New Roman" w:hAnsi="Times New Roman"/>
                <w:b/>
                <w:sz w:val="26"/>
                <w:szCs w:val="26"/>
                <w:lang w:val="ro-MD"/>
              </w:rPr>
            </w:pPr>
            <w:r w:rsidRPr="0051053B">
              <w:rPr>
                <w:rFonts w:ascii="Times New Roman" w:hAnsi="Times New Roman"/>
                <w:b/>
                <w:sz w:val="26"/>
                <w:szCs w:val="26"/>
                <w:lang w:val="ro-MD"/>
              </w:rPr>
              <w:t>45/45</w:t>
            </w:r>
          </w:p>
        </w:tc>
      </w:tr>
      <w:tr w:rsidR="00B4532C" w:rsidRPr="0051053B" w14:paraId="6CB79771" w14:textId="77777777" w:rsidTr="00EB6621">
        <w:trPr>
          <w:trHeight w:val="581"/>
        </w:trPr>
        <w:tc>
          <w:tcPr>
            <w:tcW w:w="2351" w:type="dxa"/>
            <w:tcBorders>
              <w:top w:val="double" w:sz="4" w:space="0" w:color="auto"/>
              <w:left w:val="double" w:sz="4" w:space="0" w:color="auto"/>
              <w:bottom w:val="double" w:sz="4" w:space="0" w:color="auto"/>
            </w:tcBorders>
          </w:tcPr>
          <w:p w14:paraId="64881CD2" w14:textId="77777777" w:rsidR="00B4532C" w:rsidRPr="0051053B" w:rsidRDefault="00B4532C" w:rsidP="00B4532C">
            <w:pPr>
              <w:pStyle w:val="ae"/>
              <w:tabs>
                <w:tab w:val="left" w:pos="9781"/>
              </w:tabs>
              <w:spacing w:before="120" w:after="120"/>
              <w:rPr>
                <w:rFonts w:ascii="Times New Roman" w:hAnsi="Times New Roman"/>
                <w:sz w:val="26"/>
                <w:szCs w:val="26"/>
                <w:lang w:val="ro-MD"/>
              </w:rPr>
            </w:pPr>
            <w:r w:rsidRPr="0051053B">
              <w:rPr>
                <w:rFonts w:ascii="Times New Roman" w:hAnsi="Times New Roman"/>
                <w:sz w:val="26"/>
                <w:szCs w:val="26"/>
                <w:lang w:val="ro-MD"/>
              </w:rPr>
              <w:t>Forma de evaluare</w:t>
            </w:r>
          </w:p>
        </w:tc>
        <w:tc>
          <w:tcPr>
            <w:tcW w:w="1620" w:type="dxa"/>
            <w:tcBorders>
              <w:top w:val="double" w:sz="4" w:space="0" w:color="auto"/>
              <w:bottom w:val="double" w:sz="4" w:space="0" w:color="auto"/>
            </w:tcBorders>
          </w:tcPr>
          <w:p w14:paraId="54C688EB" w14:textId="602F5757" w:rsidR="00B4532C" w:rsidRPr="0051053B" w:rsidRDefault="000F74E3" w:rsidP="0031370B">
            <w:pPr>
              <w:pStyle w:val="ae"/>
              <w:tabs>
                <w:tab w:val="left" w:pos="9781"/>
              </w:tabs>
              <w:spacing w:before="120" w:after="120"/>
              <w:jc w:val="center"/>
              <w:rPr>
                <w:rFonts w:ascii="Times New Roman" w:hAnsi="Times New Roman"/>
                <w:b/>
                <w:sz w:val="26"/>
                <w:szCs w:val="26"/>
                <w:lang w:val="ro-MD"/>
              </w:rPr>
            </w:pPr>
            <w:r w:rsidRPr="0051053B">
              <w:rPr>
                <w:rFonts w:ascii="Times New Roman" w:hAnsi="Times New Roman"/>
                <w:b/>
                <w:sz w:val="26"/>
                <w:szCs w:val="26"/>
                <w:lang w:val="ro-MD"/>
              </w:rPr>
              <w:t>E/E</w:t>
            </w:r>
          </w:p>
        </w:tc>
        <w:tc>
          <w:tcPr>
            <w:tcW w:w="3968" w:type="dxa"/>
            <w:tcBorders>
              <w:top w:val="double" w:sz="4" w:space="0" w:color="auto"/>
              <w:bottom w:val="double" w:sz="4" w:space="0" w:color="auto"/>
            </w:tcBorders>
          </w:tcPr>
          <w:p w14:paraId="5F7F7709" w14:textId="77777777" w:rsidR="00B4532C" w:rsidRPr="0051053B" w:rsidRDefault="00B4532C" w:rsidP="00B4532C">
            <w:pPr>
              <w:pStyle w:val="ae"/>
              <w:tabs>
                <w:tab w:val="left" w:pos="9781"/>
              </w:tabs>
              <w:spacing w:before="120" w:after="120"/>
              <w:rPr>
                <w:rFonts w:ascii="Times New Roman" w:hAnsi="Times New Roman"/>
                <w:sz w:val="26"/>
                <w:szCs w:val="26"/>
                <w:lang w:val="ro-MD"/>
              </w:rPr>
            </w:pPr>
            <w:r w:rsidRPr="0051053B">
              <w:rPr>
                <w:rFonts w:ascii="Times New Roman" w:hAnsi="Times New Roman"/>
                <w:sz w:val="26"/>
                <w:szCs w:val="26"/>
                <w:lang w:val="ro-MD"/>
              </w:rPr>
              <w:t>Numărul de credite</w:t>
            </w:r>
          </w:p>
        </w:tc>
        <w:tc>
          <w:tcPr>
            <w:tcW w:w="1719" w:type="dxa"/>
            <w:tcBorders>
              <w:top w:val="double" w:sz="4" w:space="0" w:color="auto"/>
              <w:bottom w:val="double" w:sz="4" w:space="0" w:color="auto"/>
              <w:right w:val="double" w:sz="4" w:space="0" w:color="auto"/>
            </w:tcBorders>
            <w:vAlign w:val="center"/>
          </w:tcPr>
          <w:p w14:paraId="3806820A" w14:textId="4D4F2268" w:rsidR="00B4532C" w:rsidRPr="0051053B" w:rsidRDefault="000F74E3" w:rsidP="0031370B">
            <w:pPr>
              <w:pStyle w:val="ae"/>
              <w:tabs>
                <w:tab w:val="left" w:pos="9781"/>
              </w:tabs>
              <w:spacing w:before="120" w:after="120"/>
              <w:jc w:val="center"/>
              <w:rPr>
                <w:rFonts w:ascii="Times New Roman" w:hAnsi="Times New Roman"/>
                <w:b/>
                <w:sz w:val="26"/>
                <w:szCs w:val="26"/>
                <w:lang w:val="ro-MD"/>
              </w:rPr>
            </w:pPr>
            <w:r w:rsidRPr="0051053B">
              <w:rPr>
                <w:rFonts w:ascii="Times New Roman" w:hAnsi="Times New Roman"/>
                <w:b/>
                <w:sz w:val="26"/>
                <w:szCs w:val="26"/>
                <w:lang w:val="ro-MD"/>
              </w:rPr>
              <w:t>4/4</w:t>
            </w:r>
          </w:p>
        </w:tc>
      </w:tr>
    </w:tbl>
    <w:p w14:paraId="5A39B3C6" w14:textId="77777777" w:rsidR="00C32243" w:rsidRPr="0051053B" w:rsidRDefault="00C32243" w:rsidP="0004605A">
      <w:pPr>
        <w:pStyle w:val="af4"/>
        <w:widowControl w:val="0"/>
        <w:numPr>
          <w:ilvl w:val="0"/>
          <w:numId w:val="1"/>
        </w:numPr>
        <w:spacing w:before="360" w:after="240"/>
        <w:ind w:left="709" w:hanging="567"/>
        <w:contextualSpacing w:val="0"/>
        <w:rPr>
          <w:b/>
          <w:caps/>
          <w:sz w:val="28"/>
          <w:lang w:val="ro-MD"/>
        </w:rPr>
      </w:pPr>
      <w:r w:rsidRPr="0051053B">
        <w:rPr>
          <w:b/>
          <w:caps/>
          <w:sz w:val="28"/>
          <w:lang w:val="ro-MD"/>
        </w:rPr>
        <w:t xml:space="preserve">Obiectivele de formare în cadrul disciplinei </w:t>
      </w:r>
    </w:p>
    <w:p w14:paraId="72B29828" w14:textId="4AE6C63B" w:rsidR="00C32243" w:rsidRPr="0051053B" w:rsidRDefault="00301675" w:rsidP="00C32243">
      <w:pPr>
        <w:pStyle w:val="1"/>
        <w:spacing w:before="120"/>
        <w:rPr>
          <w:i/>
          <w:sz w:val="24"/>
          <w:lang w:val="ro-MD"/>
        </w:rPr>
      </w:pPr>
      <w:r>
        <w:rPr>
          <w:i/>
          <w:sz w:val="24"/>
          <w:lang w:val="ro-MD"/>
        </w:rPr>
        <w:t xml:space="preserve">    </w:t>
      </w:r>
      <w:r w:rsidR="00C32243" w:rsidRPr="0051053B">
        <w:rPr>
          <w:i/>
          <w:sz w:val="24"/>
          <w:lang w:val="ro-MD"/>
        </w:rPr>
        <w:t>La finele studierii disciplinei studentul va fi capabil:</w:t>
      </w:r>
    </w:p>
    <w:p w14:paraId="48841F95" w14:textId="1F8D964C" w:rsidR="00C32243" w:rsidRPr="0051053B" w:rsidRDefault="00C32243" w:rsidP="0004605A">
      <w:pPr>
        <w:pStyle w:val="1"/>
        <w:numPr>
          <w:ilvl w:val="0"/>
          <w:numId w:val="5"/>
        </w:numPr>
        <w:spacing w:before="120"/>
        <w:rPr>
          <w:i/>
          <w:sz w:val="24"/>
          <w:lang w:val="ro-MD"/>
        </w:rPr>
      </w:pPr>
      <w:r w:rsidRPr="0051053B">
        <w:rPr>
          <w:i/>
          <w:sz w:val="24"/>
          <w:lang w:val="ro-MD"/>
        </w:rPr>
        <w:t xml:space="preserve">la nivel de </w:t>
      </w:r>
      <w:r w:rsidR="00C2144D" w:rsidRPr="0051053B">
        <w:rPr>
          <w:i/>
          <w:sz w:val="24"/>
          <w:lang w:val="ro-MD"/>
        </w:rPr>
        <w:t>cunoa</w:t>
      </w:r>
      <w:r w:rsidR="00992042" w:rsidRPr="0051053B">
        <w:rPr>
          <w:i/>
          <w:sz w:val="24"/>
          <w:lang w:val="ro-MD"/>
        </w:rPr>
        <w:t>ș</w:t>
      </w:r>
      <w:r w:rsidR="00C2144D" w:rsidRPr="0051053B">
        <w:rPr>
          <w:i/>
          <w:sz w:val="24"/>
          <w:lang w:val="ro-MD"/>
        </w:rPr>
        <w:t>tere</w:t>
      </w:r>
      <w:r w:rsidRPr="0051053B">
        <w:rPr>
          <w:i/>
          <w:sz w:val="24"/>
          <w:lang w:val="ro-MD"/>
        </w:rPr>
        <w:t xml:space="preserve"> </w:t>
      </w:r>
      <w:r w:rsidR="00992042" w:rsidRPr="0051053B">
        <w:rPr>
          <w:i/>
          <w:sz w:val="24"/>
          <w:lang w:val="ro-MD"/>
        </w:rPr>
        <w:t>ș</w:t>
      </w:r>
      <w:r w:rsidR="00C2144D" w:rsidRPr="0051053B">
        <w:rPr>
          <w:i/>
          <w:sz w:val="24"/>
          <w:lang w:val="ro-MD"/>
        </w:rPr>
        <w:t>i</w:t>
      </w:r>
      <w:r w:rsidRPr="0051053B">
        <w:rPr>
          <w:i/>
          <w:sz w:val="24"/>
          <w:lang w:val="ro-MD"/>
        </w:rPr>
        <w:t xml:space="preserve"> </w:t>
      </w:r>
      <w:r w:rsidR="00C2144D" w:rsidRPr="0051053B">
        <w:rPr>
          <w:i/>
          <w:sz w:val="24"/>
          <w:lang w:val="ro-MD"/>
        </w:rPr>
        <w:t>în</w:t>
      </w:r>
      <w:r w:rsidR="003F46FE" w:rsidRPr="0051053B">
        <w:rPr>
          <w:i/>
          <w:sz w:val="24"/>
          <w:lang w:val="ro-MD"/>
        </w:rPr>
        <w:t>ț</w:t>
      </w:r>
      <w:r w:rsidR="00C2144D" w:rsidRPr="0051053B">
        <w:rPr>
          <w:i/>
          <w:sz w:val="24"/>
          <w:lang w:val="ro-MD"/>
        </w:rPr>
        <w:t>elegere</w:t>
      </w:r>
      <w:r w:rsidRPr="0051053B">
        <w:rPr>
          <w:i/>
          <w:sz w:val="24"/>
          <w:lang w:val="ro-MD"/>
        </w:rPr>
        <w:t>:</w:t>
      </w:r>
    </w:p>
    <w:p w14:paraId="334DB8EA" w14:textId="3C6D0E3E" w:rsidR="00B132AE" w:rsidRPr="0051053B" w:rsidRDefault="00BD6C62" w:rsidP="0004605A">
      <w:pPr>
        <w:pStyle w:val="af4"/>
        <w:widowControl w:val="0"/>
        <w:numPr>
          <w:ilvl w:val="1"/>
          <w:numId w:val="8"/>
        </w:numPr>
        <w:tabs>
          <w:tab w:val="left" w:pos="1560"/>
        </w:tabs>
        <w:autoSpaceDE w:val="0"/>
        <w:autoSpaceDN w:val="0"/>
        <w:ind w:right="926" w:hanging="490"/>
        <w:contextualSpacing w:val="0"/>
        <w:rPr>
          <w:szCs w:val="22"/>
          <w:lang w:val="ro-MD"/>
        </w:rPr>
      </w:pPr>
      <w:r w:rsidRPr="0051053B">
        <w:rPr>
          <w:lang w:val="ro-MD"/>
        </w:rPr>
        <w:t>Însușirea</w:t>
      </w:r>
      <w:r w:rsidR="00B132AE" w:rsidRPr="0051053B">
        <w:rPr>
          <w:lang w:val="ro-MD"/>
        </w:rPr>
        <w:t xml:space="preserve"> unui </w:t>
      </w:r>
      <w:r w:rsidRPr="0051053B">
        <w:rPr>
          <w:lang w:val="ro-MD"/>
        </w:rPr>
        <w:t>glosar</w:t>
      </w:r>
      <w:r w:rsidR="00B132AE" w:rsidRPr="0051053B">
        <w:rPr>
          <w:lang w:val="ro-MD"/>
        </w:rPr>
        <w:t xml:space="preserve"> specific anatomiei patologice, necesar în dialogul cu reprezentan</w:t>
      </w:r>
      <w:r w:rsidR="003F46FE" w:rsidRPr="0051053B">
        <w:rPr>
          <w:lang w:val="ro-MD"/>
        </w:rPr>
        <w:t>ț</w:t>
      </w:r>
      <w:r w:rsidR="00B132AE" w:rsidRPr="0051053B">
        <w:rPr>
          <w:lang w:val="ro-MD"/>
        </w:rPr>
        <w:t>ii diferitelor specialită</w:t>
      </w:r>
      <w:r w:rsidR="003F46FE" w:rsidRPr="0051053B">
        <w:rPr>
          <w:lang w:val="ro-MD"/>
        </w:rPr>
        <w:t>ț</w:t>
      </w:r>
      <w:r w:rsidR="00B132AE" w:rsidRPr="0051053B">
        <w:rPr>
          <w:lang w:val="ro-MD"/>
        </w:rPr>
        <w:t>i medicale</w:t>
      </w:r>
      <w:r w:rsidR="00BB7040">
        <w:rPr>
          <w:lang w:val="en-US"/>
        </w:rPr>
        <w:t>;</w:t>
      </w:r>
    </w:p>
    <w:p w14:paraId="47BBB3B6" w14:textId="23AA457E" w:rsidR="00B132AE" w:rsidRPr="0051053B" w:rsidRDefault="00B132AE" w:rsidP="0004605A">
      <w:pPr>
        <w:pStyle w:val="af4"/>
        <w:widowControl w:val="0"/>
        <w:numPr>
          <w:ilvl w:val="1"/>
          <w:numId w:val="8"/>
        </w:numPr>
        <w:tabs>
          <w:tab w:val="left" w:pos="1560"/>
        </w:tabs>
        <w:autoSpaceDE w:val="0"/>
        <w:autoSpaceDN w:val="0"/>
        <w:spacing w:line="235" w:lineRule="auto"/>
        <w:ind w:right="922" w:hanging="490"/>
        <w:contextualSpacing w:val="0"/>
        <w:rPr>
          <w:lang w:val="ro-MD"/>
        </w:rPr>
      </w:pPr>
      <w:r w:rsidRPr="0051053B">
        <w:rPr>
          <w:lang w:val="ro-MD"/>
        </w:rPr>
        <w:t>Corelarea acestor no</w:t>
      </w:r>
      <w:r w:rsidR="003F46FE" w:rsidRPr="0051053B">
        <w:rPr>
          <w:lang w:val="ro-MD"/>
        </w:rPr>
        <w:t>ț</w:t>
      </w:r>
      <w:r w:rsidRPr="0051053B">
        <w:rPr>
          <w:lang w:val="ro-MD"/>
        </w:rPr>
        <w:t>iuni cu cele prezentate în cadrul altor discipline clinice sau preclinice</w:t>
      </w:r>
      <w:r w:rsidR="00BB7040">
        <w:rPr>
          <w:lang w:val="ro-MD"/>
        </w:rPr>
        <w:t>;</w:t>
      </w:r>
    </w:p>
    <w:p w14:paraId="06EA2AA2" w14:textId="5887DD50" w:rsidR="00B132AE" w:rsidRPr="0051053B" w:rsidRDefault="00B132AE" w:rsidP="0004605A">
      <w:pPr>
        <w:pStyle w:val="af4"/>
        <w:widowControl w:val="0"/>
        <w:numPr>
          <w:ilvl w:val="1"/>
          <w:numId w:val="8"/>
        </w:numPr>
        <w:tabs>
          <w:tab w:val="left" w:pos="1560"/>
        </w:tabs>
        <w:autoSpaceDE w:val="0"/>
        <w:autoSpaceDN w:val="0"/>
        <w:spacing w:before="2" w:line="235" w:lineRule="auto"/>
        <w:ind w:right="912" w:hanging="490"/>
        <w:contextualSpacing w:val="0"/>
        <w:rPr>
          <w:lang w:val="ro-MD"/>
        </w:rPr>
      </w:pPr>
      <w:r w:rsidRPr="0051053B">
        <w:rPr>
          <w:lang w:val="ro-MD"/>
        </w:rPr>
        <w:t xml:space="preserve">Corelarea manifestărilor clinice ale bolilor cu modificările macroscopice </w:t>
      </w:r>
      <w:r w:rsidR="00992042" w:rsidRPr="0051053B">
        <w:rPr>
          <w:lang w:val="ro-MD"/>
        </w:rPr>
        <w:t>ș</w:t>
      </w:r>
      <w:r w:rsidRPr="0051053B">
        <w:rPr>
          <w:lang w:val="ro-MD"/>
        </w:rPr>
        <w:t>i microscopice</w:t>
      </w:r>
      <w:r w:rsidR="00BB7040">
        <w:rPr>
          <w:lang w:val="ro-MD"/>
        </w:rPr>
        <w:t>;</w:t>
      </w:r>
    </w:p>
    <w:p w14:paraId="60723056" w14:textId="5AF082FF" w:rsidR="00B132AE" w:rsidRPr="0051053B" w:rsidRDefault="00B132AE" w:rsidP="0004605A">
      <w:pPr>
        <w:pStyle w:val="af4"/>
        <w:widowControl w:val="0"/>
        <w:numPr>
          <w:ilvl w:val="1"/>
          <w:numId w:val="8"/>
        </w:numPr>
        <w:tabs>
          <w:tab w:val="left" w:pos="1560"/>
        </w:tabs>
        <w:autoSpaceDE w:val="0"/>
        <w:autoSpaceDN w:val="0"/>
        <w:spacing w:before="2" w:line="235" w:lineRule="auto"/>
        <w:ind w:right="921" w:hanging="490"/>
        <w:contextualSpacing w:val="0"/>
        <w:rPr>
          <w:lang w:val="ro-MD"/>
        </w:rPr>
      </w:pPr>
      <w:r w:rsidRPr="0051053B">
        <w:rPr>
          <w:lang w:val="ro-MD"/>
        </w:rPr>
        <w:t>Formularea unui diagnostic diferen</w:t>
      </w:r>
      <w:r w:rsidR="003F46FE" w:rsidRPr="0051053B">
        <w:rPr>
          <w:lang w:val="ro-MD"/>
        </w:rPr>
        <w:t>ț</w:t>
      </w:r>
      <w:r w:rsidRPr="0051053B">
        <w:rPr>
          <w:lang w:val="ro-MD"/>
        </w:rPr>
        <w:t>ial adecvat al leziunilor prezente la un pacient dat</w:t>
      </w:r>
      <w:r w:rsidR="00BB7040">
        <w:rPr>
          <w:lang w:val="ro-MD"/>
        </w:rPr>
        <w:t>;</w:t>
      </w:r>
    </w:p>
    <w:p w14:paraId="17B548E2" w14:textId="43249803" w:rsidR="00B132AE" w:rsidRPr="0051053B" w:rsidRDefault="00BD6C62" w:rsidP="0004605A">
      <w:pPr>
        <w:pStyle w:val="af4"/>
        <w:widowControl w:val="0"/>
        <w:numPr>
          <w:ilvl w:val="1"/>
          <w:numId w:val="8"/>
        </w:numPr>
        <w:tabs>
          <w:tab w:val="left" w:pos="1560"/>
        </w:tabs>
        <w:autoSpaceDE w:val="0"/>
        <w:autoSpaceDN w:val="0"/>
        <w:spacing w:before="5" w:line="293" w:lineRule="exact"/>
        <w:ind w:hanging="490"/>
        <w:contextualSpacing w:val="0"/>
        <w:rPr>
          <w:lang w:val="ro-MD"/>
        </w:rPr>
      </w:pPr>
      <w:r w:rsidRPr="0051053B">
        <w:rPr>
          <w:lang w:val="ro-MD"/>
        </w:rPr>
        <w:t>În</w:t>
      </w:r>
      <w:r w:rsidR="003F46FE" w:rsidRPr="0051053B">
        <w:rPr>
          <w:lang w:val="ro-MD"/>
        </w:rPr>
        <w:t>ț</w:t>
      </w:r>
      <w:r w:rsidRPr="0051053B">
        <w:rPr>
          <w:lang w:val="ro-MD"/>
        </w:rPr>
        <w:t>elegerea</w:t>
      </w:r>
      <w:r w:rsidR="00B132AE" w:rsidRPr="0051053B">
        <w:rPr>
          <w:lang w:val="ro-MD"/>
        </w:rPr>
        <w:t xml:space="preserve"> rolului examenului anatomopatologic în stabilirea diagnosticului</w:t>
      </w:r>
      <w:r w:rsidR="000118B2">
        <w:rPr>
          <w:lang w:val="ro-MD"/>
        </w:rPr>
        <w:t>;</w:t>
      </w:r>
    </w:p>
    <w:p w14:paraId="20B9C053" w14:textId="08825D7A" w:rsidR="00B132AE" w:rsidRPr="0051053B" w:rsidRDefault="00B132AE" w:rsidP="0004605A">
      <w:pPr>
        <w:pStyle w:val="af4"/>
        <w:widowControl w:val="0"/>
        <w:numPr>
          <w:ilvl w:val="1"/>
          <w:numId w:val="8"/>
        </w:numPr>
        <w:tabs>
          <w:tab w:val="left" w:pos="1560"/>
        </w:tabs>
        <w:autoSpaceDE w:val="0"/>
        <w:autoSpaceDN w:val="0"/>
        <w:spacing w:before="2" w:line="235" w:lineRule="auto"/>
        <w:ind w:right="918" w:hanging="490"/>
        <w:contextualSpacing w:val="0"/>
        <w:jc w:val="both"/>
        <w:rPr>
          <w:lang w:val="ro-MD"/>
        </w:rPr>
      </w:pPr>
      <w:r w:rsidRPr="0051053B">
        <w:rPr>
          <w:lang w:val="ro-MD"/>
        </w:rPr>
        <w:t xml:space="preserve">Determinarea unui diagnostic corect cu ajutorul datelor clinice </w:t>
      </w:r>
      <w:r w:rsidR="00992042" w:rsidRPr="0051053B">
        <w:rPr>
          <w:lang w:val="ro-MD"/>
        </w:rPr>
        <w:t>ș</w:t>
      </w:r>
      <w:r w:rsidRPr="0051053B">
        <w:rPr>
          <w:lang w:val="ro-MD"/>
        </w:rPr>
        <w:t>i anatomopatologice</w:t>
      </w:r>
      <w:r w:rsidR="00BB7040">
        <w:rPr>
          <w:lang w:val="ro-MD"/>
        </w:rPr>
        <w:t>;</w:t>
      </w:r>
    </w:p>
    <w:p w14:paraId="1113E8CD" w14:textId="62794A41" w:rsidR="00B132AE" w:rsidRPr="0051053B" w:rsidRDefault="00B132AE" w:rsidP="0004605A">
      <w:pPr>
        <w:pStyle w:val="af4"/>
        <w:widowControl w:val="0"/>
        <w:numPr>
          <w:ilvl w:val="1"/>
          <w:numId w:val="8"/>
        </w:numPr>
        <w:tabs>
          <w:tab w:val="left" w:pos="1560"/>
        </w:tabs>
        <w:autoSpaceDE w:val="0"/>
        <w:autoSpaceDN w:val="0"/>
        <w:ind w:right="909" w:hanging="490"/>
        <w:contextualSpacing w:val="0"/>
        <w:jc w:val="both"/>
        <w:rPr>
          <w:lang w:val="ro-MD"/>
        </w:rPr>
      </w:pPr>
      <w:r w:rsidRPr="0051053B">
        <w:rPr>
          <w:lang w:val="ro-MD"/>
        </w:rPr>
        <w:t>Cunoa</w:t>
      </w:r>
      <w:r w:rsidR="00992042" w:rsidRPr="0051053B">
        <w:rPr>
          <w:lang w:val="ro-MD"/>
        </w:rPr>
        <w:t>ș</w:t>
      </w:r>
      <w:r w:rsidRPr="0051053B">
        <w:rPr>
          <w:lang w:val="ro-MD"/>
        </w:rPr>
        <w:t>terea principalelor leziuni din punct de vedere anatomopatologic</w:t>
      </w:r>
      <w:r w:rsidR="00BD6C62" w:rsidRPr="0051053B">
        <w:rPr>
          <w:lang w:val="ro-MD"/>
        </w:rPr>
        <w:t xml:space="preserve"> </w:t>
      </w:r>
      <w:r w:rsidR="00424B05" w:rsidRPr="0051053B">
        <w:rPr>
          <w:lang w:val="ro-MD"/>
        </w:rPr>
        <w:t>(</w:t>
      </w:r>
      <w:r w:rsidR="00BD6C62" w:rsidRPr="0051053B">
        <w:rPr>
          <w:lang w:val="ro-MD"/>
        </w:rPr>
        <w:t>histopatologic</w:t>
      </w:r>
      <w:r w:rsidR="00424B05" w:rsidRPr="0051053B">
        <w:rPr>
          <w:lang w:val="ro-MD"/>
        </w:rPr>
        <w:t>)</w:t>
      </w:r>
      <w:r w:rsidRPr="0051053B">
        <w:rPr>
          <w:lang w:val="ro-MD"/>
        </w:rPr>
        <w:t xml:space="preserve"> </w:t>
      </w:r>
      <w:r w:rsidR="00992042" w:rsidRPr="0051053B">
        <w:rPr>
          <w:lang w:val="ro-MD"/>
        </w:rPr>
        <w:t>ș</w:t>
      </w:r>
      <w:r w:rsidRPr="0051053B">
        <w:rPr>
          <w:lang w:val="ro-MD"/>
        </w:rPr>
        <w:t>i mecanismelor de producere a acestora.</w:t>
      </w:r>
    </w:p>
    <w:p w14:paraId="0120DB43" w14:textId="43D6C03D" w:rsidR="00B132AE" w:rsidRPr="0051053B" w:rsidRDefault="00B132AE" w:rsidP="00B132AE">
      <w:pPr>
        <w:rPr>
          <w:lang w:val="ro-MD"/>
        </w:rPr>
      </w:pPr>
    </w:p>
    <w:p w14:paraId="0FBC6415" w14:textId="2DB18AAD" w:rsidR="00C32243" w:rsidRPr="0051053B" w:rsidRDefault="00C32243" w:rsidP="0004605A">
      <w:pPr>
        <w:pStyle w:val="1"/>
        <w:numPr>
          <w:ilvl w:val="0"/>
          <w:numId w:val="5"/>
        </w:numPr>
        <w:spacing w:before="120"/>
        <w:rPr>
          <w:i/>
          <w:sz w:val="24"/>
          <w:lang w:val="ro-MD"/>
        </w:rPr>
      </w:pPr>
      <w:r w:rsidRPr="0051053B">
        <w:rPr>
          <w:i/>
          <w:sz w:val="24"/>
          <w:lang w:val="ro-MD"/>
        </w:rPr>
        <w:t>la nivel de aplicare:</w:t>
      </w:r>
    </w:p>
    <w:p w14:paraId="505EBD65" w14:textId="5C9BEFD6" w:rsidR="00B132AE" w:rsidRPr="0051053B" w:rsidRDefault="00B132AE" w:rsidP="0004605A">
      <w:pPr>
        <w:pStyle w:val="af4"/>
        <w:widowControl w:val="0"/>
        <w:numPr>
          <w:ilvl w:val="1"/>
          <w:numId w:val="5"/>
        </w:numPr>
        <w:tabs>
          <w:tab w:val="left" w:pos="1625"/>
        </w:tabs>
        <w:autoSpaceDE w:val="0"/>
        <w:autoSpaceDN w:val="0"/>
        <w:spacing w:line="293" w:lineRule="exact"/>
        <w:contextualSpacing w:val="0"/>
        <w:rPr>
          <w:szCs w:val="22"/>
          <w:lang w:val="ro-MD"/>
        </w:rPr>
      </w:pPr>
      <w:r w:rsidRPr="0051053B">
        <w:rPr>
          <w:lang w:val="ro-MD"/>
        </w:rPr>
        <w:t>Să utilizeze corect terminologia specifică bolilor</w:t>
      </w:r>
      <w:r w:rsidR="00BB7040">
        <w:rPr>
          <w:lang w:val="ro-MD"/>
        </w:rPr>
        <w:t>;</w:t>
      </w:r>
    </w:p>
    <w:p w14:paraId="5D94BA95" w14:textId="4C0A2DDF" w:rsidR="00B132AE" w:rsidRPr="0051053B" w:rsidRDefault="00B132AE" w:rsidP="0004605A">
      <w:pPr>
        <w:pStyle w:val="af4"/>
        <w:widowControl w:val="0"/>
        <w:numPr>
          <w:ilvl w:val="1"/>
          <w:numId w:val="5"/>
        </w:numPr>
        <w:tabs>
          <w:tab w:val="left" w:pos="1625"/>
        </w:tabs>
        <w:autoSpaceDE w:val="0"/>
        <w:autoSpaceDN w:val="0"/>
        <w:spacing w:before="2" w:line="235" w:lineRule="auto"/>
        <w:ind w:right="916"/>
        <w:contextualSpacing w:val="0"/>
        <w:rPr>
          <w:lang w:val="ro-MD"/>
        </w:rPr>
      </w:pPr>
      <w:r w:rsidRPr="0051053B">
        <w:rPr>
          <w:lang w:val="ro-MD"/>
        </w:rPr>
        <w:t xml:space="preserve">Să poată descrie </w:t>
      </w:r>
      <w:r w:rsidR="00992042" w:rsidRPr="0051053B">
        <w:rPr>
          <w:lang w:val="ro-MD"/>
        </w:rPr>
        <w:t>ș</w:t>
      </w:r>
      <w:r w:rsidRPr="0051053B">
        <w:rPr>
          <w:lang w:val="ro-MD"/>
        </w:rPr>
        <w:t xml:space="preserve">i comenta din punct de vedere </w:t>
      </w:r>
      <w:proofErr w:type="spellStart"/>
      <w:r w:rsidRPr="0051053B">
        <w:rPr>
          <w:lang w:val="ro-MD"/>
        </w:rPr>
        <w:t>anatomo</w:t>
      </w:r>
      <w:proofErr w:type="spellEnd"/>
      <w:r w:rsidRPr="0051053B">
        <w:rPr>
          <w:lang w:val="ro-MD"/>
        </w:rPr>
        <w:t>-patologic afec</w:t>
      </w:r>
      <w:r w:rsidR="003F46FE" w:rsidRPr="0051053B">
        <w:rPr>
          <w:lang w:val="ro-MD"/>
        </w:rPr>
        <w:t>ț</w:t>
      </w:r>
      <w:r w:rsidRPr="0051053B">
        <w:rPr>
          <w:lang w:val="ro-MD"/>
        </w:rPr>
        <w:t>iunile studiate în clinică</w:t>
      </w:r>
      <w:r w:rsidR="00BB7040">
        <w:rPr>
          <w:lang w:val="ro-MD"/>
        </w:rPr>
        <w:t>;</w:t>
      </w:r>
    </w:p>
    <w:p w14:paraId="2DC6DFBD" w14:textId="219B5945" w:rsidR="00B132AE" w:rsidRPr="0051053B" w:rsidRDefault="00B132AE" w:rsidP="0004605A">
      <w:pPr>
        <w:pStyle w:val="af4"/>
        <w:widowControl w:val="0"/>
        <w:numPr>
          <w:ilvl w:val="1"/>
          <w:numId w:val="5"/>
        </w:numPr>
        <w:tabs>
          <w:tab w:val="left" w:pos="1625"/>
        </w:tabs>
        <w:autoSpaceDE w:val="0"/>
        <w:autoSpaceDN w:val="0"/>
        <w:spacing w:before="4" w:line="293" w:lineRule="exact"/>
        <w:contextualSpacing w:val="0"/>
        <w:rPr>
          <w:lang w:val="ro-MD"/>
        </w:rPr>
      </w:pPr>
      <w:r w:rsidRPr="0051053B">
        <w:rPr>
          <w:lang w:val="ro-MD"/>
        </w:rPr>
        <w:t>Să poată interpreta un buletin de analiză histopatologică</w:t>
      </w:r>
      <w:r w:rsidR="00BB7040">
        <w:rPr>
          <w:lang w:val="ro-MD"/>
        </w:rPr>
        <w:t>;</w:t>
      </w:r>
    </w:p>
    <w:p w14:paraId="418227EF" w14:textId="7A8A3642" w:rsidR="00B132AE" w:rsidRPr="0051053B" w:rsidRDefault="00B132AE" w:rsidP="0004605A">
      <w:pPr>
        <w:pStyle w:val="af4"/>
        <w:widowControl w:val="0"/>
        <w:numPr>
          <w:ilvl w:val="1"/>
          <w:numId w:val="5"/>
        </w:numPr>
        <w:tabs>
          <w:tab w:val="left" w:pos="1625"/>
        </w:tabs>
        <w:autoSpaceDE w:val="0"/>
        <w:autoSpaceDN w:val="0"/>
        <w:spacing w:before="2" w:line="235" w:lineRule="auto"/>
        <w:ind w:right="913"/>
        <w:contextualSpacing w:val="0"/>
        <w:rPr>
          <w:lang w:val="ro-MD"/>
        </w:rPr>
      </w:pPr>
      <w:r w:rsidRPr="0051053B">
        <w:rPr>
          <w:lang w:val="ro-MD"/>
        </w:rPr>
        <w:t>Să sensibilizeze viitorii clinicieni asupra importan</w:t>
      </w:r>
      <w:r w:rsidR="003F46FE" w:rsidRPr="0051053B">
        <w:rPr>
          <w:lang w:val="ro-MD"/>
        </w:rPr>
        <w:t>ț</w:t>
      </w:r>
      <w:r w:rsidRPr="0051053B">
        <w:rPr>
          <w:lang w:val="ro-MD"/>
        </w:rPr>
        <w:t>ei decisive a diagnosticului histopatologic pentru practica medicală.</w:t>
      </w:r>
    </w:p>
    <w:p w14:paraId="0F21DAFA" w14:textId="77777777" w:rsidR="00B132AE" w:rsidRPr="0051053B" w:rsidRDefault="00B132AE" w:rsidP="00B132AE">
      <w:pPr>
        <w:rPr>
          <w:lang w:val="ro-MD"/>
        </w:rPr>
      </w:pPr>
    </w:p>
    <w:p w14:paraId="49584202" w14:textId="6685847B" w:rsidR="00C32243" w:rsidRPr="0051053B" w:rsidRDefault="00C32243" w:rsidP="0004605A">
      <w:pPr>
        <w:pStyle w:val="1"/>
        <w:numPr>
          <w:ilvl w:val="0"/>
          <w:numId w:val="5"/>
        </w:numPr>
        <w:spacing w:before="120"/>
        <w:rPr>
          <w:i/>
          <w:sz w:val="24"/>
          <w:lang w:val="ro-MD"/>
        </w:rPr>
      </w:pPr>
      <w:bookmarkStart w:id="1" w:name="OLE_LINK1"/>
      <w:bookmarkStart w:id="2" w:name="OLE_LINK2"/>
      <w:r w:rsidRPr="0051053B">
        <w:rPr>
          <w:i/>
          <w:sz w:val="24"/>
          <w:lang w:val="ro-MD"/>
        </w:rPr>
        <w:t>la nivel de integrare:</w:t>
      </w:r>
    </w:p>
    <w:p w14:paraId="74EC30F8" w14:textId="4E32D28E" w:rsidR="00B132AE" w:rsidRPr="0051053B" w:rsidRDefault="00B132AE" w:rsidP="0004605A">
      <w:pPr>
        <w:pStyle w:val="af4"/>
        <w:widowControl w:val="0"/>
        <w:numPr>
          <w:ilvl w:val="1"/>
          <w:numId w:val="5"/>
        </w:numPr>
        <w:tabs>
          <w:tab w:val="left" w:pos="1610"/>
        </w:tabs>
        <w:autoSpaceDE w:val="0"/>
        <w:autoSpaceDN w:val="0"/>
        <w:spacing w:before="3" w:line="235" w:lineRule="auto"/>
        <w:ind w:right="350"/>
        <w:contextualSpacing w:val="0"/>
        <w:rPr>
          <w:szCs w:val="22"/>
          <w:lang w:val="ro-MD"/>
        </w:rPr>
      </w:pPr>
      <w:r w:rsidRPr="0051053B">
        <w:rPr>
          <w:lang w:val="ro-MD"/>
        </w:rPr>
        <w:t xml:space="preserve">Să fie capabil de a evalua locul </w:t>
      </w:r>
      <w:r w:rsidR="00992042" w:rsidRPr="0051053B">
        <w:rPr>
          <w:lang w:val="ro-MD"/>
        </w:rPr>
        <w:t>ș</w:t>
      </w:r>
      <w:r w:rsidRPr="0051053B">
        <w:rPr>
          <w:lang w:val="ro-MD"/>
        </w:rPr>
        <w:t>i rolul morfopatologiei în pregătirea preclinică a studentului-medic;</w:t>
      </w:r>
    </w:p>
    <w:p w14:paraId="241F9C2C" w14:textId="6276B244" w:rsidR="00B132AE" w:rsidRPr="0051053B" w:rsidRDefault="00B132AE" w:rsidP="0004605A">
      <w:pPr>
        <w:pStyle w:val="af4"/>
        <w:widowControl w:val="0"/>
        <w:numPr>
          <w:ilvl w:val="1"/>
          <w:numId w:val="5"/>
        </w:numPr>
        <w:tabs>
          <w:tab w:val="left" w:pos="1610"/>
        </w:tabs>
        <w:autoSpaceDE w:val="0"/>
        <w:autoSpaceDN w:val="0"/>
        <w:spacing w:before="2" w:line="235" w:lineRule="auto"/>
        <w:ind w:right="348"/>
        <w:contextualSpacing w:val="0"/>
        <w:rPr>
          <w:lang w:val="ro-MD"/>
        </w:rPr>
      </w:pPr>
      <w:r w:rsidRPr="0051053B">
        <w:rPr>
          <w:lang w:val="ro-MD"/>
        </w:rPr>
        <w:t>Să fie competent de a utiliza cuno</w:t>
      </w:r>
      <w:r w:rsidR="00992042" w:rsidRPr="0051053B">
        <w:rPr>
          <w:lang w:val="ro-MD"/>
        </w:rPr>
        <w:t>ș</w:t>
      </w:r>
      <w:r w:rsidRPr="0051053B">
        <w:rPr>
          <w:lang w:val="ro-MD"/>
        </w:rPr>
        <w:t>tin</w:t>
      </w:r>
      <w:r w:rsidR="003F46FE" w:rsidRPr="0051053B">
        <w:rPr>
          <w:lang w:val="ro-MD"/>
        </w:rPr>
        <w:t>ț</w:t>
      </w:r>
      <w:r w:rsidRPr="0051053B">
        <w:rPr>
          <w:lang w:val="ro-MD"/>
        </w:rPr>
        <w:t xml:space="preserve">ele </w:t>
      </w:r>
      <w:r w:rsidR="00992042" w:rsidRPr="0051053B">
        <w:rPr>
          <w:lang w:val="ro-MD"/>
        </w:rPr>
        <w:t>ș</w:t>
      </w:r>
      <w:r w:rsidRPr="0051053B">
        <w:rPr>
          <w:lang w:val="ro-MD"/>
        </w:rPr>
        <w:t xml:space="preserve">i metodologia anatomiei patologice </w:t>
      </w:r>
      <w:r w:rsidR="00424B05" w:rsidRPr="0051053B">
        <w:rPr>
          <w:lang w:val="ro-MD"/>
        </w:rPr>
        <w:t>pentru</w:t>
      </w:r>
      <w:r w:rsidRPr="0051053B">
        <w:rPr>
          <w:lang w:val="ro-MD"/>
        </w:rPr>
        <w:t xml:space="preserve"> a explica natura unor procese patologice;</w:t>
      </w:r>
    </w:p>
    <w:p w14:paraId="6BB7040C" w14:textId="2077BD8E" w:rsidR="00B132AE" w:rsidRPr="0051053B" w:rsidRDefault="00B132AE" w:rsidP="0004605A">
      <w:pPr>
        <w:pStyle w:val="af4"/>
        <w:widowControl w:val="0"/>
        <w:numPr>
          <w:ilvl w:val="1"/>
          <w:numId w:val="5"/>
        </w:numPr>
        <w:tabs>
          <w:tab w:val="left" w:pos="1610"/>
        </w:tabs>
        <w:autoSpaceDE w:val="0"/>
        <w:autoSpaceDN w:val="0"/>
        <w:spacing w:before="7" w:line="235" w:lineRule="auto"/>
        <w:ind w:right="348"/>
        <w:contextualSpacing w:val="0"/>
        <w:rPr>
          <w:lang w:val="ro-MD"/>
        </w:rPr>
      </w:pPr>
      <w:r w:rsidRPr="0051053B">
        <w:rPr>
          <w:lang w:val="ro-MD"/>
        </w:rPr>
        <w:t xml:space="preserve">Să fie apt să facă legătură dintre structură </w:t>
      </w:r>
      <w:r w:rsidR="00992042" w:rsidRPr="0051053B">
        <w:rPr>
          <w:lang w:val="ro-MD"/>
        </w:rPr>
        <w:t>ș</w:t>
      </w:r>
      <w:r w:rsidRPr="0051053B">
        <w:rPr>
          <w:lang w:val="ro-MD"/>
        </w:rPr>
        <w:t>i func</w:t>
      </w:r>
      <w:r w:rsidR="003F46FE" w:rsidRPr="0051053B">
        <w:rPr>
          <w:lang w:val="ro-MD"/>
        </w:rPr>
        <w:t>ț</w:t>
      </w:r>
      <w:r w:rsidRPr="0051053B">
        <w:rPr>
          <w:lang w:val="ro-MD"/>
        </w:rPr>
        <w:t>ie la nivel molecular → celular → tisular→ de organ;</w:t>
      </w:r>
    </w:p>
    <w:p w14:paraId="672325CF" w14:textId="703CA89C" w:rsidR="00B132AE" w:rsidRPr="0051053B" w:rsidRDefault="00B132AE" w:rsidP="0004605A">
      <w:pPr>
        <w:pStyle w:val="af4"/>
        <w:widowControl w:val="0"/>
        <w:numPr>
          <w:ilvl w:val="1"/>
          <w:numId w:val="5"/>
        </w:numPr>
        <w:tabs>
          <w:tab w:val="left" w:pos="1610"/>
        </w:tabs>
        <w:autoSpaceDE w:val="0"/>
        <w:autoSpaceDN w:val="0"/>
        <w:spacing w:before="7" w:line="235" w:lineRule="auto"/>
        <w:ind w:right="347"/>
        <w:contextualSpacing w:val="0"/>
        <w:rPr>
          <w:lang w:val="ro-MD"/>
        </w:rPr>
      </w:pPr>
      <w:r w:rsidRPr="0051053B">
        <w:rPr>
          <w:lang w:val="ro-MD"/>
        </w:rPr>
        <w:t xml:space="preserve">Să fie apt să </w:t>
      </w:r>
      <w:r w:rsidR="00424B05" w:rsidRPr="0051053B">
        <w:rPr>
          <w:lang w:val="ro-MD"/>
        </w:rPr>
        <w:t>identifice</w:t>
      </w:r>
      <w:r w:rsidRPr="0051053B">
        <w:rPr>
          <w:lang w:val="ro-MD"/>
        </w:rPr>
        <w:t xml:space="preserve"> cauzele posibile ale proceselor patologice </w:t>
      </w:r>
      <w:r w:rsidR="00992042" w:rsidRPr="0051053B">
        <w:rPr>
          <w:lang w:val="ro-MD"/>
        </w:rPr>
        <w:t>ș</w:t>
      </w:r>
      <w:r w:rsidRPr="0051053B">
        <w:rPr>
          <w:lang w:val="ro-MD"/>
        </w:rPr>
        <w:t>i consecin</w:t>
      </w:r>
      <w:r w:rsidR="003F46FE" w:rsidRPr="0051053B">
        <w:rPr>
          <w:lang w:val="ro-MD"/>
        </w:rPr>
        <w:t>ț</w:t>
      </w:r>
      <w:r w:rsidRPr="0051053B">
        <w:rPr>
          <w:lang w:val="ro-MD"/>
        </w:rPr>
        <w:t xml:space="preserve">ele </w:t>
      </w:r>
      <w:r w:rsidR="00424B05" w:rsidRPr="0051053B">
        <w:rPr>
          <w:lang w:val="ro-MD"/>
        </w:rPr>
        <w:t xml:space="preserve">         </w:t>
      </w:r>
      <w:r w:rsidRPr="0051053B">
        <w:rPr>
          <w:lang w:val="ro-MD"/>
        </w:rPr>
        <w:t xml:space="preserve">lor asupra celulei, </w:t>
      </w:r>
      <w:r w:rsidR="003F46FE" w:rsidRPr="0051053B">
        <w:rPr>
          <w:lang w:val="ro-MD"/>
        </w:rPr>
        <w:t>ț</w:t>
      </w:r>
      <w:r w:rsidRPr="0051053B">
        <w:rPr>
          <w:lang w:val="ro-MD"/>
        </w:rPr>
        <w:t>esutului, organismului în întregime;</w:t>
      </w:r>
    </w:p>
    <w:p w14:paraId="4A6E744E" w14:textId="1CF12F43" w:rsidR="00B132AE" w:rsidRPr="0051053B" w:rsidRDefault="00B132AE" w:rsidP="0004605A">
      <w:pPr>
        <w:pStyle w:val="af4"/>
        <w:widowControl w:val="0"/>
        <w:numPr>
          <w:ilvl w:val="1"/>
          <w:numId w:val="5"/>
        </w:numPr>
        <w:tabs>
          <w:tab w:val="left" w:pos="1610"/>
        </w:tabs>
        <w:autoSpaceDE w:val="0"/>
        <w:autoSpaceDN w:val="0"/>
        <w:spacing w:line="293" w:lineRule="exact"/>
        <w:contextualSpacing w:val="0"/>
        <w:rPr>
          <w:lang w:val="ro-MD"/>
        </w:rPr>
      </w:pPr>
      <w:r w:rsidRPr="0051053B">
        <w:rPr>
          <w:lang w:val="ro-MD"/>
        </w:rPr>
        <w:t>Să fie capabil să implementeze cuno</w:t>
      </w:r>
      <w:r w:rsidR="00992042" w:rsidRPr="0051053B">
        <w:rPr>
          <w:lang w:val="ro-MD"/>
        </w:rPr>
        <w:t>ș</w:t>
      </w:r>
      <w:r w:rsidRPr="0051053B">
        <w:rPr>
          <w:lang w:val="ro-MD"/>
        </w:rPr>
        <w:t>tin</w:t>
      </w:r>
      <w:r w:rsidR="003F46FE" w:rsidRPr="0051053B">
        <w:rPr>
          <w:lang w:val="ro-MD"/>
        </w:rPr>
        <w:t>ț</w:t>
      </w:r>
      <w:r w:rsidRPr="0051053B">
        <w:rPr>
          <w:lang w:val="ro-MD"/>
        </w:rPr>
        <w:t>ele acumulate în activitatea de cercetător;</w:t>
      </w:r>
    </w:p>
    <w:p w14:paraId="0A70A2B7" w14:textId="69F26D4D" w:rsidR="00B132AE" w:rsidRPr="0051053B" w:rsidRDefault="00B132AE" w:rsidP="0004605A">
      <w:pPr>
        <w:pStyle w:val="af4"/>
        <w:widowControl w:val="0"/>
        <w:numPr>
          <w:ilvl w:val="1"/>
          <w:numId w:val="5"/>
        </w:numPr>
        <w:tabs>
          <w:tab w:val="left" w:pos="1610"/>
        </w:tabs>
        <w:autoSpaceDE w:val="0"/>
        <w:autoSpaceDN w:val="0"/>
        <w:spacing w:before="2" w:line="235" w:lineRule="auto"/>
        <w:ind w:right="347"/>
        <w:contextualSpacing w:val="0"/>
        <w:jc w:val="both"/>
        <w:rPr>
          <w:lang w:val="ro-MD"/>
        </w:rPr>
      </w:pPr>
      <w:r w:rsidRPr="0051053B">
        <w:rPr>
          <w:lang w:val="ro-MD"/>
        </w:rPr>
        <w:t xml:space="preserve">Să fie competent să utilizeze critic </w:t>
      </w:r>
      <w:r w:rsidR="00992042" w:rsidRPr="0051053B">
        <w:rPr>
          <w:lang w:val="ro-MD"/>
        </w:rPr>
        <w:t>ș</w:t>
      </w:r>
      <w:r w:rsidRPr="0051053B">
        <w:rPr>
          <w:lang w:val="ro-MD"/>
        </w:rPr>
        <w:t>i cu încredere informa</w:t>
      </w:r>
      <w:r w:rsidR="003F46FE" w:rsidRPr="0051053B">
        <w:rPr>
          <w:lang w:val="ro-MD"/>
        </w:rPr>
        <w:t>ț</w:t>
      </w:r>
      <w:r w:rsidRPr="0051053B">
        <w:rPr>
          <w:lang w:val="ro-MD"/>
        </w:rPr>
        <w:t xml:space="preserve">iile </w:t>
      </w:r>
      <w:r w:rsidR="00992042" w:rsidRPr="0051053B">
        <w:rPr>
          <w:lang w:val="ro-MD"/>
        </w:rPr>
        <w:t>ș</w:t>
      </w:r>
      <w:r w:rsidRPr="0051053B">
        <w:rPr>
          <w:lang w:val="ro-MD"/>
        </w:rPr>
        <w:t>tiin</w:t>
      </w:r>
      <w:r w:rsidR="003F46FE" w:rsidRPr="0051053B">
        <w:rPr>
          <w:lang w:val="ro-MD"/>
        </w:rPr>
        <w:t>ț</w:t>
      </w:r>
      <w:r w:rsidRPr="0051053B">
        <w:rPr>
          <w:lang w:val="ro-MD"/>
        </w:rPr>
        <w:t>ifice ob</w:t>
      </w:r>
      <w:r w:rsidR="003F46FE" w:rsidRPr="0051053B">
        <w:rPr>
          <w:lang w:val="ro-MD"/>
        </w:rPr>
        <w:t>ț</w:t>
      </w:r>
      <w:r w:rsidRPr="0051053B">
        <w:rPr>
          <w:lang w:val="ro-MD"/>
        </w:rPr>
        <w:t>inute utilizând noile tehnologii informa</w:t>
      </w:r>
      <w:r w:rsidR="003F46FE" w:rsidRPr="0051053B">
        <w:rPr>
          <w:lang w:val="ro-MD"/>
        </w:rPr>
        <w:t>ț</w:t>
      </w:r>
      <w:r w:rsidRPr="0051053B">
        <w:rPr>
          <w:lang w:val="ro-MD"/>
        </w:rPr>
        <w:t xml:space="preserve">ionale </w:t>
      </w:r>
      <w:r w:rsidR="00992042" w:rsidRPr="0051053B">
        <w:rPr>
          <w:lang w:val="ro-MD"/>
        </w:rPr>
        <w:t>ș</w:t>
      </w:r>
      <w:r w:rsidRPr="0051053B">
        <w:rPr>
          <w:lang w:val="ro-MD"/>
        </w:rPr>
        <w:t>i de comunicare;</w:t>
      </w:r>
    </w:p>
    <w:p w14:paraId="1E1EF9CF" w14:textId="4C05CDC4" w:rsidR="00B132AE" w:rsidRPr="0051053B" w:rsidRDefault="00B132AE" w:rsidP="0004605A">
      <w:pPr>
        <w:pStyle w:val="af4"/>
        <w:widowControl w:val="0"/>
        <w:numPr>
          <w:ilvl w:val="1"/>
          <w:numId w:val="5"/>
        </w:numPr>
        <w:tabs>
          <w:tab w:val="left" w:pos="1610"/>
        </w:tabs>
        <w:autoSpaceDE w:val="0"/>
        <w:autoSpaceDN w:val="0"/>
        <w:spacing w:before="7" w:line="235" w:lineRule="auto"/>
        <w:ind w:right="345"/>
        <w:contextualSpacing w:val="0"/>
        <w:jc w:val="both"/>
        <w:rPr>
          <w:lang w:val="ro-MD"/>
        </w:rPr>
      </w:pPr>
      <w:r w:rsidRPr="0051053B">
        <w:rPr>
          <w:lang w:val="ro-MD"/>
        </w:rPr>
        <w:lastRenderedPageBreak/>
        <w:t xml:space="preserve">Să fie abil să utilizeze tehnologia multimedia pentru a primi, evalua, stoca, produce, prezenta </w:t>
      </w:r>
      <w:r w:rsidR="00992042" w:rsidRPr="0051053B">
        <w:rPr>
          <w:lang w:val="ro-MD"/>
        </w:rPr>
        <w:t>ș</w:t>
      </w:r>
      <w:r w:rsidRPr="0051053B">
        <w:rPr>
          <w:lang w:val="ro-MD"/>
        </w:rPr>
        <w:t>i schimba informa</w:t>
      </w:r>
      <w:r w:rsidR="003F46FE" w:rsidRPr="0051053B">
        <w:rPr>
          <w:lang w:val="ro-MD"/>
        </w:rPr>
        <w:t>ț</w:t>
      </w:r>
      <w:r w:rsidRPr="0051053B">
        <w:rPr>
          <w:lang w:val="ro-MD"/>
        </w:rPr>
        <w:t xml:space="preserve">ii, </w:t>
      </w:r>
      <w:r w:rsidR="00992042" w:rsidRPr="0051053B">
        <w:rPr>
          <w:lang w:val="ro-MD"/>
        </w:rPr>
        <w:t>ș</w:t>
      </w:r>
      <w:r w:rsidRPr="0051053B">
        <w:rPr>
          <w:lang w:val="ro-MD"/>
        </w:rPr>
        <w:t xml:space="preserve">i pentru a comunica </w:t>
      </w:r>
      <w:r w:rsidR="00992042" w:rsidRPr="0051053B">
        <w:rPr>
          <w:lang w:val="ro-MD"/>
        </w:rPr>
        <w:t>ș</w:t>
      </w:r>
      <w:r w:rsidRPr="0051053B">
        <w:rPr>
          <w:lang w:val="ro-MD"/>
        </w:rPr>
        <w:t>i a participa în re</w:t>
      </w:r>
      <w:r w:rsidR="003F46FE" w:rsidRPr="0051053B">
        <w:rPr>
          <w:lang w:val="ro-MD"/>
        </w:rPr>
        <w:t>ț</w:t>
      </w:r>
      <w:r w:rsidRPr="0051053B">
        <w:rPr>
          <w:lang w:val="ro-MD"/>
        </w:rPr>
        <w:t>ele prin intermediul internetului;</w:t>
      </w:r>
    </w:p>
    <w:p w14:paraId="59E93266" w14:textId="2812F512" w:rsidR="003F3EBD" w:rsidRPr="0051053B" w:rsidRDefault="00B132AE" w:rsidP="0004605A">
      <w:pPr>
        <w:pStyle w:val="af4"/>
        <w:widowControl w:val="0"/>
        <w:numPr>
          <w:ilvl w:val="1"/>
          <w:numId w:val="5"/>
        </w:numPr>
        <w:tabs>
          <w:tab w:val="left" w:pos="1610"/>
        </w:tabs>
        <w:autoSpaceDE w:val="0"/>
        <w:autoSpaceDN w:val="0"/>
        <w:spacing w:before="5"/>
        <w:contextualSpacing w:val="0"/>
        <w:jc w:val="both"/>
        <w:rPr>
          <w:lang w:val="ro-MD"/>
        </w:rPr>
      </w:pPr>
      <w:r w:rsidRPr="0051053B">
        <w:rPr>
          <w:lang w:val="ro-MD"/>
        </w:rPr>
        <w:t>Să fie capabil să înve</w:t>
      </w:r>
      <w:r w:rsidR="003F46FE" w:rsidRPr="0051053B">
        <w:rPr>
          <w:lang w:val="ro-MD"/>
        </w:rPr>
        <w:t>ț</w:t>
      </w:r>
      <w:r w:rsidRPr="0051053B">
        <w:rPr>
          <w:lang w:val="ro-MD"/>
        </w:rPr>
        <w:t>e, ceea ce va contribui la managementul traseului profesional.</w:t>
      </w:r>
      <w:bookmarkEnd w:id="1"/>
      <w:bookmarkEnd w:id="2"/>
    </w:p>
    <w:p w14:paraId="23D5EEC8" w14:textId="2EEF59EB" w:rsidR="00B132AE" w:rsidRPr="0051053B" w:rsidRDefault="00C32243" w:rsidP="0004605A">
      <w:pPr>
        <w:pStyle w:val="af4"/>
        <w:widowControl w:val="0"/>
        <w:numPr>
          <w:ilvl w:val="0"/>
          <w:numId w:val="1"/>
        </w:numPr>
        <w:spacing w:before="360"/>
        <w:ind w:left="709" w:hanging="567"/>
        <w:contextualSpacing w:val="0"/>
        <w:rPr>
          <w:b/>
          <w:caps/>
          <w:sz w:val="28"/>
          <w:lang w:val="ro-MD"/>
        </w:rPr>
      </w:pPr>
      <w:r w:rsidRPr="0051053B">
        <w:rPr>
          <w:b/>
          <w:caps/>
          <w:sz w:val="28"/>
          <w:lang w:val="ro-MD"/>
        </w:rPr>
        <w:t xml:space="preserve"> Condi</w:t>
      </w:r>
      <w:r w:rsidR="003F46FE" w:rsidRPr="0051053B">
        <w:rPr>
          <w:b/>
          <w:caps/>
          <w:sz w:val="28"/>
          <w:lang w:val="ro-MD"/>
        </w:rPr>
        <w:t>ț</w:t>
      </w:r>
      <w:r w:rsidRPr="0051053B">
        <w:rPr>
          <w:b/>
          <w:caps/>
          <w:sz w:val="28"/>
          <w:lang w:val="ro-MD"/>
        </w:rPr>
        <w:t xml:space="preserve">ionări </w:t>
      </w:r>
      <w:r w:rsidR="00992042" w:rsidRPr="0051053B">
        <w:rPr>
          <w:b/>
          <w:caps/>
          <w:sz w:val="28"/>
          <w:lang w:val="ro-MD"/>
        </w:rPr>
        <w:t>ș</w:t>
      </w:r>
      <w:r w:rsidRPr="0051053B">
        <w:rPr>
          <w:b/>
          <w:caps/>
          <w:sz w:val="28"/>
          <w:lang w:val="ro-MD"/>
        </w:rPr>
        <w:t>i exigen</w:t>
      </w:r>
      <w:r w:rsidR="003F46FE" w:rsidRPr="0051053B">
        <w:rPr>
          <w:b/>
          <w:caps/>
          <w:sz w:val="28"/>
          <w:lang w:val="ro-MD"/>
        </w:rPr>
        <w:t>ț</w:t>
      </w:r>
      <w:r w:rsidRPr="0051053B">
        <w:rPr>
          <w:b/>
          <w:caps/>
          <w:sz w:val="28"/>
          <w:lang w:val="ro-MD"/>
        </w:rPr>
        <w:t>e prealabile</w:t>
      </w:r>
      <w:r w:rsidR="007F493E" w:rsidRPr="0051053B">
        <w:rPr>
          <w:b/>
          <w:caps/>
          <w:sz w:val="28"/>
          <w:lang w:val="ro-MD"/>
        </w:rPr>
        <w:t xml:space="preserve"> </w:t>
      </w:r>
    </w:p>
    <w:p w14:paraId="249DB6BB" w14:textId="77777777" w:rsidR="00B132AE" w:rsidRPr="0051053B" w:rsidRDefault="00B132AE" w:rsidP="00B132AE">
      <w:pPr>
        <w:pStyle w:val="a7"/>
        <w:spacing w:line="270" w:lineRule="exact"/>
        <w:rPr>
          <w:szCs w:val="24"/>
          <w:lang w:val="ro-MD"/>
        </w:rPr>
      </w:pPr>
      <w:r w:rsidRPr="0051053B">
        <w:rPr>
          <w:lang w:val="ro-MD"/>
        </w:rPr>
        <w:t>Studentul anului III necesită următoarele:</w:t>
      </w:r>
    </w:p>
    <w:p w14:paraId="5177E3EC" w14:textId="60A430C0" w:rsidR="00B132AE" w:rsidRPr="0051053B" w:rsidRDefault="000A5F98" w:rsidP="0004605A">
      <w:pPr>
        <w:pStyle w:val="af4"/>
        <w:widowControl w:val="0"/>
        <w:numPr>
          <w:ilvl w:val="0"/>
          <w:numId w:val="9"/>
        </w:numPr>
        <w:tabs>
          <w:tab w:val="left" w:pos="1044"/>
        </w:tabs>
        <w:autoSpaceDE w:val="0"/>
        <w:autoSpaceDN w:val="0"/>
        <w:spacing w:line="293" w:lineRule="exact"/>
        <w:ind w:hanging="285"/>
        <w:contextualSpacing w:val="0"/>
        <w:rPr>
          <w:lang w:val="ro-MD"/>
        </w:rPr>
      </w:pPr>
      <w:r>
        <w:rPr>
          <w:lang w:val="ro-MD"/>
        </w:rPr>
        <w:t>C</w:t>
      </w:r>
      <w:r w:rsidR="00B132AE" w:rsidRPr="0051053B">
        <w:rPr>
          <w:lang w:val="ro-MD"/>
        </w:rPr>
        <w:t>unoa</w:t>
      </w:r>
      <w:r w:rsidR="00992042" w:rsidRPr="0051053B">
        <w:rPr>
          <w:lang w:val="ro-MD"/>
        </w:rPr>
        <w:t>ș</w:t>
      </w:r>
      <w:r w:rsidR="00B132AE" w:rsidRPr="0051053B">
        <w:rPr>
          <w:lang w:val="ro-MD"/>
        </w:rPr>
        <w:t>terea limbii de predare;</w:t>
      </w:r>
    </w:p>
    <w:p w14:paraId="7F6FB337" w14:textId="1038B0E5" w:rsidR="00B132AE" w:rsidRPr="0051053B" w:rsidRDefault="000A5F98" w:rsidP="0004605A">
      <w:pPr>
        <w:pStyle w:val="af4"/>
        <w:widowControl w:val="0"/>
        <w:numPr>
          <w:ilvl w:val="0"/>
          <w:numId w:val="9"/>
        </w:numPr>
        <w:tabs>
          <w:tab w:val="left" w:pos="1044"/>
        </w:tabs>
        <w:autoSpaceDE w:val="0"/>
        <w:autoSpaceDN w:val="0"/>
        <w:spacing w:line="293" w:lineRule="exact"/>
        <w:ind w:hanging="285"/>
        <w:contextualSpacing w:val="0"/>
        <w:rPr>
          <w:lang w:val="ro-MD"/>
        </w:rPr>
      </w:pPr>
      <w:r>
        <w:rPr>
          <w:lang w:val="ro-MD"/>
        </w:rPr>
        <w:t>C</w:t>
      </w:r>
      <w:r w:rsidR="00B132AE" w:rsidRPr="0051053B">
        <w:rPr>
          <w:lang w:val="ro-MD"/>
        </w:rPr>
        <w:t>ompeten</w:t>
      </w:r>
      <w:r w:rsidR="003F46FE" w:rsidRPr="0051053B">
        <w:rPr>
          <w:lang w:val="ro-MD"/>
        </w:rPr>
        <w:t>ț</w:t>
      </w:r>
      <w:r w:rsidR="00B132AE" w:rsidRPr="0051053B">
        <w:rPr>
          <w:lang w:val="ro-MD"/>
        </w:rPr>
        <w:t>e confirmate la disciplinele anilor preceden</w:t>
      </w:r>
      <w:r w:rsidR="003F46FE" w:rsidRPr="0051053B">
        <w:rPr>
          <w:lang w:val="ro-MD"/>
        </w:rPr>
        <w:t>ț</w:t>
      </w:r>
      <w:r w:rsidR="00B132AE" w:rsidRPr="0051053B">
        <w:rPr>
          <w:lang w:val="ro-MD"/>
        </w:rPr>
        <w:t xml:space="preserve">i de </w:t>
      </w:r>
      <w:r w:rsidR="00424B05" w:rsidRPr="0051053B">
        <w:rPr>
          <w:lang w:val="ro-MD"/>
        </w:rPr>
        <w:t>studii;</w:t>
      </w:r>
    </w:p>
    <w:p w14:paraId="6D264A24" w14:textId="5CC0B03B" w:rsidR="00B132AE" w:rsidRPr="0051053B" w:rsidRDefault="000A5F98" w:rsidP="00177F6A">
      <w:pPr>
        <w:pStyle w:val="af4"/>
        <w:widowControl w:val="0"/>
        <w:numPr>
          <w:ilvl w:val="0"/>
          <w:numId w:val="9"/>
        </w:numPr>
        <w:tabs>
          <w:tab w:val="left" w:pos="1044"/>
        </w:tabs>
        <w:autoSpaceDE w:val="0"/>
        <w:autoSpaceDN w:val="0"/>
        <w:spacing w:line="235" w:lineRule="auto"/>
        <w:ind w:right="338"/>
        <w:contextualSpacing w:val="0"/>
        <w:rPr>
          <w:lang w:val="ro-MD"/>
        </w:rPr>
      </w:pPr>
      <w:r>
        <w:rPr>
          <w:lang w:val="ro-MD"/>
        </w:rPr>
        <w:t>C</w:t>
      </w:r>
      <w:r w:rsidR="00B132AE" w:rsidRPr="0051053B">
        <w:rPr>
          <w:lang w:val="ro-MD"/>
        </w:rPr>
        <w:t>ompeten</w:t>
      </w:r>
      <w:r w:rsidR="003F46FE" w:rsidRPr="0051053B">
        <w:rPr>
          <w:lang w:val="ro-MD"/>
        </w:rPr>
        <w:t>ț</w:t>
      </w:r>
      <w:r w:rsidR="00B132AE" w:rsidRPr="0051053B">
        <w:rPr>
          <w:lang w:val="ro-MD"/>
        </w:rPr>
        <w:t xml:space="preserve">e digitale (utilizarea internetului, procesarea documentelor, tabelelor electronice </w:t>
      </w:r>
      <w:r w:rsidR="00992042" w:rsidRPr="0051053B">
        <w:rPr>
          <w:lang w:val="ro-MD"/>
        </w:rPr>
        <w:t>ș</w:t>
      </w:r>
      <w:r w:rsidR="00B132AE" w:rsidRPr="0051053B">
        <w:rPr>
          <w:lang w:val="ro-MD"/>
        </w:rPr>
        <w:t>i prezentărilor, utilizarea programelor de grafică);</w:t>
      </w:r>
    </w:p>
    <w:p w14:paraId="21E94C02" w14:textId="119813A9" w:rsidR="00177F6A" w:rsidRPr="0051053B" w:rsidRDefault="000A5F98" w:rsidP="00177F6A">
      <w:pPr>
        <w:pStyle w:val="af4"/>
        <w:widowControl w:val="0"/>
        <w:numPr>
          <w:ilvl w:val="0"/>
          <w:numId w:val="9"/>
        </w:numPr>
        <w:tabs>
          <w:tab w:val="left" w:pos="1044"/>
        </w:tabs>
        <w:autoSpaceDE w:val="0"/>
        <w:autoSpaceDN w:val="0"/>
        <w:spacing w:line="294" w:lineRule="exact"/>
        <w:ind w:hanging="285"/>
        <w:contextualSpacing w:val="0"/>
        <w:rPr>
          <w:lang w:val="ro-MD"/>
        </w:rPr>
      </w:pPr>
      <w:r>
        <w:rPr>
          <w:lang w:val="ro-MD"/>
        </w:rPr>
        <w:t>A</w:t>
      </w:r>
      <w:r w:rsidR="00177F6A" w:rsidRPr="0051053B">
        <w:rPr>
          <w:lang w:val="ro-MD"/>
        </w:rPr>
        <w:t>bilitatea de comunicare și lucru în echipă;</w:t>
      </w:r>
    </w:p>
    <w:p w14:paraId="49A01306" w14:textId="6441484A" w:rsidR="00177F6A" w:rsidRPr="0051053B" w:rsidRDefault="000A5F98" w:rsidP="007A6C6F">
      <w:pPr>
        <w:pStyle w:val="af4"/>
        <w:widowControl w:val="0"/>
        <w:numPr>
          <w:ilvl w:val="0"/>
          <w:numId w:val="9"/>
        </w:numPr>
        <w:tabs>
          <w:tab w:val="left" w:pos="1044"/>
        </w:tabs>
        <w:autoSpaceDE w:val="0"/>
        <w:autoSpaceDN w:val="0"/>
        <w:spacing w:line="294" w:lineRule="exact"/>
        <w:ind w:hanging="285"/>
        <w:contextualSpacing w:val="0"/>
        <w:rPr>
          <w:lang w:val="ro-MD"/>
        </w:rPr>
      </w:pPr>
      <w:r>
        <w:rPr>
          <w:lang w:val="ro-MD"/>
        </w:rPr>
        <w:t>C</w:t>
      </w:r>
      <w:r w:rsidR="00177F6A" w:rsidRPr="0051053B">
        <w:rPr>
          <w:lang w:val="ro-MD"/>
        </w:rPr>
        <w:t>alități – toleranță, compasiune, autonomie.</w:t>
      </w:r>
    </w:p>
    <w:p w14:paraId="6F75CEAF" w14:textId="77777777" w:rsidR="007A6C6F" w:rsidRPr="0051053B" w:rsidRDefault="007A6C6F" w:rsidP="007A6C6F">
      <w:pPr>
        <w:pStyle w:val="af4"/>
        <w:widowControl w:val="0"/>
        <w:numPr>
          <w:ilvl w:val="0"/>
          <w:numId w:val="1"/>
        </w:numPr>
        <w:spacing w:before="360" w:after="240"/>
        <w:ind w:left="709" w:hanging="567"/>
        <w:contextualSpacing w:val="0"/>
        <w:rPr>
          <w:b/>
          <w:caps/>
          <w:sz w:val="28"/>
          <w:lang w:val="ro-MD"/>
        </w:rPr>
      </w:pPr>
      <w:r w:rsidRPr="0051053B">
        <w:rPr>
          <w:b/>
          <w:caps/>
          <w:sz w:val="28"/>
          <w:lang w:val="ro-MD"/>
        </w:rPr>
        <w:t xml:space="preserve">TEMATICA  ȘI REPARTIZAREA ORIENTATIVĂ A ORELOR </w:t>
      </w:r>
    </w:p>
    <w:p w14:paraId="1586FC99" w14:textId="77777777" w:rsidR="007A6C6F" w:rsidRPr="0051053B" w:rsidRDefault="007A6C6F" w:rsidP="007A6C6F">
      <w:pPr>
        <w:pStyle w:val="af4"/>
        <w:widowControl w:val="0"/>
        <w:spacing w:before="120" w:after="120"/>
        <w:ind w:left="284"/>
        <w:contextualSpacing w:val="0"/>
        <w:rPr>
          <w:b/>
          <w:i/>
          <w:sz w:val="26"/>
          <w:lang w:val="ro-MD"/>
        </w:rPr>
      </w:pPr>
      <w:r w:rsidRPr="0051053B">
        <w:rPr>
          <w:b/>
          <w:i/>
          <w:sz w:val="26"/>
          <w:lang w:val="ro-MD"/>
        </w:rPr>
        <w:t>Cursuri (prelegeri), lucrări practice/ lucrări de laborator/seminare și lucru individual</w:t>
      </w:r>
    </w:p>
    <w:tbl>
      <w:tblPr>
        <w:tblW w:w="10207" w:type="dxa"/>
        <w:tblInd w:w="40" w:type="dxa"/>
        <w:tblLayout w:type="fixed"/>
        <w:tblCellMar>
          <w:left w:w="40" w:type="dxa"/>
          <w:right w:w="40" w:type="dxa"/>
        </w:tblCellMar>
        <w:tblLook w:val="0000" w:firstRow="0" w:lastRow="0" w:firstColumn="0" w:lastColumn="0" w:noHBand="0" w:noVBand="0"/>
      </w:tblPr>
      <w:tblGrid>
        <w:gridCol w:w="567"/>
        <w:gridCol w:w="6946"/>
        <w:gridCol w:w="898"/>
        <w:gridCol w:w="898"/>
        <w:gridCol w:w="898"/>
      </w:tblGrid>
      <w:tr w:rsidR="007A6C6F" w:rsidRPr="0051053B" w14:paraId="38287756" w14:textId="77777777" w:rsidTr="00F244E2">
        <w:trPr>
          <w:trHeight w:val="20"/>
          <w:tblHeader/>
        </w:trPr>
        <w:tc>
          <w:tcPr>
            <w:tcW w:w="567" w:type="dxa"/>
            <w:vMerge w:val="restart"/>
            <w:tcBorders>
              <w:top w:val="double" w:sz="4" w:space="0" w:color="auto"/>
              <w:left w:val="double" w:sz="4" w:space="0" w:color="auto"/>
              <w:bottom w:val="single" w:sz="4" w:space="0" w:color="auto"/>
              <w:right w:val="single" w:sz="4" w:space="0" w:color="auto"/>
            </w:tcBorders>
            <w:vAlign w:val="center"/>
          </w:tcPr>
          <w:p w14:paraId="76953825" w14:textId="77777777" w:rsidR="007A6C6F" w:rsidRPr="0051053B" w:rsidRDefault="007A6C6F" w:rsidP="00F244E2">
            <w:pPr>
              <w:jc w:val="center"/>
              <w:rPr>
                <w:szCs w:val="22"/>
                <w:lang w:val="ro-MD"/>
              </w:rPr>
            </w:pPr>
            <w:r w:rsidRPr="0051053B">
              <w:rPr>
                <w:szCs w:val="22"/>
                <w:lang w:val="ro-MD"/>
              </w:rPr>
              <w:t>Nr.</w:t>
            </w:r>
          </w:p>
          <w:p w14:paraId="5597D6FB" w14:textId="77777777" w:rsidR="007A6C6F" w:rsidRPr="0051053B" w:rsidRDefault="007A6C6F" w:rsidP="00F244E2">
            <w:pPr>
              <w:jc w:val="center"/>
              <w:rPr>
                <w:szCs w:val="22"/>
                <w:lang w:val="ro-MD"/>
              </w:rPr>
            </w:pPr>
            <w:r w:rsidRPr="0051053B">
              <w:rPr>
                <w:szCs w:val="22"/>
                <w:lang w:val="ro-MD"/>
              </w:rPr>
              <w:t>d/o</w:t>
            </w:r>
          </w:p>
        </w:tc>
        <w:tc>
          <w:tcPr>
            <w:tcW w:w="6946" w:type="dxa"/>
            <w:vMerge w:val="restart"/>
            <w:tcBorders>
              <w:top w:val="double" w:sz="4" w:space="0" w:color="auto"/>
              <w:left w:val="single" w:sz="4" w:space="0" w:color="auto"/>
              <w:bottom w:val="single" w:sz="4" w:space="0" w:color="auto"/>
              <w:right w:val="single" w:sz="4" w:space="0" w:color="auto"/>
            </w:tcBorders>
            <w:vAlign w:val="center"/>
          </w:tcPr>
          <w:p w14:paraId="3D1F389F" w14:textId="77777777" w:rsidR="007A6C6F" w:rsidRPr="0051053B" w:rsidRDefault="007A6C6F" w:rsidP="00F244E2">
            <w:pPr>
              <w:jc w:val="center"/>
              <w:rPr>
                <w:szCs w:val="22"/>
                <w:lang w:val="ro-MD"/>
              </w:rPr>
            </w:pPr>
            <w:r w:rsidRPr="0051053B">
              <w:rPr>
                <w:szCs w:val="22"/>
                <w:lang w:val="ro-MD"/>
              </w:rPr>
              <w:t>ТЕМА</w:t>
            </w:r>
          </w:p>
        </w:tc>
        <w:tc>
          <w:tcPr>
            <w:tcW w:w="2694" w:type="dxa"/>
            <w:gridSpan w:val="3"/>
            <w:tcBorders>
              <w:top w:val="double" w:sz="4" w:space="0" w:color="auto"/>
              <w:left w:val="single" w:sz="4" w:space="0" w:color="auto"/>
              <w:bottom w:val="single" w:sz="4" w:space="0" w:color="auto"/>
              <w:right w:val="double" w:sz="4" w:space="0" w:color="auto"/>
            </w:tcBorders>
            <w:vAlign w:val="center"/>
          </w:tcPr>
          <w:p w14:paraId="71CBF2A4" w14:textId="77777777" w:rsidR="007A6C6F" w:rsidRPr="0051053B" w:rsidRDefault="007A6C6F" w:rsidP="00F244E2">
            <w:pPr>
              <w:jc w:val="center"/>
              <w:rPr>
                <w:szCs w:val="22"/>
                <w:lang w:val="ro-MD"/>
              </w:rPr>
            </w:pPr>
            <w:r w:rsidRPr="0051053B">
              <w:rPr>
                <w:szCs w:val="22"/>
                <w:lang w:val="ro-MD"/>
              </w:rPr>
              <w:t>Numărul de ore</w:t>
            </w:r>
          </w:p>
        </w:tc>
      </w:tr>
      <w:tr w:rsidR="007A6C6F" w:rsidRPr="0051053B" w14:paraId="36554624" w14:textId="77777777" w:rsidTr="00F244E2">
        <w:trPr>
          <w:trHeight w:val="20"/>
          <w:tblHeader/>
        </w:trPr>
        <w:tc>
          <w:tcPr>
            <w:tcW w:w="567" w:type="dxa"/>
            <w:vMerge/>
            <w:tcBorders>
              <w:top w:val="single" w:sz="4" w:space="0" w:color="auto"/>
              <w:left w:val="double" w:sz="4" w:space="0" w:color="auto"/>
              <w:bottom w:val="double" w:sz="4" w:space="0" w:color="auto"/>
              <w:right w:val="single" w:sz="4" w:space="0" w:color="auto"/>
            </w:tcBorders>
          </w:tcPr>
          <w:p w14:paraId="0376FE87" w14:textId="77777777" w:rsidR="007A6C6F" w:rsidRPr="0051053B" w:rsidRDefault="007A6C6F" w:rsidP="00F244E2">
            <w:pPr>
              <w:jc w:val="center"/>
              <w:rPr>
                <w:color w:val="FF0000"/>
                <w:lang w:val="ro-MD"/>
              </w:rPr>
            </w:pPr>
          </w:p>
        </w:tc>
        <w:tc>
          <w:tcPr>
            <w:tcW w:w="6946" w:type="dxa"/>
            <w:vMerge/>
            <w:tcBorders>
              <w:top w:val="single" w:sz="4" w:space="0" w:color="auto"/>
              <w:left w:val="single" w:sz="4" w:space="0" w:color="auto"/>
              <w:bottom w:val="double" w:sz="4" w:space="0" w:color="auto"/>
              <w:right w:val="single" w:sz="4" w:space="0" w:color="auto"/>
            </w:tcBorders>
          </w:tcPr>
          <w:p w14:paraId="070F442F" w14:textId="77777777" w:rsidR="007A6C6F" w:rsidRPr="0051053B" w:rsidRDefault="007A6C6F" w:rsidP="00F244E2">
            <w:pPr>
              <w:jc w:val="center"/>
              <w:rPr>
                <w:color w:val="FF0000"/>
                <w:lang w:val="ro-MD"/>
              </w:rPr>
            </w:pPr>
          </w:p>
        </w:tc>
        <w:tc>
          <w:tcPr>
            <w:tcW w:w="898" w:type="dxa"/>
            <w:tcBorders>
              <w:top w:val="single" w:sz="4" w:space="0" w:color="auto"/>
              <w:left w:val="single" w:sz="4" w:space="0" w:color="auto"/>
              <w:bottom w:val="double" w:sz="4" w:space="0" w:color="auto"/>
              <w:right w:val="single" w:sz="4" w:space="0" w:color="auto"/>
            </w:tcBorders>
            <w:vAlign w:val="center"/>
          </w:tcPr>
          <w:p w14:paraId="6FB768F5" w14:textId="77777777" w:rsidR="007A6C6F" w:rsidRPr="0051053B" w:rsidRDefault="007A6C6F" w:rsidP="00F244E2">
            <w:pPr>
              <w:jc w:val="center"/>
              <w:rPr>
                <w:sz w:val="18"/>
                <w:szCs w:val="22"/>
                <w:lang w:val="ro-MD"/>
              </w:rPr>
            </w:pPr>
            <w:r w:rsidRPr="0051053B">
              <w:rPr>
                <w:sz w:val="18"/>
                <w:szCs w:val="22"/>
                <w:lang w:val="ro-MD"/>
              </w:rPr>
              <w:t>Prelegeri</w:t>
            </w:r>
          </w:p>
        </w:tc>
        <w:tc>
          <w:tcPr>
            <w:tcW w:w="898" w:type="dxa"/>
            <w:tcBorders>
              <w:top w:val="single" w:sz="4" w:space="0" w:color="auto"/>
              <w:left w:val="single" w:sz="4" w:space="0" w:color="auto"/>
              <w:bottom w:val="double" w:sz="4" w:space="0" w:color="auto"/>
              <w:right w:val="single" w:sz="4" w:space="0" w:color="auto"/>
            </w:tcBorders>
            <w:vAlign w:val="center"/>
          </w:tcPr>
          <w:p w14:paraId="6A426D72" w14:textId="77777777" w:rsidR="007A6C6F" w:rsidRPr="0051053B" w:rsidRDefault="007A6C6F" w:rsidP="00F244E2">
            <w:pPr>
              <w:jc w:val="center"/>
              <w:rPr>
                <w:sz w:val="18"/>
                <w:szCs w:val="22"/>
                <w:lang w:val="ro-MD"/>
              </w:rPr>
            </w:pPr>
            <w:r w:rsidRPr="0051053B">
              <w:rPr>
                <w:sz w:val="18"/>
                <w:szCs w:val="22"/>
                <w:lang w:val="ro-MD"/>
              </w:rPr>
              <w:t>Lucrări  practice</w:t>
            </w:r>
          </w:p>
        </w:tc>
        <w:tc>
          <w:tcPr>
            <w:tcW w:w="898" w:type="dxa"/>
            <w:tcBorders>
              <w:top w:val="single" w:sz="4" w:space="0" w:color="auto"/>
              <w:left w:val="single" w:sz="4" w:space="0" w:color="auto"/>
              <w:bottom w:val="double" w:sz="4" w:space="0" w:color="auto"/>
              <w:right w:val="double" w:sz="4" w:space="0" w:color="auto"/>
            </w:tcBorders>
            <w:vAlign w:val="center"/>
          </w:tcPr>
          <w:p w14:paraId="116DA4BB" w14:textId="77777777" w:rsidR="007A6C6F" w:rsidRPr="0051053B" w:rsidRDefault="007A6C6F" w:rsidP="00F244E2">
            <w:pPr>
              <w:jc w:val="center"/>
              <w:rPr>
                <w:sz w:val="18"/>
                <w:szCs w:val="22"/>
                <w:lang w:val="ro-MD"/>
              </w:rPr>
            </w:pPr>
            <w:r w:rsidRPr="0051053B">
              <w:rPr>
                <w:sz w:val="18"/>
                <w:szCs w:val="22"/>
                <w:lang w:val="ro-MD"/>
              </w:rPr>
              <w:t>Lucru individual</w:t>
            </w:r>
          </w:p>
        </w:tc>
      </w:tr>
      <w:tr w:rsidR="007A6C6F" w:rsidRPr="0051053B" w14:paraId="4E5F3592" w14:textId="77777777" w:rsidTr="00F244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567" w:type="dxa"/>
            <w:tcBorders>
              <w:top w:val="double" w:sz="4" w:space="0" w:color="auto"/>
              <w:left w:val="double" w:sz="4" w:space="0" w:color="auto"/>
              <w:bottom w:val="single" w:sz="4" w:space="0" w:color="auto"/>
              <w:right w:val="single" w:sz="4" w:space="0" w:color="auto"/>
            </w:tcBorders>
            <w:vAlign w:val="center"/>
          </w:tcPr>
          <w:p w14:paraId="0070B35D" w14:textId="77777777" w:rsidR="007A6C6F" w:rsidRPr="0051053B" w:rsidRDefault="007A6C6F" w:rsidP="00F244E2">
            <w:pPr>
              <w:pStyle w:val="FR3"/>
              <w:numPr>
                <w:ilvl w:val="0"/>
                <w:numId w:val="2"/>
              </w:numPr>
              <w:spacing w:before="60" w:after="60"/>
              <w:ind w:left="113" w:firstLine="0"/>
              <w:rPr>
                <w:sz w:val="24"/>
                <w:szCs w:val="24"/>
                <w:lang w:val="ro-MD"/>
              </w:rPr>
            </w:pPr>
          </w:p>
        </w:tc>
        <w:tc>
          <w:tcPr>
            <w:tcW w:w="6946" w:type="dxa"/>
            <w:tcBorders>
              <w:top w:val="double" w:sz="4" w:space="0" w:color="auto"/>
              <w:left w:val="single" w:sz="4" w:space="0" w:color="auto"/>
              <w:bottom w:val="single" w:sz="4" w:space="0" w:color="auto"/>
              <w:right w:val="single" w:sz="4" w:space="0" w:color="auto"/>
            </w:tcBorders>
          </w:tcPr>
          <w:p w14:paraId="7E9DB9EB" w14:textId="77777777" w:rsidR="007A6C6F" w:rsidRPr="0051053B" w:rsidRDefault="007A6C6F" w:rsidP="00795C7D">
            <w:pPr>
              <w:pStyle w:val="TableParagraph"/>
              <w:spacing w:line="268" w:lineRule="exact"/>
              <w:ind w:left="50"/>
              <w:rPr>
                <w:sz w:val="24"/>
                <w:lang w:val="ro-MD"/>
              </w:rPr>
            </w:pPr>
            <w:r w:rsidRPr="0051053B">
              <w:rPr>
                <w:sz w:val="24"/>
                <w:lang w:val="ro-MD"/>
              </w:rPr>
              <w:t>Introducere în morfopatologie, noțiuni despre boală, diagnostic, etiologie, patogeneză, erori medicale, citopatologie, CIM.</w:t>
            </w:r>
          </w:p>
        </w:tc>
        <w:tc>
          <w:tcPr>
            <w:tcW w:w="898" w:type="dxa"/>
            <w:tcBorders>
              <w:top w:val="double" w:sz="4" w:space="0" w:color="auto"/>
              <w:left w:val="single" w:sz="4" w:space="0" w:color="auto"/>
              <w:right w:val="single" w:sz="4" w:space="0" w:color="auto"/>
            </w:tcBorders>
            <w:vAlign w:val="center"/>
          </w:tcPr>
          <w:p w14:paraId="03F262FD" w14:textId="77777777" w:rsidR="007A6C6F" w:rsidRPr="0051053B" w:rsidRDefault="007A6C6F" w:rsidP="00F244E2">
            <w:pPr>
              <w:spacing w:before="60" w:after="60"/>
              <w:jc w:val="center"/>
              <w:rPr>
                <w:szCs w:val="20"/>
                <w:lang w:val="ro-MD"/>
              </w:rPr>
            </w:pPr>
            <w:r w:rsidRPr="0051053B">
              <w:rPr>
                <w:szCs w:val="20"/>
                <w:lang w:val="ro-MD"/>
              </w:rPr>
              <w:t>2</w:t>
            </w:r>
          </w:p>
        </w:tc>
        <w:tc>
          <w:tcPr>
            <w:tcW w:w="898" w:type="dxa"/>
            <w:tcBorders>
              <w:top w:val="double" w:sz="4" w:space="0" w:color="auto"/>
              <w:left w:val="single" w:sz="4" w:space="0" w:color="auto"/>
              <w:right w:val="single" w:sz="4" w:space="0" w:color="auto"/>
            </w:tcBorders>
            <w:vAlign w:val="center"/>
          </w:tcPr>
          <w:p w14:paraId="04CC313F" w14:textId="77777777" w:rsidR="007A6C6F" w:rsidRPr="0051053B" w:rsidRDefault="007A6C6F" w:rsidP="00F244E2">
            <w:pPr>
              <w:spacing w:before="60" w:after="60"/>
              <w:jc w:val="center"/>
              <w:rPr>
                <w:lang w:val="ro-MD"/>
              </w:rPr>
            </w:pPr>
            <w:r w:rsidRPr="0051053B">
              <w:rPr>
                <w:lang w:val="ro-MD"/>
              </w:rPr>
              <w:t>3</w:t>
            </w:r>
          </w:p>
        </w:tc>
        <w:tc>
          <w:tcPr>
            <w:tcW w:w="898" w:type="dxa"/>
            <w:tcBorders>
              <w:top w:val="double" w:sz="4" w:space="0" w:color="auto"/>
              <w:left w:val="single" w:sz="4" w:space="0" w:color="auto"/>
              <w:bottom w:val="single" w:sz="4" w:space="0" w:color="auto"/>
              <w:right w:val="double" w:sz="4" w:space="0" w:color="auto"/>
            </w:tcBorders>
            <w:vAlign w:val="center"/>
          </w:tcPr>
          <w:p w14:paraId="2889ED3E" w14:textId="77777777" w:rsidR="007A6C6F" w:rsidRPr="0051053B" w:rsidRDefault="007A6C6F" w:rsidP="00F244E2">
            <w:pPr>
              <w:spacing w:before="60" w:after="60"/>
              <w:jc w:val="center"/>
              <w:rPr>
                <w:lang w:val="ro-MD"/>
              </w:rPr>
            </w:pPr>
            <w:r w:rsidRPr="0051053B">
              <w:rPr>
                <w:lang w:val="ro-MD"/>
              </w:rPr>
              <w:t>3</w:t>
            </w:r>
          </w:p>
        </w:tc>
      </w:tr>
      <w:tr w:rsidR="007A6C6F" w:rsidRPr="0051053B" w14:paraId="31DE8644" w14:textId="77777777" w:rsidTr="00F244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2"/>
        </w:trPr>
        <w:tc>
          <w:tcPr>
            <w:tcW w:w="567" w:type="dxa"/>
            <w:tcBorders>
              <w:top w:val="single" w:sz="4" w:space="0" w:color="auto"/>
              <w:left w:val="double" w:sz="4" w:space="0" w:color="auto"/>
              <w:bottom w:val="single" w:sz="4" w:space="0" w:color="auto"/>
              <w:right w:val="single" w:sz="4" w:space="0" w:color="auto"/>
            </w:tcBorders>
            <w:vAlign w:val="center"/>
          </w:tcPr>
          <w:p w14:paraId="3596F7E8" w14:textId="77777777" w:rsidR="007A6C6F" w:rsidRPr="0051053B" w:rsidRDefault="007A6C6F" w:rsidP="00F244E2">
            <w:pPr>
              <w:pStyle w:val="FR3"/>
              <w:numPr>
                <w:ilvl w:val="0"/>
                <w:numId w:val="2"/>
              </w:numPr>
              <w:spacing w:before="60" w:after="60"/>
              <w:ind w:left="113" w:firstLine="0"/>
              <w:rPr>
                <w:sz w:val="24"/>
                <w:szCs w:val="24"/>
                <w:lang w:val="ro-MD"/>
              </w:rPr>
            </w:pPr>
          </w:p>
        </w:tc>
        <w:tc>
          <w:tcPr>
            <w:tcW w:w="6946" w:type="dxa"/>
            <w:tcBorders>
              <w:top w:val="single" w:sz="4" w:space="0" w:color="auto"/>
              <w:left w:val="single" w:sz="4" w:space="0" w:color="auto"/>
              <w:bottom w:val="single" w:sz="4" w:space="0" w:color="auto"/>
              <w:right w:val="single" w:sz="4" w:space="0" w:color="auto"/>
            </w:tcBorders>
          </w:tcPr>
          <w:p w14:paraId="7BB15F43" w14:textId="60DC15C6" w:rsidR="007A6C6F" w:rsidRPr="0051053B" w:rsidRDefault="00264511" w:rsidP="00795C7D">
            <w:pPr>
              <w:pStyle w:val="TableParagraph"/>
              <w:ind w:left="50" w:right="91"/>
              <w:jc w:val="both"/>
              <w:rPr>
                <w:sz w:val="24"/>
                <w:lang w:val="ro-MD"/>
              </w:rPr>
            </w:pPr>
            <w:r w:rsidRPr="0051053B">
              <w:rPr>
                <w:sz w:val="24"/>
                <w:lang w:val="ro-MD"/>
              </w:rPr>
              <w:t xml:space="preserve">Leziunile (acumulările) intra- și extracelulare reversibile. Etiologia tulburărilor metabolice, clasificarea lor. </w:t>
            </w:r>
            <w:r>
              <w:rPr>
                <w:sz w:val="24"/>
                <w:lang w:val="ro-MD"/>
              </w:rPr>
              <w:t>Degenerări</w:t>
            </w:r>
            <w:r w:rsidRPr="0051053B">
              <w:rPr>
                <w:sz w:val="24"/>
                <w:lang w:val="ro-MD"/>
              </w:rPr>
              <w:t xml:space="preserve"> hidrop</w:t>
            </w:r>
            <w:r>
              <w:rPr>
                <w:sz w:val="24"/>
                <w:lang w:val="ro-MD"/>
              </w:rPr>
              <w:t>ice</w:t>
            </w:r>
            <w:r w:rsidRPr="0051053B">
              <w:rPr>
                <w:sz w:val="24"/>
                <w:lang w:val="ro-MD"/>
              </w:rPr>
              <w:t>, proteice, glucidice</w:t>
            </w:r>
            <w:r>
              <w:rPr>
                <w:sz w:val="24"/>
                <w:lang w:val="ro-MD"/>
              </w:rPr>
              <w:t xml:space="preserve"> și </w:t>
            </w:r>
            <w:r w:rsidRPr="0051053B">
              <w:rPr>
                <w:sz w:val="24"/>
                <w:lang w:val="ro-MD"/>
              </w:rPr>
              <w:t>lipidice</w:t>
            </w:r>
            <w:r>
              <w:rPr>
                <w:sz w:val="24"/>
                <w:lang w:val="ro-MD"/>
              </w:rPr>
              <w:t>,</w:t>
            </w:r>
            <w:r w:rsidRPr="0051053B">
              <w:rPr>
                <w:sz w:val="24"/>
                <w:lang w:val="ro-MD"/>
              </w:rPr>
              <w:t xml:space="preserve"> boli metabolice ale unor aminoacizi</w:t>
            </w:r>
            <w:r>
              <w:rPr>
                <w:sz w:val="24"/>
                <w:lang w:val="ro-MD"/>
              </w:rPr>
              <w:t>.</w:t>
            </w:r>
          </w:p>
        </w:tc>
        <w:tc>
          <w:tcPr>
            <w:tcW w:w="898" w:type="dxa"/>
            <w:tcBorders>
              <w:left w:val="single" w:sz="4" w:space="0" w:color="auto"/>
              <w:right w:val="single" w:sz="4" w:space="0" w:color="auto"/>
            </w:tcBorders>
            <w:vAlign w:val="center"/>
          </w:tcPr>
          <w:p w14:paraId="5EA08154" w14:textId="77777777" w:rsidR="007A6C6F" w:rsidRPr="0051053B" w:rsidRDefault="007A6C6F" w:rsidP="00F244E2">
            <w:pPr>
              <w:spacing w:before="60" w:after="60"/>
              <w:jc w:val="center"/>
              <w:rPr>
                <w:szCs w:val="20"/>
                <w:lang w:val="ro-MD"/>
              </w:rPr>
            </w:pPr>
            <w:r w:rsidRPr="0051053B">
              <w:rPr>
                <w:szCs w:val="20"/>
                <w:lang w:val="ro-MD"/>
              </w:rPr>
              <w:t>1</w:t>
            </w:r>
          </w:p>
        </w:tc>
        <w:tc>
          <w:tcPr>
            <w:tcW w:w="898" w:type="dxa"/>
            <w:tcBorders>
              <w:left w:val="single" w:sz="4" w:space="0" w:color="auto"/>
              <w:right w:val="single" w:sz="4" w:space="0" w:color="auto"/>
            </w:tcBorders>
            <w:vAlign w:val="center"/>
          </w:tcPr>
          <w:p w14:paraId="4E8E543F" w14:textId="77777777" w:rsidR="007A6C6F" w:rsidRPr="0051053B" w:rsidRDefault="007A6C6F" w:rsidP="00F244E2">
            <w:pPr>
              <w:spacing w:before="60" w:after="60"/>
              <w:jc w:val="center"/>
              <w:rPr>
                <w:lang w:val="ro-MD"/>
              </w:rPr>
            </w:pPr>
            <w:r w:rsidRPr="0051053B">
              <w:rPr>
                <w:lang w:val="ro-MD"/>
              </w:rPr>
              <w:t>3</w:t>
            </w:r>
          </w:p>
        </w:tc>
        <w:tc>
          <w:tcPr>
            <w:tcW w:w="898" w:type="dxa"/>
            <w:tcBorders>
              <w:top w:val="single" w:sz="4" w:space="0" w:color="auto"/>
              <w:left w:val="single" w:sz="4" w:space="0" w:color="auto"/>
              <w:bottom w:val="single" w:sz="4" w:space="0" w:color="auto"/>
              <w:right w:val="double" w:sz="4" w:space="0" w:color="auto"/>
            </w:tcBorders>
            <w:vAlign w:val="center"/>
          </w:tcPr>
          <w:p w14:paraId="4542E1D5" w14:textId="77777777" w:rsidR="007A6C6F" w:rsidRPr="0051053B" w:rsidRDefault="007A6C6F" w:rsidP="00F244E2">
            <w:pPr>
              <w:spacing w:before="60" w:after="60"/>
              <w:jc w:val="center"/>
              <w:rPr>
                <w:lang w:val="ro-MD"/>
              </w:rPr>
            </w:pPr>
            <w:r w:rsidRPr="0051053B">
              <w:rPr>
                <w:lang w:val="ro-MD"/>
              </w:rPr>
              <w:t>3</w:t>
            </w:r>
          </w:p>
        </w:tc>
      </w:tr>
      <w:tr w:rsidR="007A6C6F" w:rsidRPr="0051053B" w14:paraId="11D3C80F" w14:textId="77777777" w:rsidTr="00F244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567" w:type="dxa"/>
            <w:tcBorders>
              <w:top w:val="single" w:sz="4" w:space="0" w:color="auto"/>
              <w:left w:val="double" w:sz="4" w:space="0" w:color="auto"/>
              <w:bottom w:val="single" w:sz="4" w:space="0" w:color="auto"/>
              <w:right w:val="single" w:sz="4" w:space="0" w:color="auto"/>
            </w:tcBorders>
            <w:vAlign w:val="center"/>
          </w:tcPr>
          <w:p w14:paraId="40D1A908" w14:textId="77777777" w:rsidR="007A6C6F" w:rsidRPr="0051053B" w:rsidRDefault="007A6C6F" w:rsidP="00F244E2">
            <w:pPr>
              <w:pStyle w:val="FR3"/>
              <w:numPr>
                <w:ilvl w:val="0"/>
                <w:numId w:val="2"/>
              </w:numPr>
              <w:spacing w:before="60" w:after="60"/>
              <w:ind w:left="113" w:firstLine="0"/>
              <w:rPr>
                <w:sz w:val="24"/>
                <w:szCs w:val="24"/>
                <w:lang w:val="ro-MD"/>
              </w:rPr>
            </w:pPr>
          </w:p>
        </w:tc>
        <w:tc>
          <w:tcPr>
            <w:tcW w:w="6946" w:type="dxa"/>
            <w:tcBorders>
              <w:top w:val="single" w:sz="4" w:space="0" w:color="auto"/>
              <w:left w:val="single" w:sz="4" w:space="0" w:color="auto"/>
              <w:bottom w:val="single" w:sz="4" w:space="0" w:color="auto"/>
              <w:right w:val="single" w:sz="4" w:space="0" w:color="auto"/>
            </w:tcBorders>
          </w:tcPr>
          <w:p w14:paraId="464E78F0" w14:textId="77777777" w:rsidR="007A6C6F" w:rsidRPr="0051053B" w:rsidRDefault="007A6C6F" w:rsidP="00795C7D">
            <w:pPr>
              <w:pStyle w:val="ae"/>
              <w:ind w:left="50"/>
              <w:rPr>
                <w:bCs/>
                <w:i/>
                <w:szCs w:val="24"/>
                <w:lang w:val="ro-MD"/>
              </w:rPr>
            </w:pPr>
            <w:r w:rsidRPr="0051053B">
              <w:rPr>
                <w:rFonts w:ascii="Times New Roman" w:hAnsi="Times New Roman"/>
                <w:bCs/>
                <w:sz w:val="24"/>
                <w:szCs w:val="24"/>
                <w:lang w:val="ro-MD"/>
              </w:rPr>
              <w:t xml:space="preserve">Pigmentațiile endogene și exogene. Calcinoza patologică. </w:t>
            </w:r>
          </w:p>
        </w:tc>
        <w:tc>
          <w:tcPr>
            <w:tcW w:w="898" w:type="dxa"/>
            <w:tcBorders>
              <w:left w:val="single" w:sz="4" w:space="0" w:color="auto"/>
              <w:right w:val="single" w:sz="4" w:space="0" w:color="auto"/>
            </w:tcBorders>
            <w:vAlign w:val="center"/>
          </w:tcPr>
          <w:p w14:paraId="4B8271A5" w14:textId="77777777" w:rsidR="007A6C6F" w:rsidRPr="0051053B" w:rsidRDefault="007A6C6F" w:rsidP="00F244E2">
            <w:pPr>
              <w:spacing w:before="60" w:after="60"/>
              <w:jc w:val="center"/>
              <w:rPr>
                <w:szCs w:val="20"/>
                <w:lang w:val="ro-MD"/>
              </w:rPr>
            </w:pPr>
            <w:r w:rsidRPr="0051053B">
              <w:rPr>
                <w:szCs w:val="20"/>
                <w:lang w:val="ro-MD"/>
              </w:rPr>
              <w:t>1</w:t>
            </w:r>
          </w:p>
        </w:tc>
        <w:tc>
          <w:tcPr>
            <w:tcW w:w="898" w:type="dxa"/>
            <w:tcBorders>
              <w:left w:val="single" w:sz="4" w:space="0" w:color="auto"/>
              <w:right w:val="single" w:sz="4" w:space="0" w:color="auto"/>
            </w:tcBorders>
            <w:vAlign w:val="center"/>
          </w:tcPr>
          <w:p w14:paraId="664E9457" w14:textId="77777777" w:rsidR="007A6C6F" w:rsidRPr="0051053B" w:rsidRDefault="007A6C6F" w:rsidP="00F244E2">
            <w:pPr>
              <w:spacing w:before="60" w:after="60"/>
              <w:jc w:val="center"/>
              <w:rPr>
                <w:lang w:val="ro-MD"/>
              </w:rPr>
            </w:pPr>
            <w:r w:rsidRPr="0051053B">
              <w:rPr>
                <w:lang w:val="ro-MD"/>
              </w:rPr>
              <w:t>3</w:t>
            </w:r>
          </w:p>
        </w:tc>
        <w:tc>
          <w:tcPr>
            <w:tcW w:w="898" w:type="dxa"/>
            <w:tcBorders>
              <w:top w:val="single" w:sz="4" w:space="0" w:color="auto"/>
              <w:left w:val="single" w:sz="4" w:space="0" w:color="auto"/>
              <w:bottom w:val="single" w:sz="4" w:space="0" w:color="auto"/>
              <w:right w:val="double" w:sz="4" w:space="0" w:color="auto"/>
            </w:tcBorders>
            <w:vAlign w:val="center"/>
          </w:tcPr>
          <w:p w14:paraId="6F9DBFCB" w14:textId="77777777" w:rsidR="007A6C6F" w:rsidRPr="0051053B" w:rsidRDefault="007A6C6F" w:rsidP="00F244E2">
            <w:pPr>
              <w:spacing w:before="60" w:after="60"/>
              <w:jc w:val="center"/>
              <w:rPr>
                <w:lang w:val="ro-MD"/>
              </w:rPr>
            </w:pPr>
            <w:r w:rsidRPr="0051053B">
              <w:rPr>
                <w:lang w:val="ro-MD"/>
              </w:rPr>
              <w:t>3</w:t>
            </w:r>
          </w:p>
        </w:tc>
      </w:tr>
      <w:tr w:rsidR="007A6C6F" w:rsidRPr="0051053B" w14:paraId="36D7E2AC" w14:textId="77777777" w:rsidTr="00F244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567" w:type="dxa"/>
            <w:tcBorders>
              <w:top w:val="single" w:sz="4" w:space="0" w:color="auto"/>
              <w:left w:val="double" w:sz="4" w:space="0" w:color="auto"/>
              <w:right w:val="single" w:sz="4" w:space="0" w:color="auto"/>
            </w:tcBorders>
            <w:vAlign w:val="center"/>
          </w:tcPr>
          <w:p w14:paraId="04AE9DED" w14:textId="77777777" w:rsidR="007A6C6F" w:rsidRPr="0051053B" w:rsidRDefault="007A6C6F" w:rsidP="00F244E2">
            <w:pPr>
              <w:pStyle w:val="FR3"/>
              <w:numPr>
                <w:ilvl w:val="0"/>
                <w:numId w:val="2"/>
              </w:numPr>
              <w:spacing w:before="60" w:after="60"/>
              <w:ind w:left="113" w:firstLine="0"/>
              <w:rPr>
                <w:sz w:val="24"/>
                <w:szCs w:val="24"/>
                <w:lang w:val="ro-MD"/>
              </w:rPr>
            </w:pPr>
          </w:p>
        </w:tc>
        <w:tc>
          <w:tcPr>
            <w:tcW w:w="6946" w:type="dxa"/>
            <w:tcBorders>
              <w:top w:val="single" w:sz="4" w:space="0" w:color="auto"/>
              <w:left w:val="single" w:sz="4" w:space="0" w:color="auto"/>
              <w:right w:val="single" w:sz="4" w:space="0" w:color="auto"/>
            </w:tcBorders>
          </w:tcPr>
          <w:p w14:paraId="39ED4299" w14:textId="77777777" w:rsidR="007A6C6F" w:rsidRPr="0051053B" w:rsidRDefault="007A6C6F" w:rsidP="00795C7D">
            <w:pPr>
              <w:pStyle w:val="TableParagraph"/>
              <w:ind w:left="50" w:right="434"/>
              <w:jc w:val="both"/>
              <w:rPr>
                <w:sz w:val="24"/>
                <w:lang w:val="ro-MD"/>
              </w:rPr>
            </w:pPr>
            <w:r w:rsidRPr="0051053B">
              <w:rPr>
                <w:sz w:val="24"/>
                <w:lang w:val="ro-MD"/>
              </w:rPr>
              <w:t xml:space="preserve">Leziunile tisulare ∕ celulare ireversibile, manifestările morfologice. Necroza si </w:t>
            </w:r>
            <w:proofErr w:type="spellStart"/>
            <w:r w:rsidRPr="0051053B">
              <w:rPr>
                <w:sz w:val="24"/>
                <w:lang w:val="ro-MD"/>
              </w:rPr>
              <w:t>apoptoza</w:t>
            </w:r>
            <w:proofErr w:type="spellEnd"/>
            <w:r w:rsidRPr="0051053B">
              <w:rPr>
                <w:sz w:val="24"/>
                <w:lang w:val="ro-MD"/>
              </w:rPr>
              <w:t xml:space="preserve">. Moartea somatică, semnele morții, modificările </w:t>
            </w:r>
            <w:proofErr w:type="spellStart"/>
            <w:r w:rsidRPr="0051053B">
              <w:rPr>
                <w:sz w:val="24"/>
                <w:lang w:val="ro-MD"/>
              </w:rPr>
              <w:t>postmortem</w:t>
            </w:r>
            <w:proofErr w:type="spellEnd"/>
            <w:r w:rsidRPr="0051053B">
              <w:rPr>
                <w:sz w:val="24"/>
                <w:lang w:val="ro-MD"/>
              </w:rPr>
              <w:t>.</w:t>
            </w:r>
          </w:p>
        </w:tc>
        <w:tc>
          <w:tcPr>
            <w:tcW w:w="898" w:type="dxa"/>
            <w:tcBorders>
              <w:left w:val="single" w:sz="4" w:space="0" w:color="auto"/>
              <w:right w:val="single" w:sz="4" w:space="0" w:color="auto"/>
            </w:tcBorders>
            <w:vAlign w:val="center"/>
          </w:tcPr>
          <w:p w14:paraId="5E20B595" w14:textId="77777777" w:rsidR="007A6C6F" w:rsidRPr="0051053B" w:rsidRDefault="007A6C6F" w:rsidP="00F244E2">
            <w:pPr>
              <w:spacing w:before="60" w:after="60"/>
              <w:jc w:val="center"/>
              <w:rPr>
                <w:szCs w:val="20"/>
                <w:lang w:val="ro-MD"/>
              </w:rPr>
            </w:pPr>
            <w:r w:rsidRPr="0051053B">
              <w:rPr>
                <w:szCs w:val="20"/>
                <w:lang w:val="ro-MD"/>
              </w:rPr>
              <w:t>2</w:t>
            </w:r>
          </w:p>
        </w:tc>
        <w:tc>
          <w:tcPr>
            <w:tcW w:w="898" w:type="dxa"/>
            <w:tcBorders>
              <w:left w:val="single" w:sz="4" w:space="0" w:color="auto"/>
              <w:right w:val="single" w:sz="4" w:space="0" w:color="auto"/>
            </w:tcBorders>
            <w:vAlign w:val="center"/>
          </w:tcPr>
          <w:p w14:paraId="27E2F257" w14:textId="77777777" w:rsidR="007A6C6F" w:rsidRPr="0051053B" w:rsidRDefault="007A6C6F" w:rsidP="00F244E2">
            <w:pPr>
              <w:spacing w:before="60" w:after="60"/>
              <w:jc w:val="center"/>
              <w:rPr>
                <w:lang w:val="ro-MD"/>
              </w:rPr>
            </w:pPr>
            <w:r w:rsidRPr="0051053B">
              <w:rPr>
                <w:lang w:val="ro-MD"/>
              </w:rPr>
              <w:t>3</w:t>
            </w:r>
          </w:p>
        </w:tc>
        <w:tc>
          <w:tcPr>
            <w:tcW w:w="898" w:type="dxa"/>
            <w:tcBorders>
              <w:top w:val="single" w:sz="4" w:space="0" w:color="auto"/>
              <w:left w:val="single" w:sz="4" w:space="0" w:color="auto"/>
              <w:right w:val="double" w:sz="4" w:space="0" w:color="auto"/>
            </w:tcBorders>
            <w:vAlign w:val="center"/>
          </w:tcPr>
          <w:p w14:paraId="4877CBF2" w14:textId="77777777" w:rsidR="007A6C6F" w:rsidRPr="0051053B" w:rsidRDefault="007A6C6F" w:rsidP="00F244E2">
            <w:pPr>
              <w:spacing w:before="60" w:after="60"/>
              <w:jc w:val="center"/>
              <w:rPr>
                <w:lang w:val="ro-MD"/>
              </w:rPr>
            </w:pPr>
            <w:r w:rsidRPr="0051053B">
              <w:rPr>
                <w:lang w:val="ro-MD"/>
              </w:rPr>
              <w:t>3</w:t>
            </w:r>
          </w:p>
        </w:tc>
      </w:tr>
      <w:tr w:rsidR="007A6C6F" w:rsidRPr="0051053B" w14:paraId="61F0B34B" w14:textId="77777777" w:rsidTr="00F244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67" w:type="dxa"/>
            <w:tcBorders>
              <w:top w:val="single" w:sz="4" w:space="0" w:color="auto"/>
              <w:left w:val="double" w:sz="4" w:space="0" w:color="auto"/>
              <w:right w:val="single" w:sz="4" w:space="0" w:color="auto"/>
            </w:tcBorders>
            <w:vAlign w:val="center"/>
          </w:tcPr>
          <w:p w14:paraId="131FBF92" w14:textId="77777777" w:rsidR="007A6C6F" w:rsidRPr="0051053B" w:rsidRDefault="007A6C6F" w:rsidP="00F244E2">
            <w:pPr>
              <w:pStyle w:val="FR3"/>
              <w:numPr>
                <w:ilvl w:val="0"/>
                <w:numId w:val="2"/>
              </w:numPr>
              <w:spacing w:before="60" w:after="60"/>
              <w:ind w:left="113" w:firstLine="0"/>
              <w:rPr>
                <w:sz w:val="24"/>
                <w:szCs w:val="24"/>
                <w:lang w:val="ro-MD"/>
              </w:rPr>
            </w:pPr>
          </w:p>
        </w:tc>
        <w:tc>
          <w:tcPr>
            <w:tcW w:w="6946" w:type="dxa"/>
            <w:tcBorders>
              <w:top w:val="single" w:sz="4" w:space="0" w:color="auto"/>
              <w:left w:val="single" w:sz="4" w:space="0" w:color="auto"/>
              <w:right w:val="single" w:sz="4" w:space="0" w:color="auto"/>
            </w:tcBorders>
          </w:tcPr>
          <w:p w14:paraId="44050AC5" w14:textId="77777777" w:rsidR="007A6C6F" w:rsidRPr="0051053B" w:rsidRDefault="007A6C6F" w:rsidP="00795C7D">
            <w:pPr>
              <w:pStyle w:val="TableParagraph"/>
              <w:ind w:left="50" w:right="100"/>
              <w:jc w:val="both"/>
              <w:rPr>
                <w:sz w:val="24"/>
                <w:lang w:val="ro-MD"/>
              </w:rPr>
            </w:pPr>
            <w:r w:rsidRPr="0051053B">
              <w:rPr>
                <w:sz w:val="24"/>
                <w:lang w:val="ro-MD"/>
              </w:rPr>
              <w:t xml:space="preserve">Procesele de adaptare și compensare. Regenerarea țesuturilor. Reacții celulare de adaptare ale creșterii și diferențierii: atrofia, hipertrofia, hiperplazia, metaplazia. Aspecte ale regenerării celulare/ tisulare. Repararea </w:t>
            </w:r>
            <w:r w:rsidRPr="0051053B">
              <w:rPr>
                <w:sz w:val="24"/>
                <w:szCs w:val="24"/>
                <w:lang w:val="ro-MD"/>
              </w:rPr>
              <w:t>incompletă</w:t>
            </w:r>
            <w:r w:rsidRPr="0051053B">
              <w:rPr>
                <w:sz w:val="24"/>
                <w:lang w:val="ro-MD"/>
              </w:rPr>
              <w:t xml:space="preserve"> prin țesut conjunctiv. </w:t>
            </w:r>
            <w:proofErr w:type="spellStart"/>
            <w:r w:rsidRPr="0051053B">
              <w:rPr>
                <w:sz w:val="24"/>
                <w:lang w:val="ro-MD"/>
              </w:rPr>
              <w:t>Angiogeneza</w:t>
            </w:r>
            <w:proofErr w:type="spellEnd"/>
            <w:r w:rsidRPr="0051053B">
              <w:rPr>
                <w:sz w:val="24"/>
                <w:lang w:val="ro-MD"/>
              </w:rPr>
              <w:t>, fibroza. Vindecarea plăgilor.</w:t>
            </w:r>
          </w:p>
        </w:tc>
        <w:tc>
          <w:tcPr>
            <w:tcW w:w="898" w:type="dxa"/>
            <w:tcBorders>
              <w:left w:val="single" w:sz="4" w:space="0" w:color="auto"/>
              <w:right w:val="single" w:sz="4" w:space="0" w:color="auto"/>
            </w:tcBorders>
            <w:vAlign w:val="center"/>
          </w:tcPr>
          <w:p w14:paraId="107B1364" w14:textId="77777777" w:rsidR="007A6C6F" w:rsidRPr="0051053B" w:rsidRDefault="007A6C6F" w:rsidP="00F244E2">
            <w:pPr>
              <w:spacing w:before="60" w:after="60"/>
              <w:jc w:val="center"/>
              <w:rPr>
                <w:szCs w:val="20"/>
                <w:lang w:val="ro-MD"/>
              </w:rPr>
            </w:pPr>
            <w:r w:rsidRPr="0051053B">
              <w:rPr>
                <w:szCs w:val="20"/>
                <w:lang w:val="ro-MD"/>
              </w:rPr>
              <w:t>2</w:t>
            </w:r>
          </w:p>
        </w:tc>
        <w:tc>
          <w:tcPr>
            <w:tcW w:w="898" w:type="dxa"/>
            <w:tcBorders>
              <w:left w:val="single" w:sz="4" w:space="0" w:color="auto"/>
              <w:right w:val="single" w:sz="4" w:space="0" w:color="auto"/>
            </w:tcBorders>
            <w:vAlign w:val="center"/>
          </w:tcPr>
          <w:p w14:paraId="5CA3A56A" w14:textId="77777777" w:rsidR="007A6C6F" w:rsidRPr="0051053B" w:rsidRDefault="007A6C6F" w:rsidP="00F244E2">
            <w:pPr>
              <w:spacing w:before="60" w:after="60"/>
              <w:jc w:val="center"/>
              <w:rPr>
                <w:lang w:val="ro-MD"/>
              </w:rPr>
            </w:pPr>
            <w:r w:rsidRPr="0051053B">
              <w:rPr>
                <w:lang w:val="ro-MD"/>
              </w:rPr>
              <w:t>3</w:t>
            </w:r>
          </w:p>
        </w:tc>
        <w:tc>
          <w:tcPr>
            <w:tcW w:w="898" w:type="dxa"/>
            <w:tcBorders>
              <w:top w:val="single" w:sz="4" w:space="0" w:color="auto"/>
              <w:left w:val="single" w:sz="4" w:space="0" w:color="auto"/>
              <w:right w:val="double" w:sz="4" w:space="0" w:color="auto"/>
            </w:tcBorders>
            <w:vAlign w:val="center"/>
          </w:tcPr>
          <w:p w14:paraId="0D0DB54B" w14:textId="77777777" w:rsidR="007A6C6F" w:rsidRPr="0051053B" w:rsidRDefault="007A6C6F" w:rsidP="00F244E2">
            <w:pPr>
              <w:spacing w:before="60" w:after="60"/>
              <w:jc w:val="center"/>
              <w:rPr>
                <w:lang w:val="ro-MD"/>
              </w:rPr>
            </w:pPr>
            <w:r w:rsidRPr="0051053B">
              <w:rPr>
                <w:lang w:val="ro-MD"/>
              </w:rPr>
              <w:t>3</w:t>
            </w:r>
          </w:p>
        </w:tc>
      </w:tr>
      <w:tr w:rsidR="007A6C6F" w:rsidRPr="0051053B" w14:paraId="268B768F" w14:textId="77777777" w:rsidTr="00F244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
        </w:trPr>
        <w:tc>
          <w:tcPr>
            <w:tcW w:w="567" w:type="dxa"/>
            <w:tcBorders>
              <w:top w:val="single" w:sz="4" w:space="0" w:color="auto"/>
              <w:left w:val="double" w:sz="4" w:space="0" w:color="auto"/>
              <w:right w:val="single" w:sz="4" w:space="0" w:color="auto"/>
            </w:tcBorders>
            <w:vAlign w:val="center"/>
          </w:tcPr>
          <w:p w14:paraId="6A1B3529" w14:textId="77777777" w:rsidR="007A6C6F" w:rsidRPr="0051053B" w:rsidRDefault="007A6C6F" w:rsidP="00F244E2">
            <w:pPr>
              <w:pStyle w:val="FR3"/>
              <w:numPr>
                <w:ilvl w:val="0"/>
                <w:numId w:val="2"/>
              </w:numPr>
              <w:spacing w:before="60" w:after="60"/>
              <w:ind w:left="113" w:firstLine="0"/>
              <w:rPr>
                <w:sz w:val="24"/>
                <w:szCs w:val="24"/>
                <w:lang w:val="ro-MD"/>
              </w:rPr>
            </w:pPr>
          </w:p>
        </w:tc>
        <w:tc>
          <w:tcPr>
            <w:tcW w:w="6946" w:type="dxa"/>
            <w:tcBorders>
              <w:top w:val="single" w:sz="4" w:space="0" w:color="auto"/>
              <w:left w:val="single" w:sz="4" w:space="0" w:color="auto"/>
              <w:right w:val="single" w:sz="4" w:space="0" w:color="auto"/>
            </w:tcBorders>
          </w:tcPr>
          <w:p w14:paraId="30D35BD5" w14:textId="77777777" w:rsidR="007A6C6F" w:rsidRPr="0051053B" w:rsidRDefault="007A6C6F" w:rsidP="00795C7D">
            <w:pPr>
              <w:pStyle w:val="TableParagraph"/>
              <w:ind w:left="50" w:right="95"/>
              <w:jc w:val="both"/>
              <w:rPr>
                <w:bCs/>
                <w:lang w:val="ro-MD"/>
              </w:rPr>
            </w:pPr>
            <w:r w:rsidRPr="0051053B">
              <w:rPr>
                <w:sz w:val="24"/>
                <w:lang w:val="ro-MD"/>
              </w:rPr>
              <w:t xml:space="preserve">Tulburările circulației sanguine și limfatice (I). </w:t>
            </w:r>
            <w:r w:rsidRPr="0051053B">
              <w:rPr>
                <w:bCs/>
                <w:sz w:val="24"/>
                <w:lang w:val="ro-MD"/>
              </w:rPr>
              <w:t xml:space="preserve">Modificări morfologice în edem, hiperemie, congestie și stază. Ischemia acută și cronică. Infarctul. </w:t>
            </w:r>
          </w:p>
        </w:tc>
        <w:tc>
          <w:tcPr>
            <w:tcW w:w="898" w:type="dxa"/>
            <w:tcBorders>
              <w:left w:val="single" w:sz="4" w:space="0" w:color="auto"/>
              <w:right w:val="single" w:sz="4" w:space="0" w:color="auto"/>
            </w:tcBorders>
            <w:vAlign w:val="center"/>
          </w:tcPr>
          <w:p w14:paraId="3776D079" w14:textId="77777777" w:rsidR="007A6C6F" w:rsidRPr="0051053B" w:rsidRDefault="007A6C6F" w:rsidP="00F244E2">
            <w:pPr>
              <w:spacing w:before="60" w:after="60"/>
              <w:jc w:val="center"/>
              <w:rPr>
                <w:lang w:val="ro-MD"/>
              </w:rPr>
            </w:pPr>
            <w:r w:rsidRPr="0051053B">
              <w:rPr>
                <w:lang w:val="ro-MD"/>
              </w:rPr>
              <w:t>2</w:t>
            </w:r>
          </w:p>
        </w:tc>
        <w:tc>
          <w:tcPr>
            <w:tcW w:w="898" w:type="dxa"/>
            <w:tcBorders>
              <w:left w:val="single" w:sz="4" w:space="0" w:color="auto"/>
              <w:right w:val="single" w:sz="4" w:space="0" w:color="auto"/>
            </w:tcBorders>
            <w:vAlign w:val="center"/>
          </w:tcPr>
          <w:p w14:paraId="6428807B" w14:textId="77777777" w:rsidR="007A6C6F" w:rsidRPr="0051053B" w:rsidRDefault="007A6C6F" w:rsidP="00F244E2">
            <w:pPr>
              <w:spacing w:before="60" w:after="60"/>
              <w:jc w:val="center"/>
              <w:rPr>
                <w:lang w:val="ro-MD"/>
              </w:rPr>
            </w:pPr>
            <w:r w:rsidRPr="0051053B">
              <w:rPr>
                <w:lang w:val="ro-MD"/>
              </w:rPr>
              <w:t>3</w:t>
            </w:r>
          </w:p>
        </w:tc>
        <w:tc>
          <w:tcPr>
            <w:tcW w:w="898" w:type="dxa"/>
            <w:tcBorders>
              <w:top w:val="single" w:sz="4" w:space="0" w:color="auto"/>
              <w:left w:val="single" w:sz="4" w:space="0" w:color="auto"/>
              <w:right w:val="double" w:sz="4" w:space="0" w:color="auto"/>
            </w:tcBorders>
            <w:vAlign w:val="center"/>
          </w:tcPr>
          <w:p w14:paraId="00D5D650" w14:textId="77777777" w:rsidR="007A6C6F" w:rsidRPr="0051053B" w:rsidRDefault="007A6C6F" w:rsidP="00F244E2">
            <w:pPr>
              <w:spacing w:before="60" w:after="60"/>
              <w:jc w:val="center"/>
              <w:rPr>
                <w:lang w:val="ro-MD"/>
              </w:rPr>
            </w:pPr>
            <w:r w:rsidRPr="0051053B">
              <w:rPr>
                <w:lang w:val="ro-MD"/>
              </w:rPr>
              <w:t>3</w:t>
            </w:r>
          </w:p>
        </w:tc>
      </w:tr>
      <w:tr w:rsidR="007A6C6F" w:rsidRPr="0051053B" w14:paraId="486D1F29" w14:textId="77777777" w:rsidTr="00F244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567" w:type="dxa"/>
            <w:tcBorders>
              <w:top w:val="single" w:sz="4" w:space="0" w:color="auto"/>
              <w:left w:val="double" w:sz="4" w:space="0" w:color="auto"/>
              <w:right w:val="single" w:sz="4" w:space="0" w:color="auto"/>
            </w:tcBorders>
            <w:vAlign w:val="center"/>
          </w:tcPr>
          <w:p w14:paraId="4F5007F8" w14:textId="77777777" w:rsidR="007A6C6F" w:rsidRPr="0051053B" w:rsidRDefault="007A6C6F" w:rsidP="00F244E2">
            <w:pPr>
              <w:pStyle w:val="FR3"/>
              <w:numPr>
                <w:ilvl w:val="0"/>
                <w:numId w:val="2"/>
              </w:numPr>
              <w:spacing w:before="60" w:after="60"/>
              <w:ind w:left="113" w:firstLine="0"/>
              <w:rPr>
                <w:sz w:val="24"/>
                <w:szCs w:val="24"/>
                <w:lang w:val="ro-MD"/>
              </w:rPr>
            </w:pPr>
          </w:p>
        </w:tc>
        <w:tc>
          <w:tcPr>
            <w:tcW w:w="6946" w:type="dxa"/>
            <w:tcBorders>
              <w:top w:val="single" w:sz="4" w:space="0" w:color="auto"/>
              <w:left w:val="single" w:sz="4" w:space="0" w:color="auto"/>
              <w:right w:val="single" w:sz="4" w:space="0" w:color="auto"/>
            </w:tcBorders>
          </w:tcPr>
          <w:p w14:paraId="4C4E8707" w14:textId="77777777" w:rsidR="007A6C6F" w:rsidRPr="0051053B" w:rsidRDefault="007A6C6F" w:rsidP="00795C7D">
            <w:pPr>
              <w:widowControl w:val="0"/>
              <w:spacing w:before="60" w:after="60"/>
              <w:ind w:left="50"/>
              <w:jc w:val="both"/>
              <w:rPr>
                <w:lang w:val="ro-MD"/>
              </w:rPr>
            </w:pPr>
            <w:r w:rsidRPr="0051053B">
              <w:rPr>
                <w:lang w:val="ro-MD"/>
              </w:rPr>
              <w:t xml:space="preserve">Tulburările circulației sanguine și limfatice (II). Hemoragia. Tromboza. Embolia: </w:t>
            </w:r>
            <w:proofErr w:type="spellStart"/>
            <w:r w:rsidRPr="0051053B">
              <w:rPr>
                <w:lang w:val="ro-MD"/>
              </w:rPr>
              <w:t>trombembolia</w:t>
            </w:r>
            <w:proofErr w:type="spellEnd"/>
            <w:r w:rsidRPr="0051053B">
              <w:rPr>
                <w:lang w:val="ro-MD"/>
              </w:rPr>
              <w:t xml:space="preserve"> pulmonară și sistemică, embolia lipidică, embolia cu lichid amniotic, embolia celulară și gazoasă. Leziuni morfologice în șoc.</w:t>
            </w:r>
          </w:p>
        </w:tc>
        <w:tc>
          <w:tcPr>
            <w:tcW w:w="898" w:type="dxa"/>
            <w:tcBorders>
              <w:left w:val="single" w:sz="4" w:space="0" w:color="auto"/>
              <w:right w:val="single" w:sz="4" w:space="0" w:color="auto"/>
            </w:tcBorders>
            <w:vAlign w:val="center"/>
          </w:tcPr>
          <w:p w14:paraId="7B9EF619" w14:textId="77777777" w:rsidR="007A6C6F" w:rsidRPr="0051053B" w:rsidRDefault="007A6C6F" w:rsidP="00F244E2">
            <w:pPr>
              <w:spacing w:before="60" w:after="60"/>
              <w:jc w:val="center"/>
              <w:rPr>
                <w:color w:val="FF0000"/>
                <w:szCs w:val="20"/>
                <w:lang w:val="ro-MD"/>
              </w:rPr>
            </w:pPr>
            <w:r w:rsidRPr="0051053B">
              <w:rPr>
                <w:szCs w:val="20"/>
                <w:lang w:val="ro-MD"/>
              </w:rPr>
              <w:t>2</w:t>
            </w:r>
          </w:p>
        </w:tc>
        <w:tc>
          <w:tcPr>
            <w:tcW w:w="898" w:type="dxa"/>
            <w:tcBorders>
              <w:left w:val="single" w:sz="4" w:space="0" w:color="auto"/>
              <w:right w:val="single" w:sz="4" w:space="0" w:color="auto"/>
            </w:tcBorders>
            <w:vAlign w:val="center"/>
          </w:tcPr>
          <w:p w14:paraId="1C542621" w14:textId="77777777" w:rsidR="007A6C6F" w:rsidRPr="0051053B" w:rsidRDefault="007A6C6F" w:rsidP="00F244E2">
            <w:pPr>
              <w:spacing w:before="60" w:after="60"/>
              <w:jc w:val="center"/>
              <w:rPr>
                <w:lang w:val="ro-MD"/>
              </w:rPr>
            </w:pPr>
            <w:r w:rsidRPr="0051053B">
              <w:rPr>
                <w:lang w:val="ro-MD"/>
              </w:rPr>
              <w:t>3</w:t>
            </w:r>
          </w:p>
        </w:tc>
        <w:tc>
          <w:tcPr>
            <w:tcW w:w="898" w:type="dxa"/>
            <w:tcBorders>
              <w:top w:val="single" w:sz="4" w:space="0" w:color="auto"/>
              <w:left w:val="single" w:sz="4" w:space="0" w:color="auto"/>
              <w:right w:val="double" w:sz="4" w:space="0" w:color="auto"/>
            </w:tcBorders>
            <w:vAlign w:val="center"/>
          </w:tcPr>
          <w:p w14:paraId="63477C01" w14:textId="77777777" w:rsidR="007A6C6F" w:rsidRPr="0051053B" w:rsidRDefault="007A6C6F" w:rsidP="00F244E2">
            <w:pPr>
              <w:spacing w:before="60" w:after="60"/>
              <w:jc w:val="center"/>
              <w:rPr>
                <w:lang w:val="ro-MD"/>
              </w:rPr>
            </w:pPr>
            <w:r w:rsidRPr="0051053B">
              <w:rPr>
                <w:lang w:val="ro-MD"/>
              </w:rPr>
              <w:t>3</w:t>
            </w:r>
          </w:p>
        </w:tc>
      </w:tr>
      <w:tr w:rsidR="007A6C6F" w:rsidRPr="0051053B" w14:paraId="0E241F38" w14:textId="77777777" w:rsidTr="00F244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
        </w:trPr>
        <w:tc>
          <w:tcPr>
            <w:tcW w:w="567" w:type="dxa"/>
            <w:tcBorders>
              <w:top w:val="single" w:sz="4" w:space="0" w:color="auto"/>
              <w:left w:val="double" w:sz="4" w:space="0" w:color="auto"/>
              <w:right w:val="single" w:sz="4" w:space="0" w:color="auto"/>
            </w:tcBorders>
            <w:vAlign w:val="center"/>
          </w:tcPr>
          <w:p w14:paraId="1D5137D8" w14:textId="77777777" w:rsidR="007A6C6F" w:rsidRPr="0051053B" w:rsidRDefault="007A6C6F" w:rsidP="00F244E2">
            <w:pPr>
              <w:pStyle w:val="FR3"/>
              <w:spacing w:before="60" w:after="60"/>
              <w:ind w:left="113"/>
              <w:jc w:val="left"/>
              <w:rPr>
                <w:sz w:val="24"/>
                <w:szCs w:val="24"/>
                <w:lang w:val="ro-MD"/>
              </w:rPr>
            </w:pPr>
            <w:r w:rsidRPr="0051053B">
              <w:rPr>
                <w:sz w:val="24"/>
                <w:szCs w:val="24"/>
                <w:lang w:val="ro-MD"/>
              </w:rPr>
              <w:t>8.</w:t>
            </w:r>
          </w:p>
        </w:tc>
        <w:tc>
          <w:tcPr>
            <w:tcW w:w="6946" w:type="dxa"/>
            <w:tcBorders>
              <w:top w:val="single" w:sz="4" w:space="0" w:color="auto"/>
              <w:left w:val="single" w:sz="4" w:space="0" w:color="auto"/>
              <w:right w:val="single" w:sz="4" w:space="0" w:color="auto"/>
            </w:tcBorders>
          </w:tcPr>
          <w:p w14:paraId="4FD82C0A" w14:textId="77777777" w:rsidR="007A6C6F" w:rsidRPr="0051053B" w:rsidRDefault="007A6C6F" w:rsidP="00795C7D">
            <w:pPr>
              <w:pStyle w:val="TableParagraph"/>
              <w:ind w:left="50" w:right="98"/>
              <w:jc w:val="both"/>
              <w:rPr>
                <w:b/>
                <w:i/>
                <w:sz w:val="24"/>
                <w:lang w:val="ro-MD"/>
              </w:rPr>
            </w:pPr>
            <w:r w:rsidRPr="0051053B">
              <w:rPr>
                <w:b/>
                <w:i/>
                <w:sz w:val="24"/>
                <w:lang w:val="ro-MD"/>
              </w:rPr>
              <w:t>Totalizarea Nr. 1: temele 1-7.</w:t>
            </w:r>
          </w:p>
          <w:p w14:paraId="331E5BEB" w14:textId="68A94229" w:rsidR="007A6C6F" w:rsidRPr="0051053B" w:rsidRDefault="007A6C6F" w:rsidP="00795C7D">
            <w:pPr>
              <w:pStyle w:val="TableParagraph"/>
              <w:ind w:left="50" w:right="95"/>
              <w:jc w:val="both"/>
              <w:rPr>
                <w:sz w:val="24"/>
                <w:lang w:val="ro-MD"/>
              </w:rPr>
            </w:pPr>
            <w:r w:rsidRPr="0051053B">
              <w:rPr>
                <w:sz w:val="24"/>
                <w:lang w:val="ro-MD"/>
              </w:rPr>
              <w:t>Inflamația. Inflamația acută. Modificările din focarul inflamator acut</w:t>
            </w:r>
            <w:r w:rsidR="007519E9">
              <w:rPr>
                <w:sz w:val="24"/>
                <w:lang w:val="ro-MD"/>
              </w:rPr>
              <w:t>.</w:t>
            </w:r>
            <w:r w:rsidRPr="0051053B">
              <w:rPr>
                <w:sz w:val="24"/>
                <w:lang w:val="ro-MD"/>
              </w:rPr>
              <w:t xml:space="preserve"> Clasificarea inflamației </w:t>
            </w:r>
            <w:proofErr w:type="spellStart"/>
            <w:r w:rsidRPr="0051053B">
              <w:rPr>
                <w:sz w:val="24"/>
                <w:lang w:val="ro-MD"/>
              </w:rPr>
              <w:t>exudative</w:t>
            </w:r>
            <w:proofErr w:type="spellEnd"/>
            <w:r w:rsidRPr="0051053B">
              <w:rPr>
                <w:sz w:val="24"/>
                <w:lang w:val="ro-MD"/>
              </w:rPr>
              <w:t xml:space="preserve">. Inflamația seroasă, fibrinoasă, </w:t>
            </w:r>
            <w:proofErr w:type="spellStart"/>
            <w:r w:rsidRPr="0051053B">
              <w:rPr>
                <w:sz w:val="24"/>
                <w:lang w:val="ro-MD"/>
              </w:rPr>
              <w:t>supurativă</w:t>
            </w:r>
            <w:proofErr w:type="spellEnd"/>
            <w:r w:rsidRPr="0051053B">
              <w:rPr>
                <w:sz w:val="24"/>
                <w:lang w:val="ro-MD"/>
              </w:rPr>
              <w:t>. Variante de evoluție ale inflamației acute. Abcesul și flegmonul</w:t>
            </w:r>
            <w:r w:rsidR="00497ABC">
              <w:rPr>
                <w:sz w:val="24"/>
                <w:lang w:val="ro-MD"/>
              </w:rPr>
              <w:t>.</w:t>
            </w:r>
          </w:p>
        </w:tc>
        <w:tc>
          <w:tcPr>
            <w:tcW w:w="898" w:type="dxa"/>
            <w:tcBorders>
              <w:left w:val="single" w:sz="4" w:space="0" w:color="auto"/>
              <w:right w:val="single" w:sz="4" w:space="0" w:color="auto"/>
            </w:tcBorders>
            <w:vAlign w:val="center"/>
          </w:tcPr>
          <w:p w14:paraId="2EB90982" w14:textId="77777777" w:rsidR="007A6C6F" w:rsidRPr="0051053B" w:rsidRDefault="007A6C6F" w:rsidP="00F244E2">
            <w:pPr>
              <w:spacing w:before="60" w:after="60"/>
              <w:jc w:val="center"/>
              <w:rPr>
                <w:szCs w:val="20"/>
                <w:lang w:val="ro-MD"/>
              </w:rPr>
            </w:pPr>
            <w:r w:rsidRPr="0051053B">
              <w:rPr>
                <w:szCs w:val="20"/>
                <w:lang w:val="ro-MD"/>
              </w:rPr>
              <w:t>1</w:t>
            </w:r>
          </w:p>
        </w:tc>
        <w:tc>
          <w:tcPr>
            <w:tcW w:w="898" w:type="dxa"/>
            <w:tcBorders>
              <w:left w:val="single" w:sz="4" w:space="0" w:color="auto"/>
              <w:right w:val="single" w:sz="4" w:space="0" w:color="auto"/>
            </w:tcBorders>
            <w:vAlign w:val="center"/>
          </w:tcPr>
          <w:p w14:paraId="0BAE907A" w14:textId="77777777" w:rsidR="007A6C6F" w:rsidRPr="0051053B" w:rsidRDefault="007A6C6F" w:rsidP="00F244E2">
            <w:pPr>
              <w:spacing w:before="60" w:after="60"/>
              <w:jc w:val="center"/>
              <w:rPr>
                <w:lang w:val="ro-MD"/>
              </w:rPr>
            </w:pPr>
            <w:r w:rsidRPr="0051053B">
              <w:rPr>
                <w:lang w:val="ro-MD"/>
              </w:rPr>
              <w:t>3</w:t>
            </w:r>
          </w:p>
        </w:tc>
        <w:tc>
          <w:tcPr>
            <w:tcW w:w="898" w:type="dxa"/>
            <w:tcBorders>
              <w:top w:val="single" w:sz="4" w:space="0" w:color="auto"/>
              <w:left w:val="single" w:sz="4" w:space="0" w:color="auto"/>
              <w:right w:val="double" w:sz="4" w:space="0" w:color="auto"/>
            </w:tcBorders>
            <w:vAlign w:val="center"/>
          </w:tcPr>
          <w:p w14:paraId="42E96067" w14:textId="77777777" w:rsidR="007A6C6F" w:rsidRPr="0051053B" w:rsidRDefault="007A6C6F" w:rsidP="00F244E2">
            <w:pPr>
              <w:spacing w:before="60" w:after="60"/>
              <w:jc w:val="center"/>
              <w:rPr>
                <w:lang w:val="ro-MD"/>
              </w:rPr>
            </w:pPr>
            <w:r w:rsidRPr="0051053B">
              <w:rPr>
                <w:lang w:val="ro-MD"/>
              </w:rPr>
              <w:t>3</w:t>
            </w:r>
          </w:p>
        </w:tc>
      </w:tr>
      <w:tr w:rsidR="007A6C6F" w:rsidRPr="0051053B" w14:paraId="65DAEEC6" w14:textId="77777777" w:rsidTr="00F244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567" w:type="dxa"/>
            <w:tcBorders>
              <w:top w:val="single" w:sz="4" w:space="0" w:color="auto"/>
              <w:left w:val="double" w:sz="4" w:space="0" w:color="auto"/>
              <w:right w:val="single" w:sz="4" w:space="0" w:color="auto"/>
            </w:tcBorders>
            <w:vAlign w:val="center"/>
          </w:tcPr>
          <w:p w14:paraId="1ACE6BFB" w14:textId="77777777" w:rsidR="007A6C6F" w:rsidRPr="0051053B" w:rsidRDefault="007A6C6F" w:rsidP="00F244E2">
            <w:pPr>
              <w:pStyle w:val="FR3"/>
              <w:spacing w:before="60" w:after="60"/>
              <w:ind w:left="113"/>
              <w:jc w:val="left"/>
              <w:rPr>
                <w:sz w:val="24"/>
                <w:szCs w:val="24"/>
                <w:lang w:val="ro-MD"/>
              </w:rPr>
            </w:pPr>
            <w:r w:rsidRPr="0051053B">
              <w:rPr>
                <w:sz w:val="24"/>
                <w:szCs w:val="24"/>
                <w:lang w:val="ro-MD"/>
              </w:rPr>
              <w:lastRenderedPageBreak/>
              <w:t>9.</w:t>
            </w:r>
          </w:p>
        </w:tc>
        <w:tc>
          <w:tcPr>
            <w:tcW w:w="6946" w:type="dxa"/>
            <w:tcBorders>
              <w:top w:val="single" w:sz="4" w:space="0" w:color="auto"/>
              <w:left w:val="single" w:sz="4" w:space="0" w:color="auto"/>
              <w:right w:val="single" w:sz="4" w:space="0" w:color="auto"/>
            </w:tcBorders>
          </w:tcPr>
          <w:p w14:paraId="7C113E58" w14:textId="77777777" w:rsidR="007A6C6F" w:rsidRPr="0051053B" w:rsidRDefault="007A6C6F" w:rsidP="00795C7D">
            <w:pPr>
              <w:ind w:left="50"/>
              <w:jc w:val="both"/>
              <w:rPr>
                <w:lang w:val="ro-MD"/>
              </w:rPr>
            </w:pPr>
            <w:r w:rsidRPr="0051053B">
              <w:rPr>
                <w:lang w:val="ro-MD"/>
              </w:rPr>
              <w:t xml:space="preserve">Inflamația cronică. Modificări celulare în inflamația cronică nespecifică. </w:t>
            </w:r>
            <w:r w:rsidRPr="0051053B">
              <w:rPr>
                <w:bCs/>
                <w:lang w:val="ro-MD"/>
              </w:rPr>
              <w:t xml:space="preserve">Inflamația </w:t>
            </w:r>
            <w:proofErr w:type="spellStart"/>
            <w:r w:rsidRPr="0051053B">
              <w:rPr>
                <w:bCs/>
                <w:lang w:val="ro-MD"/>
              </w:rPr>
              <w:t>granulomatoasă</w:t>
            </w:r>
            <w:proofErr w:type="spellEnd"/>
            <w:r w:rsidRPr="0051053B">
              <w:rPr>
                <w:bCs/>
                <w:lang w:val="ro-MD"/>
              </w:rPr>
              <w:t>, g</w:t>
            </w:r>
            <w:r w:rsidRPr="0051053B">
              <w:rPr>
                <w:lang w:val="ro-MD"/>
              </w:rPr>
              <w:t xml:space="preserve">eneralități și clasificare. Caracteristica morfologică a granuloamelor în tuberculoză, sifilis, lepră, boala ghearelor de pisică, toxoplasmoză, corpi străini, </w:t>
            </w:r>
            <w:proofErr w:type="spellStart"/>
            <w:r w:rsidRPr="0051053B">
              <w:rPr>
                <w:lang w:val="ro-MD"/>
              </w:rPr>
              <w:t>sarcoidoză</w:t>
            </w:r>
            <w:proofErr w:type="spellEnd"/>
            <w:r w:rsidRPr="0051053B">
              <w:rPr>
                <w:lang w:val="ro-MD"/>
              </w:rPr>
              <w:t>.</w:t>
            </w:r>
          </w:p>
        </w:tc>
        <w:tc>
          <w:tcPr>
            <w:tcW w:w="898" w:type="dxa"/>
            <w:tcBorders>
              <w:left w:val="single" w:sz="4" w:space="0" w:color="auto"/>
              <w:right w:val="single" w:sz="4" w:space="0" w:color="auto"/>
            </w:tcBorders>
            <w:vAlign w:val="center"/>
          </w:tcPr>
          <w:p w14:paraId="3C919EB8" w14:textId="77777777" w:rsidR="007A6C6F" w:rsidRPr="0051053B" w:rsidRDefault="007A6C6F" w:rsidP="00F244E2">
            <w:pPr>
              <w:spacing w:before="60" w:after="60"/>
              <w:jc w:val="center"/>
              <w:rPr>
                <w:szCs w:val="20"/>
                <w:lang w:val="ro-MD"/>
              </w:rPr>
            </w:pPr>
            <w:r w:rsidRPr="0051053B">
              <w:rPr>
                <w:szCs w:val="20"/>
                <w:lang w:val="ro-MD"/>
              </w:rPr>
              <w:t>1</w:t>
            </w:r>
          </w:p>
        </w:tc>
        <w:tc>
          <w:tcPr>
            <w:tcW w:w="898" w:type="dxa"/>
            <w:tcBorders>
              <w:left w:val="single" w:sz="4" w:space="0" w:color="auto"/>
              <w:right w:val="single" w:sz="4" w:space="0" w:color="auto"/>
            </w:tcBorders>
            <w:vAlign w:val="center"/>
          </w:tcPr>
          <w:p w14:paraId="3982D049" w14:textId="77777777" w:rsidR="007A6C6F" w:rsidRPr="0051053B" w:rsidRDefault="007A6C6F" w:rsidP="00F244E2">
            <w:pPr>
              <w:spacing w:before="60" w:after="60"/>
              <w:jc w:val="center"/>
              <w:rPr>
                <w:lang w:val="ro-MD"/>
              </w:rPr>
            </w:pPr>
            <w:r w:rsidRPr="0051053B">
              <w:rPr>
                <w:lang w:val="ro-MD"/>
              </w:rPr>
              <w:t>3</w:t>
            </w:r>
          </w:p>
        </w:tc>
        <w:tc>
          <w:tcPr>
            <w:tcW w:w="898" w:type="dxa"/>
            <w:tcBorders>
              <w:top w:val="single" w:sz="4" w:space="0" w:color="auto"/>
              <w:left w:val="single" w:sz="4" w:space="0" w:color="auto"/>
              <w:right w:val="double" w:sz="4" w:space="0" w:color="auto"/>
            </w:tcBorders>
            <w:vAlign w:val="center"/>
          </w:tcPr>
          <w:p w14:paraId="6A7D5962" w14:textId="77777777" w:rsidR="007A6C6F" w:rsidRPr="0051053B" w:rsidRDefault="007A6C6F" w:rsidP="00F244E2">
            <w:pPr>
              <w:spacing w:before="60" w:after="60"/>
              <w:jc w:val="center"/>
              <w:rPr>
                <w:lang w:val="ro-MD"/>
              </w:rPr>
            </w:pPr>
            <w:r w:rsidRPr="0051053B">
              <w:rPr>
                <w:lang w:val="ro-MD"/>
              </w:rPr>
              <w:t>3</w:t>
            </w:r>
          </w:p>
        </w:tc>
      </w:tr>
      <w:tr w:rsidR="007A6C6F" w:rsidRPr="0051053B" w14:paraId="02FB2D65" w14:textId="77777777" w:rsidTr="00F244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567" w:type="dxa"/>
            <w:tcBorders>
              <w:top w:val="single" w:sz="4" w:space="0" w:color="auto"/>
              <w:left w:val="double" w:sz="4" w:space="0" w:color="auto"/>
              <w:right w:val="single" w:sz="4" w:space="0" w:color="auto"/>
            </w:tcBorders>
            <w:vAlign w:val="center"/>
          </w:tcPr>
          <w:p w14:paraId="1B070A88" w14:textId="77777777" w:rsidR="007A6C6F" w:rsidRPr="0051053B" w:rsidRDefault="007A6C6F" w:rsidP="00F244E2">
            <w:pPr>
              <w:pStyle w:val="FR3"/>
              <w:spacing w:before="60" w:after="60"/>
              <w:ind w:left="113"/>
              <w:jc w:val="left"/>
              <w:rPr>
                <w:sz w:val="24"/>
                <w:szCs w:val="24"/>
                <w:lang w:val="ro-MD"/>
              </w:rPr>
            </w:pPr>
            <w:r w:rsidRPr="0051053B">
              <w:rPr>
                <w:sz w:val="24"/>
                <w:szCs w:val="24"/>
                <w:lang w:val="ro-MD"/>
              </w:rPr>
              <w:t>10.</w:t>
            </w:r>
          </w:p>
        </w:tc>
        <w:tc>
          <w:tcPr>
            <w:tcW w:w="6946" w:type="dxa"/>
            <w:tcBorders>
              <w:top w:val="single" w:sz="4" w:space="0" w:color="auto"/>
              <w:left w:val="single" w:sz="4" w:space="0" w:color="auto"/>
              <w:right w:val="single" w:sz="4" w:space="0" w:color="auto"/>
            </w:tcBorders>
          </w:tcPr>
          <w:p w14:paraId="782BCCC2" w14:textId="77777777" w:rsidR="007A6C6F" w:rsidRPr="0051053B" w:rsidRDefault="007A6C6F" w:rsidP="00F244E2">
            <w:pPr>
              <w:pStyle w:val="TableParagraph"/>
              <w:spacing w:line="267" w:lineRule="exact"/>
              <w:ind w:left="110"/>
              <w:jc w:val="both"/>
              <w:rPr>
                <w:sz w:val="24"/>
                <w:lang w:val="ro-MD"/>
              </w:rPr>
            </w:pPr>
            <w:r w:rsidRPr="0051053B">
              <w:rPr>
                <w:sz w:val="24"/>
                <w:lang w:val="ro-MD"/>
              </w:rPr>
              <w:t xml:space="preserve">Procese imunopatologice. Reacțiile de hipersensibilitate. Modificările morfologice în  bolile determinate de hipersensibilizare. </w:t>
            </w:r>
          </w:p>
          <w:p w14:paraId="435B2803" w14:textId="77777777" w:rsidR="007A6C6F" w:rsidRPr="0051053B" w:rsidRDefault="007A6C6F" w:rsidP="00F244E2">
            <w:pPr>
              <w:pStyle w:val="TableParagraph"/>
              <w:ind w:left="110" w:right="17"/>
              <w:jc w:val="both"/>
              <w:rPr>
                <w:lang w:val="ro-MD"/>
              </w:rPr>
            </w:pPr>
            <w:r w:rsidRPr="0051053B">
              <w:rPr>
                <w:sz w:val="24"/>
                <w:lang w:val="ro-MD"/>
              </w:rPr>
              <w:t>Imunodeficiențele congenitale și dobândite, SIDA. Respingerea transplantului.</w:t>
            </w:r>
            <w:r w:rsidRPr="0051053B">
              <w:rPr>
                <w:lang w:val="ro-MD"/>
              </w:rPr>
              <w:t xml:space="preserve"> </w:t>
            </w:r>
            <w:r w:rsidRPr="0051053B">
              <w:rPr>
                <w:sz w:val="24"/>
                <w:lang w:val="ro-MD"/>
              </w:rPr>
              <w:t xml:space="preserve">Boli autoimune. LES, sindromul </w:t>
            </w:r>
            <w:proofErr w:type="spellStart"/>
            <w:r w:rsidRPr="0051053B">
              <w:rPr>
                <w:sz w:val="24"/>
                <w:lang w:val="ro-MD"/>
              </w:rPr>
              <w:t>Sjőgren</w:t>
            </w:r>
            <w:proofErr w:type="spellEnd"/>
            <w:r w:rsidRPr="0051053B">
              <w:rPr>
                <w:sz w:val="24"/>
                <w:lang w:val="ro-MD"/>
              </w:rPr>
              <w:t>, scleroza sistemică, artrita reumatoidă. Amiloidoza.</w:t>
            </w:r>
          </w:p>
        </w:tc>
        <w:tc>
          <w:tcPr>
            <w:tcW w:w="898" w:type="dxa"/>
            <w:tcBorders>
              <w:left w:val="single" w:sz="4" w:space="0" w:color="auto"/>
              <w:right w:val="single" w:sz="4" w:space="0" w:color="auto"/>
            </w:tcBorders>
            <w:vAlign w:val="center"/>
          </w:tcPr>
          <w:p w14:paraId="1B1AC68C" w14:textId="77777777" w:rsidR="007A6C6F" w:rsidRPr="0051053B" w:rsidRDefault="007A6C6F" w:rsidP="00F244E2">
            <w:pPr>
              <w:spacing w:before="60" w:after="60"/>
              <w:jc w:val="center"/>
              <w:rPr>
                <w:szCs w:val="20"/>
                <w:lang w:val="ro-MD"/>
              </w:rPr>
            </w:pPr>
            <w:r w:rsidRPr="0051053B">
              <w:rPr>
                <w:szCs w:val="20"/>
                <w:lang w:val="ro-MD"/>
              </w:rPr>
              <w:t>4</w:t>
            </w:r>
          </w:p>
        </w:tc>
        <w:tc>
          <w:tcPr>
            <w:tcW w:w="898" w:type="dxa"/>
            <w:tcBorders>
              <w:left w:val="single" w:sz="4" w:space="0" w:color="auto"/>
              <w:right w:val="single" w:sz="4" w:space="0" w:color="auto"/>
            </w:tcBorders>
            <w:vAlign w:val="center"/>
          </w:tcPr>
          <w:p w14:paraId="6D3F98F6" w14:textId="77777777" w:rsidR="007A6C6F" w:rsidRPr="0051053B" w:rsidRDefault="007A6C6F" w:rsidP="00F244E2">
            <w:pPr>
              <w:spacing w:before="60" w:after="60"/>
              <w:jc w:val="center"/>
              <w:rPr>
                <w:lang w:val="ro-MD"/>
              </w:rPr>
            </w:pPr>
            <w:r w:rsidRPr="0051053B">
              <w:rPr>
                <w:lang w:val="ro-MD"/>
              </w:rPr>
              <w:t>3</w:t>
            </w:r>
          </w:p>
        </w:tc>
        <w:tc>
          <w:tcPr>
            <w:tcW w:w="898" w:type="dxa"/>
            <w:tcBorders>
              <w:top w:val="single" w:sz="4" w:space="0" w:color="auto"/>
              <w:left w:val="single" w:sz="4" w:space="0" w:color="auto"/>
              <w:right w:val="double" w:sz="4" w:space="0" w:color="auto"/>
            </w:tcBorders>
            <w:vAlign w:val="center"/>
          </w:tcPr>
          <w:p w14:paraId="3BDC06BC" w14:textId="77777777" w:rsidR="007A6C6F" w:rsidRPr="0051053B" w:rsidRDefault="007A6C6F" w:rsidP="00F244E2">
            <w:pPr>
              <w:spacing w:before="60" w:after="60"/>
              <w:jc w:val="center"/>
              <w:rPr>
                <w:lang w:val="ro-MD"/>
              </w:rPr>
            </w:pPr>
            <w:r w:rsidRPr="0051053B">
              <w:rPr>
                <w:lang w:val="ro-MD"/>
              </w:rPr>
              <w:t>3</w:t>
            </w:r>
          </w:p>
        </w:tc>
      </w:tr>
      <w:tr w:rsidR="007A6C6F" w:rsidRPr="0051053B" w14:paraId="286599E7" w14:textId="77777777" w:rsidTr="00F244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567" w:type="dxa"/>
            <w:tcBorders>
              <w:top w:val="single" w:sz="4" w:space="0" w:color="auto"/>
              <w:left w:val="double" w:sz="4" w:space="0" w:color="auto"/>
              <w:right w:val="single" w:sz="4" w:space="0" w:color="auto"/>
            </w:tcBorders>
            <w:vAlign w:val="center"/>
          </w:tcPr>
          <w:p w14:paraId="79094006" w14:textId="77777777" w:rsidR="007A6C6F" w:rsidRPr="0051053B" w:rsidRDefault="007A6C6F" w:rsidP="00F244E2">
            <w:pPr>
              <w:pStyle w:val="FR3"/>
              <w:spacing w:before="60" w:after="60"/>
              <w:ind w:left="113"/>
              <w:jc w:val="left"/>
              <w:rPr>
                <w:sz w:val="24"/>
                <w:szCs w:val="24"/>
                <w:lang w:val="ro-MD"/>
              </w:rPr>
            </w:pPr>
            <w:r w:rsidRPr="0051053B">
              <w:rPr>
                <w:sz w:val="24"/>
                <w:szCs w:val="24"/>
                <w:lang w:val="ro-MD"/>
              </w:rPr>
              <w:t>11.</w:t>
            </w:r>
          </w:p>
        </w:tc>
        <w:tc>
          <w:tcPr>
            <w:tcW w:w="6946" w:type="dxa"/>
            <w:tcBorders>
              <w:top w:val="single" w:sz="4" w:space="0" w:color="auto"/>
              <w:left w:val="single" w:sz="4" w:space="0" w:color="auto"/>
              <w:right w:val="single" w:sz="4" w:space="0" w:color="auto"/>
            </w:tcBorders>
          </w:tcPr>
          <w:p w14:paraId="72EA1932" w14:textId="77777777" w:rsidR="007A6C6F" w:rsidRPr="0051053B" w:rsidRDefault="007A6C6F" w:rsidP="00F244E2">
            <w:pPr>
              <w:pStyle w:val="TableParagraph"/>
              <w:ind w:left="110" w:right="100"/>
              <w:jc w:val="both"/>
              <w:rPr>
                <w:sz w:val="24"/>
                <w:lang w:val="ro-MD"/>
              </w:rPr>
            </w:pPr>
            <w:r w:rsidRPr="0051053B">
              <w:rPr>
                <w:sz w:val="24"/>
                <w:lang w:val="ro-MD"/>
              </w:rPr>
              <w:t xml:space="preserve">Tumori: aspecte generale. </w:t>
            </w:r>
            <w:r w:rsidRPr="0051053B">
              <w:rPr>
                <w:bCs/>
                <w:sz w:val="24"/>
                <w:lang w:val="ro-MD"/>
              </w:rPr>
              <w:t xml:space="preserve">Nomenclatura. Caracterele generale ale neoplasmelor benigne și maligne. Carcinogeneza. Biologia dezvoltării tumorale. </w:t>
            </w:r>
            <w:proofErr w:type="spellStart"/>
            <w:r w:rsidRPr="0051053B">
              <w:rPr>
                <w:bCs/>
                <w:sz w:val="24"/>
                <w:lang w:val="ro-MD"/>
              </w:rPr>
              <w:t>Angiogeneza</w:t>
            </w:r>
            <w:proofErr w:type="spellEnd"/>
            <w:r w:rsidRPr="0051053B">
              <w:rPr>
                <w:bCs/>
                <w:sz w:val="24"/>
                <w:lang w:val="ro-MD"/>
              </w:rPr>
              <w:t xml:space="preserve"> tumorală. Modificările</w:t>
            </w:r>
            <w:r w:rsidRPr="0051053B">
              <w:rPr>
                <w:sz w:val="24"/>
                <w:lang w:val="ro-MD"/>
              </w:rPr>
              <w:t xml:space="preserve"> </w:t>
            </w:r>
            <w:proofErr w:type="spellStart"/>
            <w:r w:rsidRPr="0051053B">
              <w:rPr>
                <w:sz w:val="24"/>
                <w:lang w:val="ro-MD"/>
              </w:rPr>
              <w:t>clinico</w:t>
            </w:r>
            <w:proofErr w:type="spellEnd"/>
            <w:r w:rsidRPr="0051053B">
              <w:rPr>
                <w:sz w:val="24"/>
                <w:lang w:val="ro-MD"/>
              </w:rPr>
              <w:t>-patologice în tumori. Gradarea și stadializarea neoplasmelor maligne.</w:t>
            </w:r>
            <w:r w:rsidRPr="0051053B">
              <w:rPr>
                <w:b/>
                <w:sz w:val="24"/>
                <w:lang w:val="ro-MD"/>
              </w:rPr>
              <w:t xml:space="preserve"> </w:t>
            </w:r>
            <w:r w:rsidRPr="0051053B">
              <w:rPr>
                <w:sz w:val="24"/>
                <w:lang w:val="ro-MD"/>
              </w:rPr>
              <w:t xml:space="preserve">Caracterele macroscopice, histologice și citologice, creșterea și propagarea tumorilor, procesul de   </w:t>
            </w:r>
            <w:proofErr w:type="spellStart"/>
            <w:r w:rsidRPr="0051053B">
              <w:rPr>
                <w:sz w:val="24"/>
                <w:lang w:val="ro-MD"/>
              </w:rPr>
              <w:t>metastazare</w:t>
            </w:r>
            <w:proofErr w:type="spellEnd"/>
            <w:r w:rsidRPr="0051053B">
              <w:rPr>
                <w:sz w:val="24"/>
                <w:lang w:val="ro-MD"/>
              </w:rPr>
              <w:t xml:space="preserve"> și recidivare.   Clasificarea </w:t>
            </w:r>
            <w:proofErr w:type="spellStart"/>
            <w:r w:rsidRPr="0051053B">
              <w:rPr>
                <w:sz w:val="24"/>
                <w:lang w:val="ro-MD"/>
              </w:rPr>
              <w:t>histogenetică</w:t>
            </w:r>
            <w:proofErr w:type="spellEnd"/>
            <w:r w:rsidRPr="0051053B">
              <w:rPr>
                <w:sz w:val="24"/>
                <w:lang w:val="ro-MD"/>
              </w:rPr>
              <w:t xml:space="preserve"> a</w:t>
            </w:r>
            <w:r w:rsidRPr="0051053B">
              <w:rPr>
                <w:lang w:val="ro-MD"/>
              </w:rPr>
              <w:t xml:space="preserve"> </w:t>
            </w:r>
            <w:r w:rsidRPr="0051053B">
              <w:rPr>
                <w:sz w:val="24"/>
                <w:lang w:val="ro-MD"/>
              </w:rPr>
              <w:t xml:space="preserve">tumorilor: tumorile epiteliale, </w:t>
            </w:r>
            <w:proofErr w:type="spellStart"/>
            <w:r w:rsidRPr="0051053B">
              <w:rPr>
                <w:sz w:val="24"/>
                <w:lang w:val="ro-MD"/>
              </w:rPr>
              <w:t>mezenchimale</w:t>
            </w:r>
            <w:proofErr w:type="spellEnd"/>
            <w:r w:rsidRPr="0051053B">
              <w:rPr>
                <w:sz w:val="24"/>
                <w:lang w:val="ro-MD"/>
              </w:rPr>
              <w:t xml:space="preserve">, </w:t>
            </w:r>
            <w:proofErr w:type="spellStart"/>
            <w:r w:rsidRPr="0051053B">
              <w:rPr>
                <w:sz w:val="24"/>
                <w:lang w:val="ro-MD"/>
              </w:rPr>
              <w:t>melanocitare</w:t>
            </w:r>
            <w:proofErr w:type="spellEnd"/>
            <w:r w:rsidRPr="0051053B">
              <w:rPr>
                <w:sz w:val="24"/>
                <w:lang w:val="ro-MD"/>
              </w:rPr>
              <w:t xml:space="preserve">, </w:t>
            </w:r>
            <w:proofErr w:type="spellStart"/>
            <w:r w:rsidRPr="0051053B">
              <w:rPr>
                <w:sz w:val="24"/>
                <w:lang w:val="ro-MD"/>
              </w:rPr>
              <w:t>embrionale</w:t>
            </w:r>
            <w:proofErr w:type="spellEnd"/>
            <w:r w:rsidRPr="0051053B">
              <w:rPr>
                <w:sz w:val="24"/>
                <w:lang w:val="ro-MD"/>
              </w:rPr>
              <w:t xml:space="preserve"> și germinale, tumorile țesuturilor nervoase și ale sistemului neuroendocrin difuz.</w:t>
            </w:r>
          </w:p>
        </w:tc>
        <w:tc>
          <w:tcPr>
            <w:tcW w:w="898" w:type="dxa"/>
            <w:tcBorders>
              <w:left w:val="single" w:sz="4" w:space="0" w:color="auto"/>
              <w:right w:val="single" w:sz="4" w:space="0" w:color="auto"/>
            </w:tcBorders>
            <w:vAlign w:val="center"/>
          </w:tcPr>
          <w:p w14:paraId="19D57D0A" w14:textId="77777777" w:rsidR="007A6C6F" w:rsidRPr="0051053B" w:rsidRDefault="007A6C6F" w:rsidP="00F244E2">
            <w:pPr>
              <w:spacing w:before="60" w:after="60"/>
              <w:jc w:val="center"/>
              <w:rPr>
                <w:szCs w:val="20"/>
                <w:lang w:val="ro-MD"/>
              </w:rPr>
            </w:pPr>
            <w:r w:rsidRPr="0051053B">
              <w:rPr>
                <w:szCs w:val="20"/>
                <w:lang w:val="ro-MD"/>
              </w:rPr>
              <w:t>2</w:t>
            </w:r>
          </w:p>
        </w:tc>
        <w:tc>
          <w:tcPr>
            <w:tcW w:w="898" w:type="dxa"/>
            <w:tcBorders>
              <w:left w:val="single" w:sz="4" w:space="0" w:color="auto"/>
              <w:right w:val="single" w:sz="4" w:space="0" w:color="auto"/>
            </w:tcBorders>
            <w:vAlign w:val="center"/>
          </w:tcPr>
          <w:p w14:paraId="2E2AB570" w14:textId="77777777" w:rsidR="007A6C6F" w:rsidRPr="0051053B" w:rsidRDefault="007A6C6F" w:rsidP="00F244E2">
            <w:pPr>
              <w:spacing w:before="60" w:after="60"/>
              <w:jc w:val="center"/>
              <w:rPr>
                <w:lang w:val="ro-MD"/>
              </w:rPr>
            </w:pPr>
            <w:r w:rsidRPr="0051053B">
              <w:rPr>
                <w:lang w:val="ro-MD"/>
              </w:rPr>
              <w:t>3</w:t>
            </w:r>
          </w:p>
        </w:tc>
        <w:tc>
          <w:tcPr>
            <w:tcW w:w="898" w:type="dxa"/>
            <w:tcBorders>
              <w:top w:val="single" w:sz="4" w:space="0" w:color="auto"/>
              <w:left w:val="single" w:sz="4" w:space="0" w:color="auto"/>
              <w:right w:val="double" w:sz="4" w:space="0" w:color="auto"/>
            </w:tcBorders>
            <w:vAlign w:val="center"/>
          </w:tcPr>
          <w:p w14:paraId="377F4422" w14:textId="77777777" w:rsidR="007A6C6F" w:rsidRPr="0051053B" w:rsidRDefault="007A6C6F" w:rsidP="00F244E2">
            <w:pPr>
              <w:spacing w:before="60" w:after="60"/>
              <w:jc w:val="center"/>
              <w:rPr>
                <w:lang w:val="ro-MD"/>
              </w:rPr>
            </w:pPr>
            <w:r w:rsidRPr="0051053B">
              <w:rPr>
                <w:lang w:val="ro-MD"/>
              </w:rPr>
              <w:t>3</w:t>
            </w:r>
          </w:p>
        </w:tc>
      </w:tr>
      <w:tr w:rsidR="007A6C6F" w:rsidRPr="0051053B" w14:paraId="3EF1F9B3" w14:textId="77777777" w:rsidTr="00F244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
        </w:trPr>
        <w:tc>
          <w:tcPr>
            <w:tcW w:w="567" w:type="dxa"/>
            <w:tcBorders>
              <w:top w:val="single" w:sz="4" w:space="0" w:color="auto"/>
              <w:left w:val="double" w:sz="4" w:space="0" w:color="auto"/>
              <w:right w:val="single" w:sz="4" w:space="0" w:color="auto"/>
            </w:tcBorders>
            <w:vAlign w:val="center"/>
          </w:tcPr>
          <w:p w14:paraId="5CCE0CAE" w14:textId="77777777" w:rsidR="007A6C6F" w:rsidRPr="0051053B" w:rsidRDefault="007A6C6F" w:rsidP="00F244E2">
            <w:pPr>
              <w:pStyle w:val="FR3"/>
              <w:spacing w:before="60" w:after="60"/>
              <w:ind w:left="113"/>
              <w:jc w:val="left"/>
              <w:rPr>
                <w:sz w:val="24"/>
                <w:szCs w:val="24"/>
                <w:lang w:val="ro-MD"/>
              </w:rPr>
            </w:pPr>
            <w:r w:rsidRPr="0051053B">
              <w:rPr>
                <w:sz w:val="24"/>
                <w:szCs w:val="24"/>
                <w:lang w:val="ro-MD"/>
              </w:rPr>
              <w:t>12.</w:t>
            </w:r>
          </w:p>
        </w:tc>
        <w:tc>
          <w:tcPr>
            <w:tcW w:w="6946" w:type="dxa"/>
            <w:tcBorders>
              <w:top w:val="single" w:sz="4" w:space="0" w:color="auto"/>
              <w:left w:val="single" w:sz="4" w:space="0" w:color="auto"/>
              <w:right w:val="single" w:sz="4" w:space="0" w:color="auto"/>
            </w:tcBorders>
          </w:tcPr>
          <w:p w14:paraId="67C96047" w14:textId="77777777" w:rsidR="007A6C6F" w:rsidRPr="0051053B" w:rsidRDefault="007A6C6F" w:rsidP="00F244E2">
            <w:pPr>
              <w:pStyle w:val="TableParagraph"/>
              <w:ind w:left="110"/>
              <w:jc w:val="both"/>
              <w:rPr>
                <w:bCs/>
                <w:sz w:val="24"/>
                <w:lang w:val="ro-MD"/>
              </w:rPr>
            </w:pPr>
            <w:r w:rsidRPr="0051053B">
              <w:rPr>
                <w:sz w:val="24"/>
                <w:szCs w:val="24"/>
                <w:lang w:val="ro-MD"/>
              </w:rPr>
              <w:t xml:space="preserve">Bolile infecțioase, generalități. </w:t>
            </w:r>
            <w:r w:rsidRPr="0051053B">
              <w:rPr>
                <w:bCs/>
                <w:sz w:val="24"/>
                <w:lang w:val="ro-MD"/>
              </w:rPr>
              <w:t xml:space="preserve">Infecțiile aerogene (gripa, rujeola, difteria). </w:t>
            </w:r>
            <w:r w:rsidRPr="0051053B">
              <w:rPr>
                <w:bCs/>
                <w:sz w:val="24"/>
                <w:szCs w:val="24"/>
                <w:lang w:val="ro-MD"/>
              </w:rPr>
              <w:t>Tuberculoza, p</w:t>
            </w:r>
            <w:r w:rsidRPr="0051053B">
              <w:rPr>
                <w:bCs/>
                <w:sz w:val="24"/>
                <w:lang w:val="ro-MD"/>
              </w:rPr>
              <w:t xml:space="preserve">atogeneza și leziunile tipice. Modificările morfologice comparative în diferite forme de tuberculoză. Tuberculoza primară, secundară, </w:t>
            </w:r>
            <w:r w:rsidRPr="0051053B">
              <w:rPr>
                <w:bCs/>
                <w:lang w:val="ro-MD"/>
              </w:rPr>
              <w:t>miliară.</w:t>
            </w:r>
            <w:r w:rsidRPr="0051053B">
              <w:rPr>
                <w:bCs/>
                <w:sz w:val="24"/>
                <w:lang w:val="ro-MD"/>
              </w:rPr>
              <w:t xml:space="preserve"> Complicațiile fiecărei variante de tuberculoză.</w:t>
            </w:r>
          </w:p>
        </w:tc>
        <w:tc>
          <w:tcPr>
            <w:tcW w:w="898" w:type="dxa"/>
            <w:tcBorders>
              <w:left w:val="single" w:sz="4" w:space="0" w:color="auto"/>
              <w:right w:val="single" w:sz="4" w:space="0" w:color="auto"/>
            </w:tcBorders>
            <w:vAlign w:val="center"/>
          </w:tcPr>
          <w:p w14:paraId="337F614E" w14:textId="77777777" w:rsidR="007A6C6F" w:rsidRPr="0051053B" w:rsidRDefault="007A6C6F" w:rsidP="00F244E2">
            <w:pPr>
              <w:spacing w:before="60" w:after="60"/>
              <w:jc w:val="center"/>
              <w:rPr>
                <w:szCs w:val="20"/>
                <w:lang w:val="ro-MD"/>
              </w:rPr>
            </w:pPr>
            <w:r w:rsidRPr="0051053B">
              <w:rPr>
                <w:szCs w:val="20"/>
                <w:lang w:val="ro-MD"/>
              </w:rPr>
              <w:t>2</w:t>
            </w:r>
          </w:p>
        </w:tc>
        <w:tc>
          <w:tcPr>
            <w:tcW w:w="898" w:type="dxa"/>
            <w:tcBorders>
              <w:left w:val="single" w:sz="4" w:space="0" w:color="auto"/>
              <w:right w:val="single" w:sz="4" w:space="0" w:color="auto"/>
            </w:tcBorders>
            <w:vAlign w:val="center"/>
          </w:tcPr>
          <w:p w14:paraId="38C4BB30" w14:textId="77777777" w:rsidR="007A6C6F" w:rsidRPr="0051053B" w:rsidRDefault="007A6C6F" w:rsidP="00F244E2">
            <w:pPr>
              <w:spacing w:before="60" w:after="60"/>
              <w:jc w:val="center"/>
              <w:rPr>
                <w:lang w:val="ro-MD"/>
              </w:rPr>
            </w:pPr>
            <w:r w:rsidRPr="0051053B">
              <w:rPr>
                <w:lang w:val="ro-MD"/>
              </w:rPr>
              <w:t>3</w:t>
            </w:r>
          </w:p>
        </w:tc>
        <w:tc>
          <w:tcPr>
            <w:tcW w:w="898" w:type="dxa"/>
            <w:tcBorders>
              <w:top w:val="single" w:sz="4" w:space="0" w:color="auto"/>
              <w:left w:val="single" w:sz="4" w:space="0" w:color="auto"/>
              <w:right w:val="double" w:sz="4" w:space="0" w:color="auto"/>
            </w:tcBorders>
            <w:vAlign w:val="center"/>
          </w:tcPr>
          <w:p w14:paraId="6E4DEFB6" w14:textId="77777777" w:rsidR="007A6C6F" w:rsidRPr="0051053B" w:rsidRDefault="007A6C6F" w:rsidP="00F244E2">
            <w:pPr>
              <w:spacing w:before="60" w:after="60"/>
              <w:jc w:val="center"/>
              <w:rPr>
                <w:lang w:val="ro-MD"/>
              </w:rPr>
            </w:pPr>
            <w:r w:rsidRPr="0051053B">
              <w:rPr>
                <w:lang w:val="ro-MD"/>
              </w:rPr>
              <w:t>3</w:t>
            </w:r>
          </w:p>
        </w:tc>
      </w:tr>
      <w:tr w:rsidR="007A6C6F" w:rsidRPr="0051053B" w14:paraId="69D5A2FA" w14:textId="77777777" w:rsidTr="00F244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567" w:type="dxa"/>
            <w:tcBorders>
              <w:top w:val="single" w:sz="4" w:space="0" w:color="auto"/>
              <w:left w:val="double" w:sz="4" w:space="0" w:color="auto"/>
              <w:right w:val="single" w:sz="4" w:space="0" w:color="auto"/>
            </w:tcBorders>
            <w:vAlign w:val="center"/>
          </w:tcPr>
          <w:p w14:paraId="6405271C" w14:textId="77777777" w:rsidR="007A6C6F" w:rsidRPr="0051053B" w:rsidRDefault="007A6C6F" w:rsidP="00F244E2">
            <w:pPr>
              <w:pStyle w:val="FR3"/>
              <w:spacing w:before="60" w:after="60"/>
              <w:ind w:left="113"/>
              <w:jc w:val="left"/>
              <w:rPr>
                <w:sz w:val="24"/>
                <w:szCs w:val="24"/>
                <w:lang w:val="ro-MD"/>
              </w:rPr>
            </w:pPr>
            <w:r w:rsidRPr="0051053B">
              <w:rPr>
                <w:sz w:val="24"/>
                <w:szCs w:val="24"/>
                <w:lang w:val="ro-MD"/>
              </w:rPr>
              <w:t>13.</w:t>
            </w:r>
          </w:p>
        </w:tc>
        <w:tc>
          <w:tcPr>
            <w:tcW w:w="6946" w:type="dxa"/>
            <w:tcBorders>
              <w:top w:val="single" w:sz="4" w:space="0" w:color="auto"/>
              <w:left w:val="single" w:sz="4" w:space="0" w:color="auto"/>
              <w:right w:val="single" w:sz="4" w:space="0" w:color="auto"/>
            </w:tcBorders>
          </w:tcPr>
          <w:p w14:paraId="34BA4A45" w14:textId="77777777" w:rsidR="007A6C6F" w:rsidRPr="0051053B" w:rsidRDefault="007A6C6F" w:rsidP="00F244E2">
            <w:pPr>
              <w:pStyle w:val="TableParagraph"/>
              <w:spacing w:line="235" w:lineRule="auto"/>
              <w:ind w:left="110" w:right="17"/>
              <w:jc w:val="both"/>
              <w:rPr>
                <w:sz w:val="24"/>
                <w:lang w:val="ro-MD"/>
              </w:rPr>
            </w:pPr>
            <w:r w:rsidRPr="0051053B">
              <w:rPr>
                <w:bCs/>
                <w:sz w:val="24"/>
                <w:lang w:val="ro-MD"/>
              </w:rPr>
              <w:t xml:space="preserve">Patologia pre-și </w:t>
            </w:r>
            <w:proofErr w:type="spellStart"/>
            <w:r w:rsidRPr="0051053B">
              <w:rPr>
                <w:bCs/>
                <w:sz w:val="24"/>
                <w:lang w:val="ro-MD"/>
              </w:rPr>
              <w:t>perinatală</w:t>
            </w:r>
            <w:proofErr w:type="spellEnd"/>
            <w:r w:rsidRPr="0051053B">
              <w:rPr>
                <w:bCs/>
                <w:sz w:val="24"/>
                <w:lang w:val="ro-MD"/>
              </w:rPr>
              <w:t xml:space="preserve">. </w:t>
            </w:r>
            <w:r w:rsidRPr="0051053B">
              <w:rPr>
                <w:bCs/>
                <w:sz w:val="24"/>
                <w:szCs w:val="24"/>
                <w:lang w:val="ro-MD"/>
              </w:rPr>
              <w:t xml:space="preserve">Infecțiile </w:t>
            </w:r>
            <w:proofErr w:type="spellStart"/>
            <w:r w:rsidRPr="0051053B">
              <w:rPr>
                <w:bCs/>
                <w:sz w:val="24"/>
                <w:szCs w:val="24"/>
                <w:lang w:val="ro-MD"/>
              </w:rPr>
              <w:t>perinatale</w:t>
            </w:r>
            <w:proofErr w:type="spellEnd"/>
            <w:r w:rsidRPr="0051053B">
              <w:rPr>
                <w:bCs/>
                <w:sz w:val="24"/>
                <w:szCs w:val="24"/>
                <w:lang w:val="ro-MD"/>
              </w:rPr>
              <w:t>.</w:t>
            </w:r>
            <w:r w:rsidRPr="0051053B">
              <w:rPr>
                <w:b/>
                <w:sz w:val="24"/>
                <w:szCs w:val="24"/>
                <w:lang w:val="ro-MD"/>
              </w:rPr>
              <w:t xml:space="preserve"> </w:t>
            </w:r>
            <w:proofErr w:type="spellStart"/>
            <w:r w:rsidRPr="0051053B">
              <w:rPr>
                <w:bCs/>
                <w:sz w:val="24"/>
                <w:lang w:val="ro-MD"/>
              </w:rPr>
              <w:t>Patologiile</w:t>
            </w:r>
            <w:proofErr w:type="spellEnd"/>
            <w:r w:rsidRPr="0051053B">
              <w:rPr>
                <w:bCs/>
                <w:sz w:val="24"/>
                <w:lang w:val="ro-MD"/>
              </w:rPr>
              <w:t xml:space="preserve"> </w:t>
            </w:r>
            <w:proofErr w:type="spellStart"/>
            <w:r w:rsidRPr="0051053B">
              <w:rPr>
                <w:bCs/>
                <w:sz w:val="24"/>
                <w:lang w:val="ro-MD"/>
              </w:rPr>
              <w:t>progenezei</w:t>
            </w:r>
            <w:proofErr w:type="spellEnd"/>
            <w:r w:rsidRPr="0051053B">
              <w:rPr>
                <w:bCs/>
                <w:sz w:val="24"/>
                <w:lang w:val="ro-MD"/>
              </w:rPr>
              <w:t xml:space="preserve"> și </w:t>
            </w:r>
            <w:proofErr w:type="spellStart"/>
            <w:r w:rsidRPr="0051053B">
              <w:rPr>
                <w:bCs/>
                <w:sz w:val="24"/>
                <w:lang w:val="ro-MD"/>
              </w:rPr>
              <w:t>kimatogenezei</w:t>
            </w:r>
            <w:proofErr w:type="spellEnd"/>
            <w:r w:rsidRPr="0051053B">
              <w:rPr>
                <w:bCs/>
                <w:sz w:val="24"/>
                <w:lang w:val="ro-MD"/>
              </w:rPr>
              <w:t>. Anomalii   congenitale</w:t>
            </w:r>
            <w:r w:rsidRPr="0051053B">
              <w:rPr>
                <w:sz w:val="24"/>
                <w:lang w:val="ro-MD"/>
              </w:rPr>
              <w:t>, leziuni la naștere, boli ale nou - născuților, erori înnăscute ale metabolismului, tumorile.</w:t>
            </w:r>
          </w:p>
        </w:tc>
        <w:tc>
          <w:tcPr>
            <w:tcW w:w="898" w:type="dxa"/>
            <w:tcBorders>
              <w:left w:val="single" w:sz="4" w:space="0" w:color="auto"/>
              <w:right w:val="single" w:sz="4" w:space="0" w:color="auto"/>
            </w:tcBorders>
            <w:vAlign w:val="center"/>
          </w:tcPr>
          <w:p w14:paraId="69BFFE86" w14:textId="77777777" w:rsidR="007A6C6F" w:rsidRPr="0051053B" w:rsidRDefault="007A6C6F" w:rsidP="00F244E2">
            <w:pPr>
              <w:spacing w:before="60" w:after="60"/>
              <w:jc w:val="center"/>
              <w:rPr>
                <w:szCs w:val="20"/>
                <w:lang w:val="ro-MD"/>
              </w:rPr>
            </w:pPr>
            <w:r w:rsidRPr="0051053B">
              <w:rPr>
                <w:szCs w:val="20"/>
                <w:lang w:val="ro-MD"/>
              </w:rPr>
              <w:t>2</w:t>
            </w:r>
          </w:p>
        </w:tc>
        <w:tc>
          <w:tcPr>
            <w:tcW w:w="898" w:type="dxa"/>
            <w:tcBorders>
              <w:left w:val="single" w:sz="4" w:space="0" w:color="auto"/>
              <w:right w:val="single" w:sz="4" w:space="0" w:color="auto"/>
            </w:tcBorders>
            <w:vAlign w:val="center"/>
          </w:tcPr>
          <w:p w14:paraId="05944322" w14:textId="77777777" w:rsidR="007A6C6F" w:rsidRPr="0051053B" w:rsidRDefault="007A6C6F" w:rsidP="00F244E2">
            <w:pPr>
              <w:spacing w:before="60" w:after="60"/>
              <w:jc w:val="center"/>
              <w:rPr>
                <w:lang w:val="ro-MD"/>
              </w:rPr>
            </w:pPr>
            <w:r w:rsidRPr="0051053B">
              <w:rPr>
                <w:lang w:val="ro-MD"/>
              </w:rPr>
              <w:t>3</w:t>
            </w:r>
          </w:p>
        </w:tc>
        <w:tc>
          <w:tcPr>
            <w:tcW w:w="898" w:type="dxa"/>
            <w:tcBorders>
              <w:top w:val="single" w:sz="4" w:space="0" w:color="auto"/>
              <w:left w:val="single" w:sz="4" w:space="0" w:color="auto"/>
              <w:right w:val="double" w:sz="4" w:space="0" w:color="auto"/>
            </w:tcBorders>
            <w:vAlign w:val="center"/>
          </w:tcPr>
          <w:p w14:paraId="23E02AC6" w14:textId="77777777" w:rsidR="007A6C6F" w:rsidRPr="0051053B" w:rsidRDefault="007A6C6F" w:rsidP="00F244E2">
            <w:pPr>
              <w:spacing w:before="60" w:after="60"/>
              <w:jc w:val="center"/>
              <w:rPr>
                <w:lang w:val="ro-MD"/>
              </w:rPr>
            </w:pPr>
            <w:r w:rsidRPr="0051053B">
              <w:rPr>
                <w:lang w:val="ro-MD"/>
              </w:rPr>
              <w:t>3</w:t>
            </w:r>
          </w:p>
        </w:tc>
      </w:tr>
      <w:tr w:rsidR="007A6C6F" w:rsidRPr="0051053B" w14:paraId="798EB252" w14:textId="77777777" w:rsidTr="00F244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567" w:type="dxa"/>
            <w:tcBorders>
              <w:top w:val="single" w:sz="4" w:space="0" w:color="auto"/>
              <w:left w:val="double" w:sz="4" w:space="0" w:color="auto"/>
              <w:right w:val="single" w:sz="4" w:space="0" w:color="auto"/>
            </w:tcBorders>
            <w:vAlign w:val="center"/>
          </w:tcPr>
          <w:p w14:paraId="43DA41BD" w14:textId="77777777" w:rsidR="007A6C6F" w:rsidRPr="0051053B" w:rsidRDefault="007A6C6F" w:rsidP="00F244E2">
            <w:pPr>
              <w:pStyle w:val="FR3"/>
              <w:spacing w:before="60" w:after="60"/>
              <w:ind w:left="113"/>
              <w:jc w:val="left"/>
              <w:rPr>
                <w:sz w:val="24"/>
                <w:szCs w:val="24"/>
                <w:lang w:val="ro-MD"/>
              </w:rPr>
            </w:pPr>
            <w:r w:rsidRPr="0051053B">
              <w:rPr>
                <w:sz w:val="24"/>
                <w:szCs w:val="24"/>
                <w:lang w:val="ro-MD"/>
              </w:rPr>
              <w:t>14.</w:t>
            </w:r>
          </w:p>
        </w:tc>
        <w:tc>
          <w:tcPr>
            <w:tcW w:w="6946" w:type="dxa"/>
            <w:tcBorders>
              <w:top w:val="single" w:sz="4" w:space="0" w:color="auto"/>
              <w:left w:val="single" w:sz="4" w:space="0" w:color="auto"/>
              <w:right w:val="single" w:sz="4" w:space="0" w:color="auto"/>
            </w:tcBorders>
          </w:tcPr>
          <w:p w14:paraId="2718BF3C" w14:textId="77777777" w:rsidR="007A6C6F" w:rsidRPr="0051053B" w:rsidRDefault="007A6C6F" w:rsidP="00F244E2">
            <w:pPr>
              <w:pStyle w:val="TableParagraph"/>
              <w:spacing w:before="3" w:line="230" w:lineRule="auto"/>
              <w:ind w:left="110" w:right="104" w:firstLine="4"/>
              <w:jc w:val="both"/>
              <w:rPr>
                <w:sz w:val="24"/>
                <w:lang w:val="ro-MD"/>
              </w:rPr>
            </w:pPr>
            <w:r w:rsidRPr="0051053B">
              <w:rPr>
                <w:sz w:val="24"/>
                <w:szCs w:val="24"/>
                <w:lang w:val="ro-MD"/>
              </w:rPr>
              <w:t>Afecțiunile tumorale ale sistemului hematopoietic. Leucemiile (leucozele).</w:t>
            </w:r>
            <w:r w:rsidRPr="0051053B">
              <w:rPr>
                <w:lang w:val="ro-MD"/>
              </w:rPr>
              <w:t xml:space="preserve"> </w:t>
            </w:r>
            <w:r w:rsidRPr="0051053B">
              <w:rPr>
                <w:sz w:val="24"/>
                <w:lang w:val="ro-MD"/>
              </w:rPr>
              <w:t xml:space="preserve">Patologia măduvei hematogene: morfologia anemiilor, policitemiilor. Leucemii și boli </w:t>
            </w:r>
            <w:proofErr w:type="spellStart"/>
            <w:r w:rsidRPr="0051053B">
              <w:rPr>
                <w:sz w:val="24"/>
                <w:lang w:val="ro-MD"/>
              </w:rPr>
              <w:t>mieloproliferative</w:t>
            </w:r>
            <w:proofErr w:type="spellEnd"/>
            <w:r w:rsidRPr="0051053B">
              <w:rPr>
                <w:sz w:val="24"/>
                <w:lang w:val="ro-MD"/>
              </w:rPr>
              <w:t xml:space="preserve">, leucemii acute și cronice. Patologia nodulilor limfatici: limfadenitele nespecifice acute și cronice. Patologia splinei. </w:t>
            </w:r>
          </w:p>
          <w:p w14:paraId="7B6D36E3" w14:textId="77777777" w:rsidR="007A6C6F" w:rsidRPr="0051053B" w:rsidRDefault="007A6C6F" w:rsidP="00F244E2">
            <w:pPr>
              <w:pStyle w:val="TableParagraph"/>
              <w:ind w:left="143" w:right="98"/>
              <w:jc w:val="both"/>
              <w:rPr>
                <w:b/>
                <w:i/>
                <w:sz w:val="24"/>
                <w:lang w:val="ro-MD"/>
              </w:rPr>
            </w:pPr>
            <w:r w:rsidRPr="0051053B">
              <w:rPr>
                <w:b/>
                <w:i/>
                <w:sz w:val="24"/>
                <w:lang w:val="ro-MD"/>
              </w:rPr>
              <w:t>Totalizarea Nr. 2: temele 8-14.</w:t>
            </w:r>
          </w:p>
        </w:tc>
        <w:tc>
          <w:tcPr>
            <w:tcW w:w="898" w:type="dxa"/>
            <w:tcBorders>
              <w:left w:val="single" w:sz="4" w:space="0" w:color="auto"/>
              <w:right w:val="single" w:sz="4" w:space="0" w:color="auto"/>
            </w:tcBorders>
            <w:vAlign w:val="center"/>
          </w:tcPr>
          <w:p w14:paraId="27DF975B" w14:textId="77777777" w:rsidR="007A6C6F" w:rsidRPr="0051053B" w:rsidRDefault="007A6C6F" w:rsidP="00F244E2">
            <w:pPr>
              <w:spacing w:before="60" w:after="60"/>
              <w:jc w:val="center"/>
              <w:rPr>
                <w:szCs w:val="20"/>
                <w:lang w:val="ro-MD"/>
              </w:rPr>
            </w:pPr>
            <w:r w:rsidRPr="0051053B">
              <w:rPr>
                <w:szCs w:val="20"/>
                <w:lang w:val="ro-MD"/>
              </w:rPr>
              <w:t>1</w:t>
            </w:r>
          </w:p>
        </w:tc>
        <w:tc>
          <w:tcPr>
            <w:tcW w:w="898" w:type="dxa"/>
            <w:tcBorders>
              <w:left w:val="single" w:sz="4" w:space="0" w:color="auto"/>
              <w:right w:val="single" w:sz="4" w:space="0" w:color="auto"/>
            </w:tcBorders>
            <w:vAlign w:val="center"/>
          </w:tcPr>
          <w:p w14:paraId="47BE3F52" w14:textId="77777777" w:rsidR="007A6C6F" w:rsidRPr="0051053B" w:rsidRDefault="007A6C6F" w:rsidP="00F244E2">
            <w:pPr>
              <w:spacing w:before="60" w:after="60"/>
              <w:jc w:val="center"/>
              <w:rPr>
                <w:lang w:val="ro-MD"/>
              </w:rPr>
            </w:pPr>
            <w:r w:rsidRPr="0051053B">
              <w:rPr>
                <w:lang w:val="ro-MD"/>
              </w:rPr>
              <w:t>3</w:t>
            </w:r>
          </w:p>
        </w:tc>
        <w:tc>
          <w:tcPr>
            <w:tcW w:w="898" w:type="dxa"/>
            <w:tcBorders>
              <w:top w:val="single" w:sz="4" w:space="0" w:color="auto"/>
              <w:left w:val="single" w:sz="4" w:space="0" w:color="auto"/>
              <w:right w:val="double" w:sz="4" w:space="0" w:color="auto"/>
            </w:tcBorders>
            <w:vAlign w:val="center"/>
          </w:tcPr>
          <w:p w14:paraId="68900EA5" w14:textId="77777777" w:rsidR="007A6C6F" w:rsidRPr="0051053B" w:rsidRDefault="007A6C6F" w:rsidP="00F244E2">
            <w:pPr>
              <w:spacing w:before="60" w:after="60"/>
              <w:jc w:val="center"/>
              <w:rPr>
                <w:lang w:val="ro-MD"/>
              </w:rPr>
            </w:pPr>
            <w:r w:rsidRPr="0051053B">
              <w:rPr>
                <w:lang w:val="ro-MD"/>
              </w:rPr>
              <w:t>3</w:t>
            </w:r>
          </w:p>
        </w:tc>
      </w:tr>
      <w:tr w:rsidR="007A6C6F" w:rsidRPr="0051053B" w14:paraId="5C2BBE54" w14:textId="77777777" w:rsidTr="00F244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6"/>
        </w:trPr>
        <w:tc>
          <w:tcPr>
            <w:tcW w:w="567" w:type="dxa"/>
            <w:tcBorders>
              <w:top w:val="single" w:sz="4" w:space="0" w:color="auto"/>
              <w:left w:val="double" w:sz="4" w:space="0" w:color="auto"/>
              <w:right w:val="single" w:sz="4" w:space="0" w:color="auto"/>
            </w:tcBorders>
            <w:vAlign w:val="center"/>
          </w:tcPr>
          <w:p w14:paraId="725BE095" w14:textId="77777777" w:rsidR="007A6C6F" w:rsidRPr="0051053B" w:rsidRDefault="007A6C6F" w:rsidP="00F244E2">
            <w:pPr>
              <w:pStyle w:val="FR3"/>
              <w:spacing w:before="60" w:after="60"/>
              <w:ind w:left="113"/>
              <w:jc w:val="left"/>
              <w:rPr>
                <w:sz w:val="24"/>
                <w:szCs w:val="24"/>
                <w:lang w:val="ro-MD"/>
              </w:rPr>
            </w:pPr>
            <w:r w:rsidRPr="0051053B">
              <w:rPr>
                <w:sz w:val="24"/>
                <w:szCs w:val="24"/>
                <w:lang w:val="ro-MD"/>
              </w:rPr>
              <w:t>15.</w:t>
            </w:r>
          </w:p>
        </w:tc>
        <w:tc>
          <w:tcPr>
            <w:tcW w:w="6946" w:type="dxa"/>
            <w:tcBorders>
              <w:top w:val="single" w:sz="4" w:space="0" w:color="auto"/>
              <w:left w:val="single" w:sz="4" w:space="0" w:color="auto"/>
              <w:right w:val="single" w:sz="4" w:space="0" w:color="auto"/>
            </w:tcBorders>
          </w:tcPr>
          <w:p w14:paraId="49C3AA71" w14:textId="77777777" w:rsidR="007A6C6F" w:rsidRPr="0051053B" w:rsidRDefault="007A6C6F" w:rsidP="00F244E2">
            <w:pPr>
              <w:pStyle w:val="TableParagraph"/>
              <w:spacing w:before="12" w:line="235" w:lineRule="auto"/>
              <w:ind w:left="110" w:right="97" w:firstLine="4"/>
              <w:jc w:val="both"/>
              <w:rPr>
                <w:bCs/>
                <w:sz w:val="24"/>
                <w:lang w:val="ro-MD"/>
              </w:rPr>
            </w:pPr>
            <w:r w:rsidRPr="0051053B">
              <w:rPr>
                <w:bCs/>
                <w:sz w:val="24"/>
                <w:lang w:val="ro-MD"/>
              </w:rPr>
              <w:t>Proliferări tumorale limfoide: limfoamele.</w:t>
            </w:r>
          </w:p>
        </w:tc>
        <w:tc>
          <w:tcPr>
            <w:tcW w:w="898" w:type="dxa"/>
            <w:tcBorders>
              <w:left w:val="single" w:sz="4" w:space="0" w:color="auto"/>
              <w:right w:val="single" w:sz="4" w:space="0" w:color="auto"/>
            </w:tcBorders>
            <w:vAlign w:val="center"/>
          </w:tcPr>
          <w:p w14:paraId="726E83B2" w14:textId="77777777" w:rsidR="007A6C6F" w:rsidRPr="0051053B" w:rsidRDefault="007A6C6F" w:rsidP="00F244E2">
            <w:pPr>
              <w:spacing w:before="60" w:after="60"/>
              <w:jc w:val="center"/>
              <w:rPr>
                <w:szCs w:val="20"/>
                <w:lang w:val="ro-MD"/>
              </w:rPr>
            </w:pPr>
            <w:r w:rsidRPr="0051053B">
              <w:rPr>
                <w:szCs w:val="20"/>
                <w:lang w:val="ro-MD"/>
              </w:rPr>
              <w:t>1</w:t>
            </w:r>
          </w:p>
        </w:tc>
        <w:tc>
          <w:tcPr>
            <w:tcW w:w="898" w:type="dxa"/>
            <w:tcBorders>
              <w:left w:val="single" w:sz="4" w:space="0" w:color="auto"/>
              <w:right w:val="single" w:sz="4" w:space="0" w:color="auto"/>
            </w:tcBorders>
            <w:vAlign w:val="center"/>
          </w:tcPr>
          <w:p w14:paraId="14BF2AEB" w14:textId="77777777" w:rsidR="007A6C6F" w:rsidRPr="0051053B" w:rsidRDefault="007A6C6F" w:rsidP="00F244E2">
            <w:pPr>
              <w:spacing w:before="60" w:after="60"/>
              <w:jc w:val="center"/>
              <w:rPr>
                <w:lang w:val="ro-MD"/>
              </w:rPr>
            </w:pPr>
            <w:r w:rsidRPr="0051053B">
              <w:rPr>
                <w:lang w:val="ro-MD"/>
              </w:rPr>
              <w:t>3</w:t>
            </w:r>
          </w:p>
        </w:tc>
        <w:tc>
          <w:tcPr>
            <w:tcW w:w="898" w:type="dxa"/>
            <w:tcBorders>
              <w:top w:val="single" w:sz="4" w:space="0" w:color="auto"/>
              <w:left w:val="single" w:sz="4" w:space="0" w:color="auto"/>
              <w:right w:val="double" w:sz="4" w:space="0" w:color="auto"/>
            </w:tcBorders>
            <w:vAlign w:val="center"/>
          </w:tcPr>
          <w:p w14:paraId="04DE388A" w14:textId="77777777" w:rsidR="007A6C6F" w:rsidRPr="0051053B" w:rsidRDefault="007A6C6F" w:rsidP="00F244E2">
            <w:pPr>
              <w:spacing w:before="60" w:after="60"/>
              <w:jc w:val="center"/>
              <w:rPr>
                <w:lang w:val="ro-MD"/>
              </w:rPr>
            </w:pPr>
            <w:r w:rsidRPr="0051053B">
              <w:rPr>
                <w:lang w:val="ro-MD"/>
              </w:rPr>
              <w:t>3</w:t>
            </w:r>
          </w:p>
        </w:tc>
      </w:tr>
      <w:tr w:rsidR="007A6C6F" w:rsidRPr="0051053B" w14:paraId="3B0E3236" w14:textId="77777777" w:rsidTr="00F244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567" w:type="dxa"/>
            <w:tcBorders>
              <w:top w:val="single" w:sz="4" w:space="0" w:color="auto"/>
              <w:left w:val="double" w:sz="4" w:space="0" w:color="auto"/>
              <w:right w:val="single" w:sz="4" w:space="0" w:color="auto"/>
            </w:tcBorders>
            <w:vAlign w:val="center"/>
          </w:tcPr>
          <w:p w14:paraId="15317F33" w14:textId="77777777" w:rsidR="007A6C6F" w:rsidRPr="0051053B" w:rsidRDefault="007A6C6F" w:rsidP="00F244E2">
            <w:pPr>
              <w:pStyle w:val="FR3"/>
              <w:spacing w:before="60" w:after="60"/>
              <w:ind w:left="113"/>
              <w:jc w:val="left"/>
              <w:rPr>
                <w:sz w:val="24"/>
                <w:szCs w:val="24"/>
                <w:lang w:val="ro-MD"/>
              </w:rPr>
            </w:pPr>
            <w:r w:rsidRPr="0051053B">
              <w:rPr>
                <w:sz w:val="24"/>
                <w:szCs w:val="24"/>
                <w:lang w:val="ro-MD"/>
              </w:rPr>
              <w:t>16.</w:t>
            </w:r>
          </w:p>
        </w:tc>
        <w:tc>
          <w:tcPr>
            <w:tcW w:w="6946" w:type="dxa"/>
            <w:tcBorders>
              <w:top w:val="single" w:sz="4" w:space="0" w:color="auto"/>
              <w:left w:val="single" w:sz="4" w:space="0" w:color="auto"/>
              <w:right w:val="single" w:sz="4" w:space="0" w:color="auto"/>
            </w:tcBorders>
          </w:tcPr>
          <w:p w14:paraId="26E98379" w14:textId="77777777" w:rsidR="007A6C6F" w:rsidRPr="0051053B" w:rsidRDefault="007A6C6F" w:rsidP="00F244E2">
            <w:pPr>
              <w:pStyle w:val="TableParagraph"/>
              <w:spacing w:line="235" w:lineRule="auto"/>
              <w:ind w:left="110"/>
              <w:jc w:val="both"/>
              <w:rPr>
                <w:bCs/>
                <w:sz w:val="24"/>
                <w:lang w:val="ro-MD"/>
              </w:rPr>
            </w:pPr>
            <w:r w:rsidRPr="0051053B">
              <w:rPr>
                <w:bCs/>
                <w:sz w:val="24"/>
                <w:lang w:val="ro-MD"/>
              </w:rPr>
              <w:t>Patologia vasculară:</w:t>
            </w:r>
            <w:r w:rsidRPr="0051053B">
              <w:rPr>
                <w:bCs/>
                <w:sz w:val="24"/>
                <w:lang w:val="ro-MD"/>
              </w:rPr>
              <w:tab/>
              <w:t>Ateroscleroza, hipertensiunea arterială, modificările</w:t>
            </w:r>
            <w:r w:rsidRPr="0051053B">
              <w:rPr>
                <w:bCs/>
                <w:sz w:val="24"/>
                <w:lang w:val="ro-MD"/>
              </w:rPr>
              <w:tab/>
              <w:t xml:space="preserve">morfologice. </w:t>
            </w:r>
            <w:proofErr w:type="spellStart"/>
            <w:r w:rsidRPr="0051053B">
              <w:rPr>
                <w:bCs/>
                <w:sz w:val="24"/>
                <w:lang w:val="ro-MD"/>
              </w:rPr>
              <w:t>Vasculite</w:t>
            </w:r>
            <w:proofErr w:type="spellEnd"/>
            <w:r w:rsidRPr="0051053B">
              <w:rPr>
                <w:bCs/>
                <w:sz w:val="24"/>
                <w:lang w:val="ro-MD"/>
              </w:rPr>
              <w:t xml:space="preserve">. Anevrisme, disecția de aortă. Patologia venelor: tromboflebite, </w:t>
            </w:r>
            <w:proofErr w:type="spellStart"/>
            <w:r w:rsidRPr="0051053B">
              <w:rPr>
                <w:bCs/>
                <w:sz w:val="24"/>
                <w:lang w:val="ro-MD"/>
              </w:rPr>
              <w:t>flebotromboze</w:t>
            </w:r>
            <w:proofErr w:type="spellEnd"/>
            <w:r w:rsidRPr="0051053B">
              <w:rPr>
                <w:bCs/>
                <w:sz w:val="24"/>
                <w:lang w:val="ro-MD"/>
              </w:rPr>
              <w:t xml:space="preserve">, varice. </w:t>
            </w:r>
          </w:p>
        </w:tc>
        <w:tc>
          <w:tcPr>
            <w:tcW w:w="898" w:type="dxa"/>
            <w:tcBorders>
              <w:left w:val="single" w:sz="4" w:space="0" w:color="auto"/>
              <w:right w:val="single" w:sz="4" w:space="0" w:color="auto"/>
            </w:tcBorders>
            <w:vAlign w:val="center"/>
          </w:tcPr>
          <w:p w14:paraId="6765786B" w14:textId="77777777" w:rsidR="007A6C6F" w:rsidRPr="0051053B" w:rsidRDefault="007A6C6F" w:rsidP="00F244E2">
            <w:pPr>
              <w:spacing w:before="60" w:after="60"/>
              <w:jc w:val="center"/>
              <w:rPr>
                <w:szCs w:val="20"/>
                <w:lang w:val="ro-MD"/>
              </w:rPr>
            </w:pPr>
            <w:r w:rsidRPr="0051053B">
              <w:rPr>
                <w:szCs w:val="20"/>
                <w:lang w:val="ro-MD"/>
              </w:rPr>
              <w:t>2</w:t>
            </w:r>
          </w:p>
        </w:tc>
        <w:tc>
          <w:tcPr>
            <w:tcW w:w="898" w:type="dxa"/>
            <w:tcBorders>
              <w:left w:val="single" w:sz="4" w:space="0" w:color="auto"/>
              <w:right w:val="single" w:sz="4" w:space="0" w:color="auto"/>
            </w:tcBorders>
            <w:vAlign w:val="center"/>
          </w:tcPr>
          <w:p w14:paraId="3AC99B4E" w14:textId="77777777" w:rsidR="007A6C6F" w:rsidRPr="0051053B" w:rsidRDefault="007A6C6F" w:rsidP="00F244E2">
            <w:pPr>
              <w:spacing w:before="60" w:after="60"/>
              <w:jc w:val="center"/>
              <w:rPr>
                <w:lang w:val="ro-MD"/>
              </w:rPr>
            </w:pPr>
            <w:r w:rsidRPr="0051053B">
              <w:rPr>
                <w:lang w:val="ro-MD"/>
              </w:rPr>
              <w:t>3</w:t>
            </w:r>
          </w:p>
        </w:tc>
        <w:tc>
          <w:tcPr>
            <w:tcW w:w="898" w:type="dxa"/>
            <w:tcBorders>
              <w:top w:val="single" w:sz="4" w:space="0" w:color="auto"/>
              <w:left w:val="single" w:sz="4" w:space="0" w:color="auto"/>
              <w:right w:val="double" w:sz="4" w:space="0" w:color="auto"/>
            </w:tcBorders>
            <w:vAlign w:val="center"/>
          </w:tcPr>
          <w:p w14:paraId="6357D188" w14:textId="77777777" w:rsidR="007A6C6F" w:rsidRPr="0051053B" w:rsidRDefault="007A6C6F" w:rsidP="00F244E2">
            <w:pPr>
              <w:spacing w:before="60" w:after="60"/>
              <w:jc w:val="center"/>
              <w:rPr>
                <w:lang w:val="ro-MD"/>
              </w:rPr>
            </w:pPr>
            <w:r w:rsidRPr="0051053B">
              <w:rPr>
                <w:lang w:val="ro-MD"/>
              </w:rPr>
              <w:t>3</w:t>
            </w:r>
          </w:p>
        </w:tc>
      </w:tr>
      <w:tr w:rsidR="007A6C6F" w:rsidRPr="0051053B" w14:paraId="7F6AFAF0" w14:textId="77777777" w:rsidTr="00F244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
        </w:trPr>
        <w:tc>
          <w:tcPr>
            <w:tcW w:w="567" w:type="dxa"/>
            <w:tcBorders>
              <w:top w:val="single" w:sz="4" w:space="0" w:color="auto"/>
              <w:left w:val="double" w:sz="4" w:space="0" w:color="auto"/>
              <w:right w:val="single" w:sz="4" w:space="0" w:color="auto"/>
            </w:tcBorders>
            <w:vAlign w:val="center"/>
          </w:tcPr>
          <w:p w14:paraId="2AA9195C" w14:textId="77777777" w:rsidR="007A6C6F" w:rsidRPr="0051053B" w:rsidRDefault="007A6C6F" w:rsidP="00F244E2">
            <w:pPr>
              <w:pStyle w:val="FR3"/>
              <w:spacing w:before="60" w:after="60"/>
              <w:ind w:left="113"/>
              <w:jc w:val="left"/>
              <w:rPr>
                <w:sz w:val="24"/>
                <w:szCs w:val="24"/>
                <w:lang w:val="ro-MD"/>
              </w:rPr>
            </w:pPr>
            <w:r w:rsidRPr="0051053B">
              <w:rPr>
                <w:sz w:val="24"/>
                <w:szCs w:val="24"/>
                <w:lang w:val="ro-MD"/>
              </w:rPr>
              <w:t>17.</w:t>
            </w:r>
          </w:p>
        </w:tc>
        <w:tc>
          <w:tcPr>
            <w:tcW w:w="6946" w:type="dxa"/>
            <w:tcBorders>
              <w:top w:val="single" w:sz="4" w:space="0" w:color="auto"/>
              <w:left w:val="single" w:sz="4" w:space="0" w:color="auto"/>
              <w:right w:val="single" w:sz="4" w:space="0" w:color="auto"/>
            </w:tcBorders>
          </w:tcPr>
          <w:p w14:paraId="343EACCC" w14:textId="77777777" w:rsidR="007A6C6F" w:rsidRPr="0051053B" w:rsidRDefault="007A6C6F" w:rsidP="00F244E2">
            <w:pPr>
              <w:pStyle w:val="TableParagraph"/>
              <w:ind w:left="110" w:right="98"/>
              <w:jc w:val="both"/>
              <w:rPr>
                <w:bCs/>
                <w:lang w:val="ro-MD"/>
              </w:rPr>
            </w:pPr>
            <w:r w:rsidRPr="0051053B">
              <w:rPr>
                <w:bCs/>
                <w:sz w:val="24"/>
                <w:lang w:val="ro-MD"/>
              </w:rPr>
              <w:t xml:space="preserve">Patologia inimii: cardiopatia ischemică acută și cronică. </w:t>
            </w:r>
            <w:r w:rsidRPr="0051053B">
              <w:rPr>
                <w:lang w:val="ro-MD"/>
              </w:rPr>
              <w:t>Infarctul miocardic.</w:t>
            </w:r>
            <w:r w:rsidRPr="0051053B">
              <w:rPr>
                <w:bCs/>
                <w:sz w:val="24"/>
                <w:lang w:val="ro-MD"/>
              </w:rPr>
              <w:t xml:space="preserve"> Modificările cordului  în hipertensiunea arterială sistemică. Valvulopatii: modificări degenerative valvulare. Febra reumatismală cardiacă acută și cronică. Endocardite. Cardiomiopatii primare și secundare. Miocardite. Patologia pericardului. </w:t>
            </w:r>
            <w:proofErr w:type="spellStart"/>
            <w:r w:rsidRPr="00795C7D">
              <w:rPr>
                <w:bCs/>
                <w:sz w:val="24"/>
                <w:szCs w:val="24"/>
                <w:lang w:val="ro-MD"/>
              </w:rPr>
              <w:t>Angiocardiopatii</w:t>
            </w:r>
            <w:proofErr w:type="spellEnd"/>
            <w:r w:rsidRPr="00795C7D">
              <w:rPr>
                <w:bCs/>
                <w:sz w:val="24"/>
                <w:szCs w:val="24"/>
                <w:lang w:val="ro-MD"/>
              </w:rPr>
              <w:t xml:space="preserve"> congenitale. Insuficiența cardiacă. Tumorile inimii.</w:t>
            </w:r>
          </w:p>
        </w:tc>
        <w:tc>
          <w:tcPr>
            <w:tcW w:w="898" w:type="dxa"/>
            <w:tcBorders>
              <w:left w:val="single" w:sz="4" w:space="0" w:color="auto"/>
              <w:right w:val="single" w:sz="4" w:space="0" w:color="auto"/>
            </w:tcBorders>
            <w:vAlign w:val="center"/>
          </w:tcPr>
          <w:p w14:paraId="6377E7CC" w14:textId="77777777" w:rsidR="007A6C6F" w:rsidRPr="0051053B" w:rsidRDefault="007A6C6F" w:rsidP="00F244E2">
            <w:pPr>
              <w:spacing w:before="60" w:after="60"/>
              <w:jc w:val="center"/>
              <w:rPr>
                <w:szCs w:val="20"/>
                <w:lang w:val="ro-MD"/>
              </w:rPr>
            </w:pPr>
            <w:r w:rsidRPr="0051053B">
              <w:rPr>
                <w:szCs w:val="20"/>
                <w:lang w:val="ro-MD"/>
              </w:rPr>
              <w:t>2</w:t>
            </w:r>
          </w:p>
        </w:tc>
        <w:tc>
          <w:tcPr>
            <w:tcW w:w="898" w:type="dxa"/>
            <w:tcBorders>
              <w:left w:val="single" w:sz="4" w:space="0" w:color="auto"/>
              <w:right w:val="single" w:sz="4" w:space="0" w:color="auto"/>
            </w:tcBorders>
            <w:vAlign w:val="center"/>
          </w:tcPr>
          <w:p w14:paraId="0A046736" w14:textId="77777777" w:rsidR="007A6C6F" w:rsidRPr="0051053B" w:rsidRDefault="007A6C6F" w:rsidP="00F244E2">
            <w:pPr>
              <w:spacing w:before="60" w:after="60"/>
              <w:jc w:val="center"/>
              <w:rPr>
                <w:lang w:val="ro-MD"/>
              </w:rPr>
            </w:pPr>
            <w:r w:rsidRPr="0051053B">
              <w:rPr>
                <w:lang w:val="ro-MD"/>
              </w:rPr>
              <w:t>3</w:t>
            </w:r>
          </w:p>
        </w:tc>
        <w:tc>
          <w:tcPr>
            <w:tcW w:w="898" w:type="dxa"/>
            <w:tcBorders>
              <w:top w:val="single" w:sz="4" w:space="0" w:color="auto"/>
              <w:left w:val="single" w:sz="4" w:space="0" w:color="auto"/>
              <w:right w:val="double" w:sz="4" w:space="0" w:color="auto"/>
            </w:tcBorders>
            <w:vAlign w:val="center"/>
          </w:tcPr>
          <w:p w14:paraId="65F83DE2" w14:textId="77777777" w:rsidR="007A6C6F" w:rsidRPr="0051053B" w:rsidRDefault="007A6C6F" w:rsidP="00F244E2">
            <w:pPr>
              <w:spacing w:before="60" w:after="60"/>
              <w:jc w:val="center"/>
              <w:rPr>
                <w:lang w:val="ro-MD"/>
              </w:rPr>
            </w:pPr>
            <w:r w:rsidRPr="0051053B">
              <w:rPr>
                <w:lang w:val="ro-MD"/>
              </w:rPr>
              <w:t>3</w:t>
            </w:r>
          </w:p>
        </w:tc>
      </w:tr>
      <w:tr w:rsidR="007A6C6F" w:rsidRPr="0051053B" w14:paraId="38FFFC9E" w14:textId="77777777" w:rsidTr="00F244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567" w:type="dxa"/>
            <w:tcBorders>
              <w:top w:val="single" w:sz="4" w:space="0" w:color="auto"/>
              <w:left w:val="double" w:sz="4" w:space="0" w:color="auto"/>
              <w:right w:val="single" w:sz="4" w:space="0" w:color="auto"/>
            </w:tcBorders>
            <w:vAlign w:val="center"/>
          </w:tcPr>
          <w:p w14:paraId="4629C259" w14:textId="77777777" w:rsidR="007A6C6F" w:rsidRPr="0051053B" w:rsidRDefault="007A6C6F" w:rsidP="00F244E2">
            <w:pPr>
              <w:pStyle w:val="FR3"/>
              <w:spacing w:before="60" w:after="60"/>
              <w:ind w:left="113"/>
              <w:jc w:val="left"/>
              <w:rPr>
                <w:sz w:val="24"/>
                <w:szCs w:val="24"/>
                <w:lang w:val="ro-MD"/>
              </w:rPr>
            </w:pPr>
            <w:r w:rsidRPr="0051053B">
              <w:rPr>
                <w:sz w:val="24"/>
                <w:szCs w:val="24"/>
                <w:lang w:val="ro-MD"/>
              </w:rPr>
              <w:t>18.</w:t>
            </w:r>
          </w:p>
        </w:tc>
        <w:tc>
          <w:tcPr>
            <w:tcW w:w="6946" w:type="dxa"/>
            <w:tcBorders>
              <w:top w:val="single" w:sz="4" w:space="0" w:color="auto"/>
              <w:left w:val="single" w:sz="4" w:space="0" w:color="auto"/>
              <w:right w:val="single" w:sz="4" w:space="0" w:color="auto"/>
            </w:tcBorders>
          </w:tcPr>
          <w:p w14:paraId="4B119F3B" w14:textId="77777777" w:rsidR="007A6C6F" w:rsidRPr="0051053B" w:rsidRDefault="007A6C6F" w:rsidP="00F244E2">
            <w:pPr>
              <w:pStyle w:val="TableParagraph"/>
              <w:ind w:left="110" w:right="184" w:firstLine="4"/>
              <w:jc w:val="both"/>
              <w:rPr>
                <w:sz w:val="24"/>
                <w:lang w:val="ro-MD"/>
              </w:rPr>
            </w:pPr>
            <w:r w:rsidRPr="0051053B">
              <w:rPr>
                <w:bCs/>
                <w:sz w:val="24"/>
                <w:lang w:val="ro-MD"/>
              </w:rPr>
              <w:t xml:space="preserve">Patologia pulmonară acută: rinofaringite, laringite, traheite și bronșite. Sindromul de </w:t>
            </w:r>
            <w:proofErr w:type="spellStart"/>
            <w:r w:rsidRPr="0051053B">
              <w:rPr>
                <w:bCs/>
                <w:sz w:val="24"/>
                <w:lang w:val="ro-MD"/>
              </w:rPr>
              <w:t>detresă</w:t>
            </w:r>
            <w:proofErr w:type="spellEnd"/>
            <w:r w:rsidRPr="0051053B">
              <w:rPr>
                <w:bCs/>
                <w:sz w:val="24"/>
                <w:lang w:val="ro-MD"/>
              </w:rPr>
              <w:t xml:space="preserve"> respiratorie la adult și copil. </w:t>
            </w:r>
            <w:proofErr w:type="spellStart"/>
            <w:r w:rsidRPr="0051053B">
              <w:rPr>
                <w:bCs/>
                <w:sz w:val="24"/>
                <w:lang w:val="ro-MD"/>
              </w:rPr>
              <w:t>Atelectazia</w:t>
            </w:r>
            <w:proofErr w:type="spellEnd"/>
            <w:r w:rsidRPr="0051053B">
              <w:rPr>
                <w:bCs/>
                <w:sz w:val="24"/>
                <w:lang w:val="ro-MD"/>
              </w:rPr>
              <w:t>. Infecții pulmonare: Pneumonia lobară. Bronhopneumonia. Pneumoniile interstițiale. Abcesele pulmonare.</w:t>
            </w:r>
            <w:r w:rsidRPr="0051053B">
              <w:rPr>
                <w:bCs/>
                <w:lang w:val="ro-MD"/>
              </w:rPr>
              <w:t xml:space="preserve"> </w:t>
            </w:r>
            <w:r w:rsidRPr="0051053B">
              <w:rPr>
                <w:bCs/>
                <w:sz w:val="24"/>
                <w:lang w:val="ro-MD"/>
              </w:rPr>
              <w:lastRenderedPageBreak/>
              <w:t xml:space="preserve">Patologia pulmonară cronică: </w:t>
            </w:r>
            <w:proofErr w:type="spellStart"/>
            <w:r w:rsidRPr="0051053B">
              <w:rPr>
                <w:bCs/>
                <w:sz w:val="24"/>
                <w:lang w:val="ro-MD"/>
              </w:rPr>
              <w:t>bronhopneumopatia</w:t>
            </w:r>
            <w:proofErr w:type="spellEnd"/>
            <w:r w:rsidRPr="0051053B">
              <w:rPr>
                <w:bCs/>
                <w:sz w:val="24"/>
                <w:lang w:val="ro-MD"/>
              </w:rPr>
              <w:t xml:space="preserve"> cronică obstructivă, astmul </w:t>
            </w:r>
            <w:proofErr w:type="spellStart"/>
            <w:r w:rsidRPr="0051053B">
              <w:rPr>
                <w:bCs/>
                <w:sz w:val="24"/>
                <w:lang w:val="ro-MD"/>
              </w:rPr>
              <w:t>bronșic</w:t>
            </w:r>
            <w:proofErr w:type="spellEnd"/>
            <w:r w:rsidRPr="0051053B">
              <w:rPr>
                <w:bCs/>
                <w:sz w:val="24"/>
                <w:lang w:val="ro-MD"/>
              </w:rPr>
              <w:t xml:space="preserve">, emfizemul pulmonar, bronșita cronică, </w:t>
            </w:r>
            <w:proofErr w:type="spellStart"/>
            <w:r w:rsidRPr="0051053B">
              <w:rPr>
                <w:bCs/>
                <w:sz w:val="24"/>
                <w:lang w:val="ro-MD"/>
              </w:rPr>
              <w:t>bronșiectazii</w:t>
            </w:r>
            <w:proofErr w:type="spellEnd"/>
            <w:r w:rsidRPr="0051053B">
              <w:rPr>
                <w:bCs/>
                <w:sz w:val="24"/>
                <w:lang w:val="ro-MD"/>
              </w:rPr>
              <w:t xml:space="preserve">. Tumorile </w:t>
            </w:r>
            <w:proofErr w:type="spellStart"/>
            <w:r w:rsidRPr="0051053B">
              <w:rPr>
                <w:bCs/>
                <w:sz w:val="24"/>
                <w:lang w:val="ro-MD"/>
              </w:rPr>
              <w:t>bronho</w:t>
            </w:r>
            <w:proofErr w:type="spellEnd"/>
            <w:r w:rsidRPr="0051053B">
              <w:rPr>
                <w:bCs/>
                <w:sz w:val="24"/>
                <w:lang w:val="ro-MD"/>
              </w:rPr>
              <w:t xml:space="preserve">-pulmonare: carcinom </w:t>
            </w:r>
            <w:proofErr w:type="spellStart"/>
            <w:r w:rsidRPr="0051053B">
              <w:rPr>
                <w:bCs/>
                <w:sz w:val="24"/>
                <w:lang w:val="ro-MD"/>
              </w:rPr>
              <w:t>bronhogenic</w:t>
            </w:r>
            <w:proofErr w:type="spellEnd"/>
            <w:r w:rsidRPr="0051053B">
              <w:rPr>
                <w:bCs/>
                <w:sz w:val="24"/>
                <w:lang w:val="ro-MD"/>
              </w:rPr>
              <w:t xml:space="preserve">, sindroame </w:t>
            </w:r>
            <w:proofErr w:type="spellStart"/>
            <w:r w:rsidRPr="0051053B">
              <w:rPr>
                <w:bCs/>
                <w:sz w:val="24"/>
                <w:lang w:val="ro-MD"/>
              </w:rPr>
              <w:t>paraneoplazice</w:t>
            </w:r>
            <w:proofErr w:type="spellEnd"/>
            <w:r w:rsidRPr="0051053B">
              <w:rPr>
                <w:bCs/>
                <w:sz w:val="24"/>
                <w:lang w:val="ro-MD"/>
              </w:rPr>
              <w:t xml:space="preserve">, carcinom </w:t>
            </w:r>
            <w:proofErr w:type="spellStart"/>
            <w:r w:rsidRPr="0051053B">
              <w:rPr>
                <w:bCs/>
                <w:sz w:val="24"/>
                <w:lang w:val="ro-MD"/>
              </w:rPr>
              <w:t>bronhioloalveolar</w:t>
            </w:r>
            <w:proofErr w:type="spellEnd"/>
            <w:r w:rsidRPr="0051053B">
              <w:rPr>
                <w:bCs/>
                <w:sz w:val="24"/>
                <w:lang w:val="ro-MD"/>
              </w:rPr>
              <w:t>, tumori neuroendocrine, metastaze pulmonare. Patologia pleurei. Pneumotorax. Tumori pleurale primare și secundare.</w:t>
            </w:r>
          </w:p>
        </w:tc>
        <w:tc>
          <w:tcPr>
            <w:tcW w:w="898" w:type="dxa"/>
            <w:tcBorders>
              <w:left w:val="single" w:sz="4" w:space="0" w:color="auto"/>
              <w:right w:val="single" w:sz="4" w:space="0" w:color="auto"/>
            </w:tcBorders>
            <w:vAlign w:val="center"/>
          </w:tcPr>
          <w:p w14:paraId="7E167E89" w14:textId="77777777" w:rsidR="007A6C6F" w:rsidRPr="0051053B" w:rsidRDefault="007A6C6F" w:rsidP="00F244E2">
            <w:pPr>
              <w:spacing w:before="60" w:after="60"/>
              <w:jc w:val="center"/>
              <w:rPr>
                <w:szCs w:val="20"/>
                <w:lang w:val="ro-MD"/>
              </w:rPr>
            </w:pPr>
            <w:r w:rsidRPr="0051053B">
              <w:rPr>
                <w:szCs w:val="20"/>
                <w:lang w:val="ro-MD"/>
              </w:rPr>
              <w:lastRenderedPageBreak/>
              <w:t>4</w:t>
            </w:r>
          </w:p>
        </w:tc>
        <w:tc>
          <w:tcPr>
            <w:tcW w:w="898" w:type="dxa"/>
            <w:tcBorders>
              <w:left w:val="single" w:sz="4" w:space="0" w:color="auto"/>
              <w:right w:val="single" w:sz="4" w:space="0" w:color="auto"/>
            </w:tcBorders>
            <w:vAlign w:val="center"/>
          </w:tcPr>
          <w:p w14:paraId="40014162" w14:textId="77777777" w:rsidR="007A6C6F" w:rsidRPr="0051053B" w:rsidRDefault="007A6C6F" w:rsidP="00F244E2">
            <w:pPr>
              <w:spacing w:before="60" w:after="60"/>
              <w:jc w:val="center"/>
              <w:rPr>
                <w:lang w:val="ro-MD"/>
              </w:rPr>
            </w:pPr>
            <w:r w:rsidRPr="0051053B">
              <w:rPr>
                <w:lang w:val="ro-MD"/>
              </w:rPr>
              <w:t>3</w:t>
            </w:r>
          </w:p>
        </w:tc>
        <w:tc>
          <w:tcPr>
            <w:tcW w:w="898" w:type="dxa"/>
            <w:tcBorders>
              <w:top w:val="single" w:sz="4" w:space="0" w:color="auto"/>
              <w:left w:val="single" w:sz="4" w:space="0" w:color="auto"/>
              <w:right w:val="double" w:sz="4" w:space="0" w:color="auto"/>
            </w:tcBorders>
            <w:vAlign w:val="center"/>
          </w:tcPr>
          <w:p w14:paraId="0B3630EF" w14:textId="77777777" w:rsidR="007A6C6F" w:rsidRPr="0051053B" w:rsidRDefault="007A6C6F" w:rsidP="00F244E2">
            <w:pPr>
              <w:spacing w:before="60" w:after="60"/>
              <w:jc w:val="center"/>
              <w:rPr>
                <w:lang w:val="ro-MD"/>
              </w:rPr>
            </w:pPr>
            <w:r w:rsidRPr="0051053B">
              <w:rPr>
                <w:lang w:val="ro-MD"/>
              </w:rPr>
              <w:t>3</w:t>
            </w:r>
          </w:p>
        </w:tc>
      </w:tr>
      <w:tr w:rsidR="007A6C6F" w:rsidRPr="0051053B" w14:paraId="5950C4FC" w14:textId="77777777" w:rsidTr="00F244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567" w:type="dxa"/>
            <w:tcBorders>
              <w:top w:val="single" w:sz="4" w:space="0" w:color="auto"/>
              <w:left w:val="double" w:sz="4" w:space="0" w:color="auto"/>
              <w:right w:val="single" w:sz="4" w:space="0" w:color="auto"/>
            </w:tcBorders>
            <w:vAlign w:val="center"/>
          </w:tcPr>
          <w:p w14:paraId="4F8B114A" w14:textId="77777777" w:rsidR="007A6C6F" w:rsidRPr="0051053B" w:rsidRDefault="007A6C6F" w:rsidP="00F244E2">
            <w:pPr>
              <w:pStyle w:val="FR3"/>
              <w:spacing w:before="60" w:after="60"/>
              <w:ind w:left="113"/>
              <w:jc w:val="left"/>
              <w:rPr>
                <w:sz w:val="24"/>
                <w:szCs w:val="24"/>
                <w:lang w:val="ro-MD"/>
              </w:rPr>
            </w:pPr>
            <w:r w:rsidRPr="0051053B">
              <w:rPr>
                <w:sz w:val="24"/>
                <w:szCs w:val="24"/>
                <w:lang w:val="ro-MD"/>
              </w:rPr>
              <w:t>19.</w:t>
            </w:r>
          </w:p>
        </w:tc>
        <w:tc>
          <w:tcPr>
            <w:tcW w:w="6946" w:type="dxa"/>
            <w:tcBorders>
              <w:top w:val="single" w:sz="4" w:space="0" w:color="auto"/>
              <w:left w:val="single" w:sz="4" w:space="0" w:color="auto"/>
              <w:right w:val="single" w:sz="4" w:space="0" w:color="auto"/>
            </w:tcBorders>
          </w:tcPr>
          <w:p w14:paraId="25232032" w14:textId="77777777" w:rsidR="007A6C6F" w:rsidRPr="0051053B" w:rsidRDefault="007A6C6F" w:rsidP="00F244E2">
            <w:pPr>
              <w:pStyle w:val="TableParagraph"/>
              <w:ind w:left="110" w:right="184"/>
              <w:jc w:val="both"/>
              <w:rPr>
                <w:bCs/>
                <w:sz w:val="24"/>
                <w:lang w:val="ro-MD"/>
              </w:rPr>
            </w:pPr>
            <w:r w:rsidRPr="0051053B">
              <w:rPr>
                <w:bCs/>
                <w:sz w:val="24"/>
                <w:lang w:val="ro-MD"/>
              </w:rPr>
              <w:t xml:space="preserve">Patologia sistemului digestiv superior: Bolile esofagului: malformații, esofagite, stenoze-dilatări, tumori. Bolile stomacului: gastrite, ulcerațiile </w:t>
            </w:r>
            <w:proofErr w:type="spellStart"/>
            <w:r w:rsidRPr="0051053B">
              <w:rPr>
                <w:bCs/>
                <w:sz w:val="24"/>
                <w:lang w:val="ro-MD"/>
              </w:rPr>
              <w:t>gastroduodenale</w:t>
            </w:r>
            <w:proofErr w:type="spellEnd"/>
            <w:r w:rsidRPr="0051053B">
              <w:rPr>
                <w:bCs/>
                <w:sz w:val="24"/>
                <w:lang w:val="ro-MD"/>
              </w:rPr>
              <w:t>, hiperplazia mucoasei gastrice, tumorile benigne și maligne ale stomacului, malformații congenitale.</w:t>
            </w:r>
          </w:p>
        </w:tc>
        <w:tc>
          <w:tcPr>
            <w:tcW w:w="898" w:type="dxa"/>
            <w:tcBorders>
              <w:left w:val="single" w:sz="4" w:space="0" w:color="auto"/>
              <w:right w:val="single" w:sz="4" w:space="0" w:color="auto"/>
            </w:tcBorders>
            <w:vAlign w:val="center"/>
          </w:tcPr>
          <w:p w14:paraId="4F96EF9C" w14:textId="77777777" w:rsidR="007A6C6F" w:rsidRPr="0051053B" w:rsidRDefault="007A6C6F" w:rsidP="00F244E2">
            <w:pPr>
              <w:spacing w:before="60" w:after="60"/>
              <w:jc w:val="center"/>
              <w:rPr>
                <w:szCs w:val="20"/>
                <w:lang w:val="ro-MD"/>
              </w:rPr>
            </w:pPr>
            <w:r w:rsidRPr="0051053B">
              <w:rPr>
                <w:szCs w:val="20"/>
                <w:lang w:val="ro-MD"/>
              </w:rPr>
              <w:t>2</w:t>
            </w:r>
          </w:p>
        </w:tc>
        <w:tc>
          <w:tcPr>
            <w:tcW w:w="898" w:type="dxa"/>
            <w:tcBorders>
              <w:left w:val="single" w:sz="4" w:space="0" w:color="auto"/>
              <w:right w:val="single" w:sz="4" w:space="0" w:color="auto"/>
            </w:tcBorders>
            <w:vAlign w:val="center"/>
          </w:tcPr>
          <w:p w14:paraId="6C731E84" w14:textId="77777777" w:rsidR="007A6C6F" w:rsidRPr="0051053B" w:rsidRDefault="007A6C6F" w:rsidP="00F244E2">
            <w:pPr>
              <w:spacing w:before="60" w:after="60"/>
              <w:jc w:val="center"/>
              <w:rPr>
                <w:lang w:val="ro-MD"/>
              </w:rPr>
            </w:pPr>
            <w:r w:rsidRPr="0051053B">
              <w:rPr>
                <w:lang w:val="ro-MD"/>
              </w:rPr>
              <w:t>3</w:t>
            </w:r>
          </w:p>
        </w:tc>
        <w:tc>
          <w:tcPr>
            <w:tcW w:w="898" w:type="dxa"/>
            <w:tcBorders>
              <w:top w:val="single" w:sz="4" w:space="0" w:color="auto"/>
              <w:left w:val="single" w:sz="4" w:space="0" w:color="auto"/>
              <w:right w:val="double" w:sz="4" w:space="0" w:color="auto"/>
            </w:tcBorders>
            <w:vAlign w:val="center"/>
          </w:tcPr>
          <w:p w14:paraId="1766AEE8" w14:textId="77777777" w:rsidR="007A6C6F" w:rsidRPr="0051053B" w:rsidRDefault="007A6C6F" w:rsidP="00F244E2">
            <w:pPr>
              <w:spacing w:before="60" w:after="60"/>
              <w:jc w:val="center"/>
              <w:rPr>
                <w:lang w:val="ro-MD"/>
              </w:rPr>
            </w:pPr>
            <w:r w:rsidRPr="0051053B">
              <w:rPr>
                <w:lang w:val="ro-MD"/>
              </w:rPr>
              <w:t>3</w:t>
            </w:r>
          </w:p>
        </w:tc>
      </w:tr>
      <w:tr w:rsidR="007A6C6F" w:rsidRPr="0051053B" w14:paraId="375923DB" w14:textId="77777777" w:rsidTr="00F244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567" w:type="dxa"/>
            <w:tcBorders>
              <w:top w:val="single" w:sz="4" w:space="0" w:color="auto"/>
              <w:left w:val="double" w:sz="4" w:space="0" w:color="auto"/>
              <w:right w:val="single" w:sz="4" w:space="0" w:color="auto"/>
            </w:tcBorders>
            <w:vAlign w:val="center"/>
          </w:tcPr>
          <w:p w14:paraId="0AA1D510" w14:textId="77777777" w:rsidR="007A6C6F" w:rsidRPr="0051053B" w:rsidRDefault="007A6C6F" w:rsidP="00F244E2">
            <w:pPr>
              <w:pStyle w:val="FR3"/>
              <w:spacing w:before="60" w:after="60"/>
              <w:ind w:left="113"/>
              <w:jc w:val="left"/>
              <w:rPr>
                <w:sz w:val="24"/>
                <w:szCs w:val="24"/>
                <w:lang w:val="ro-MD"/>
              </w:rPr>
            </w:pPr>
            <w:r w:rsidRPr="0051053B">
              <w:rPr>
                <w:sz w:val="24"/>
                <w:szCs w:val="24"/>
                <w:lang w:val="ro-MD"/>
              </w:rPr>
              <w:t>20.</w:t>
            </w:r>
          </w:p>
        </w:tc>
        <w:tc>
          <w:tcPr>
            <w:tcW w:w="6946" w:type="dxa"/>
            <w:tcBorders>
              <w:top w:val="single" w:sz="4" w:space="0" w:color="auto"/>
              <w:left w:val="single" w:sz="4" w:space="0" w:color="auto"/>
              <w:right w:val="single" w:sz="4" w:space="0" w:color="auto"/>
            </w:tcBorders>
          </w:tcPr>
          <w:p w14:paraId="7D776E4C" w14:textId="77777777" w:rsidR="007A6C6F" w:rsidRPr="0051053B" w:rsidRDefault="007A6C6F" w:rsidP="00F244E2">
            <w:pPr>
              <w:widowControl w:val="0"/>
              <w:spacing w:before="60" w:after="60"/>
              <w:ind w:left="57"/>
              <w:jc w:val="both"/>
              <w:rPr>
                <w:bCs/>
                <w:lang w:val="ro-MD"/>
              </w:rPr>
            </w:pPr>
            <w:r w:rsidRPr="0051053B">
              <w:rPr>
                <w:bCs/>
                <w:lang w:val="ro-MD"/>
              </w:rPr>
              <w:t xml:space="preserve">Patologia intestinală: tulburări circulatorii, modificări ale lumenului (megacolon, </w:t>
            </w:r>
            <w:proofErr w:type="spellStart"/>
            <w:r w:rsidRPr="0051053B">
              <w:rPr>
                <w:bCs/>
                <w:lang w:val="ro-MD"/>
              </w:rPr>
              <w:t>diverticuli</w:t>
            </w:r>
            <w:proofErr w:type="spellEnd"/>
            <w:r w:rsidRPr="0051053B">
              <w:rPr>
                <w:bCs/>
                <w:lang w:val="ro-MD"/>
              </w:rPr>
              <w:t xml:space="preserve">), enterocolite, inflamații ale unor segmente intestinale (apendicita, proctita). Boala </w:t>
            </w:r>
            <w:proofErr w:type="spellStart"/>
            <w:r w:rsidRPr="0051053B">
              <w:rPr>
                <w:bCs/>
                <w:lang w:val="ro-MD"/>
              </w:rPr>
              <w:t>inflamatorie</w:t>
            </w:r>
            <w:proofErr w:type="spellEnd"/>
            <w:r w:rsidRPr="0051053B">
              <w:rPr>
                <w:bCs/>
                <w:lang w:val="ro-MD"/>
              </w:rPr>
              <w:t xml:space="preserve"> intestinală (boala Crohn, colita ulceroasă nespecifică), tumori benigne și maligne. Infecțiile intestinale: febra tifoidă, salmonelozele, dizenteria, holera, candidoza </w:t>
            </w:r>
            <w:proofErr w:type="spellStart"/>
            <w:r w:rsidRPr="0051053B">
              <w:rPr>
                <w:bCs/>
                <w:lang w:val="ro-MD"/>
              </w:rPr>
              <w:t>tractului</w:t>
            </w:r>
            <w:proofErr w:type="spellEnd"/>
            <w:r w:rsidRPr="0051053B">
              <w:rPr>
                <w:bCs/>
                <w:lang w:val="ro-MD"/>
              </w:rPr>
              <w:t xml:space="preserve"> digestiv, echinococoza.</w:t>
            </w:r>
          </w:p>
        </w:tc>
        <w:tc>
          <w:tcPr>
            <w:tcW w:w="898" w:type="dxa"/>
            <w:tcBorders>
              <w:left w:val="single" w:sz="4" w:space="0" w:color="auto"/>
              <w:right w:val="single" w:sz="4" w:space="0" w:color="auto"/>
            </w:tcBorders>
            <w:vAlign w:val="center"/>
          </w:tcPr>
          <w:p w14:paraId="69CF4F3F" w14:textId="77777777" w:rsidR="007A6C6F" w:rsidRPr="0051053B" w:rsidRDefault="007A6C6F" w:rsidP="00F244E2">
            <w:pPr>
              <w:spacing w:before="60" w:after="60"/>
              <w:jc w:val="center"/>
              <w:rPr>
                <w:szCs w:val="20"/>
                <w:lang w:val="ro-MD"/>
              </w:rPr>
            </w:pPr>
            <w:r w:rsidRPr="0051053B">
              <w:rPr>
                <w:szCs w:val="20"/>
                <w:lang w:val="ro-MD"/>
              </w:rPr>
              <w:t>2</w:t>
            </w:r>
          </w:p>
        </w:tc>
        <w:tc>
          <w:tcPr>
            <w:tcW w:w="898" w:type="dxa"/>
            <w:tcBorders>
              <w:left w:val="single" w:sz="4" w:space="0" w:color="auto"/>
              <w:right w:val="single" w:sz="4" w:space="0" w:color="auto"/>
            </w:tcBorders>
            <w:vAlign w:val="center"/>
          </w:tcPr>
          <w:p w14:paraId="5120049E" w14:textId="77777777" w:rsidR="007A6C6F" w:rsidRPr="0051053B" w:rsidRDefault="007A6C6F" w:rsidP="00F244E2">
            <w:pPr>
              <w:spacing w:before="60" w:after="60"/>
              <w:jc w:val="center"/>
              <w:rPr>
                <w:lang w:val="ro-MD"/>
              </w:rPr>
            </w:pPr>
            <w:r w:rsidRPr="0051053B">
              <w:rPr>
                <w:lang w:val="ro-MD"/>
              </w:rPr>
              <w:t>3</w:t>
            </w:r>
          </w:p>
        </w:tc>
        <w:tc>
          <w:tcPr>
            <w:tcW w:w="898" w:type="dxa"/>
            <w:tcBorders>
              <w:top w:val="single" w:sz="4" w:space="0" w:color="auto"/>
              <w:left w:val="single" w:sz="4" w:space="0" w:color="auto"/>
              <w:right w:val="double" w:sz="4" w:space="0" w:color="auto"/>
            </w:tcBorders>
            <w:vAlign w:val="center"/>
          </w:tcPr>
          <w:p w14:paraId="545E0E58" w14:textId="77777777" w:rsidR="007A6C6F" w:rsidRPr="0051053B" w:rsidRDefault="007A6C6F" w:rsidP="00F244E2">
            <w:pPr>
              <w:spacing w:before="60" w:after="60"/>
              <w:jc w:val="center"/>
              <w:rPr>
                <w:lang w:val="ro-MD"/>
              </w:rPr>
            </w:pPr>
            <w:r w:rsidRPr="0051053B">
              <w:rPr>
                <w:lang w:val="ro-MD"/>
              </w:rPr>
              <w:t>3</w:t>
            </w:r>
          </w:p>
        </w:tc>
      </w:tr>
      <w:tr w:rsidR="007A6C6F" w:rsidRPr="0051053B" w14:paraId="4F7FFB9A" w14:textId="77777777" w:rsidTr="00F244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567" w:type="dxa"/>
            <w:tcBorders>
              <w:top w:val="single" w:sz="4" w:space="0" w:color="auto"/>
              <w:left w:val="double" w:sz="4" w:space="0" w:color="auto"/>
              <w:right w:val="single" w:sz="4" w:space="0" w:color="auto"/>
            </w:tcBorders>
            <w:vAlign w:val="center"/>
          </w:tcPr>
          <w:p w14:paraId="71C152E2" w14:textId="77777777" w:rsidR="007A6C6F" w:rsidRPr="0051053B" w:rsidRDefault="007A6C6F" w:rsidP="00F244E2">
            <w:pPr>
              <w:pStyle w:val="FR3"/>
              <w:spacing w:before="60" w:after="60"/>
              <w:ind w:left="113"/>
              <w:jc w:val="left"/>
              <w:rPr>
                <w:sz w:val="24"/>
                <w:szCs w:val="24"/>
                <w:lang w:val="ro-MD"/>
              </w:rPr>
            </w:pPr>
            <w:r w:rsidRPr="0051053B">
              <w:rPr>
                <w:sz w:val="24"/>
                <w:szCs w:val="24"/>
                <w:lang w:val="ro-MD"/>
              </w:rPr>
              <w:t>21.</w:t>
            </w:r>
          </w:p>
        </w:tc>
        <w:tc>
          <w:tcPr>
            <w:tcW w:w="6946" w:type="dxa"/>
            <w:tcBorders>
              <w:top w:val="single" w:sz="4" w:space="0" w:color="auto"/>
              <w:left w:val="single" w:sz="4" w:space="0" w:color="auto"/>
              <w:right w:val="single" w:sz="4" w:space="0" w:color="auto"/>
            </w:tcBorders>
          </w:tcPr>
          <w:p w14:paraId="2095AF80" w14:textId="641E922E" w:rsidR="007A6C6F" w:rsidRPr="0051053B" w:rsidRDefault="007A6C6F" w:rsidP="00F244E2">
            <w:pPr>
              <w:pStyle w:val="TableParagraph"/>
              <w:ind w:left="110" w:right="93"/>
              <w:jc w:val="both"/>
              <w:rPr>
                <w:bCs/>
                <w:sz w:val="24"/>
                <w:lang w:val="ro-MD"/>
              </w:rPr>
            </w:pPr>
            <w:r w:rsidRPr="0051053B">
              <w:rPr>
                <w:bCs/>
                <w:sz w:val="24"/>
                <w:lang w:val="ro-MD"/>
              </w:rPr>
              <w:t xml:space="preserve">Bolile ficatului: </w:t>
            </w:r>
            <w:r w:rsidR="00EE405E">
              <w:rPr>
                <w:bCs/>
                <w:sz w:val="24"/>
                <w:lang w:val="ro-MD"/>
              </w:rPr>
              <w:t>i</w:t>
            </w:r>
            <w:r w:rsidRPr="0051053B">
              <w:rPr>
                <w:bCs/>
                <w:sz w:val="24"/>
                <w:lang w:val="ro-MD"/>
              </w:rPr>
              <w:t xml:space="preserve">cterul și </w:t>
            </w:r>
            <w:proofErr w:type="spellStart"/>
            <w:r w:rsidRPr="0051053B">
              <w:rPr>
                <w:bCs/>
                <w:sz w:val="24"/>
                <w:lang w:val="ro-MD"/>
              </w:rPr>
              <w:t>colestaza</w:t>
            </w:r>
            <w:proofErr w:type="spellEnd"/>
            <w:r w:rsidRPr="0051053B">
              <w:rPr>
                <w:bCs/>
                <w:sz w:val="24"/>
                <w:lang w:val="ro-MD"/>
              </w:rPr>
              <w:t xml:space="preserve">. Hepatitele virale acute și cronice. Infecții bacteriene, parazitare și helmintice. Hepatita autoimună. Hepatite induse medicamentos și toxice: afecțiuni hepatice alcoolice. Steatoza non-alcoolică. Erori genetice ale metabolismului: </w:t>
            </w:r>
            <w:proofErr w:type="spellStart"/>
            <w:r w:rsidRPr="0051053B">
              <w:rPr>
                <w:bCs/>
                <w:sz w:val="24"/>
                <w:lang w:val="ro-MD"/>
              </w:rPr>
              <w:t>hemocromatoza</w:t>
            </w:r>
            <w:proofErr w:type="spellEnd"/>
            <w:r w:rsidRPr="0051053B">
              <w:rPr>
                <w:bCs/>
                <w:sz w:val="24"/>
                <w:lang w:val="ro-MD"/>
              </w:rPr>
              <w:t xml:space="preserve">, boala Wilson, deficiența de alfa-1- </w:t>
            </w:r>
            <w:proofErr w:type="spellStart"/>
            <w:r w:rsidRPr="0051053B">
              <w:rPr>
                <w:bCs/>
                <w:sz w:val="24"/>
                <w:lang w:val="ro-MD"/>
              </w:rPr>
              <w:t>antitripsină</w:t>
            </w:r>
            <w:proofErr w:type="spellEnd"/>
            <w:r w:rsidRPr="0051053B">
              <w:rPr>
                <w:bCs/>
                <w:sz w:val="24"/>
                <w:lang w:val="ro-MD"/>
              </w:rPr>
              <w:t xml:space="preserve">, hepatita neonatală. Ciroza hepatică. Hipertensiunea </w:t>
            </w:r>
            <w:proofErr w:type="spellStart"/>
            <w:r w:rsidRPr="0051053B">
              <w:rPr>
                <w:bCs/>
                <w:sz w:val="24"/>
                <w:lang w:val="ro-MD"/>
              </w:rPr>
              <w:t>portală</w:t>
            </w:r>
            <w:proofErr w:type="spellEnd"/>
            <w:r w:rsidRPr="0051053B">
              <w:rPr>
                <w:bCs/>
                <w:sz w:val="24"/>
                <w:lang w:val="ro-MD"/>
              </w:rPr>
              <w:t xml:space="preserve">. Tumori benigne și maligne. Patologia căilor biliare: </w:t>
            </w:r>
            <w:proofErr w:type="spellStart"/>
            <w:r w:rsidRPr="0051053B">
              <w:rPr>
                <w:bCs/>
                <w:sz w:val="24"/>
                <w:lang w:val="ro-MD"/>
              </w:rPr>
              <w:t>colelitiaza</w:t>
            </w:r>
            <w:proofErr w:type="spellEnd"/>
            <w:r w:rsidRPr="0051053B">
              <w:rPr>
                <w:bCs/>
                <w:sz w:val="24"/>
                <w:lang w:val="ro-MD"/>
              </w:rPr>
              <w:t xml:space="preserve">, </w:t>
            </w:r>
            <w:proofErr w:type="spellStart"/>
            <w:r w:rsidRPr="0051053B">
              <w:rPr>
                <w:bCs/>
                <w:sz w:val="24"/>
                <w:lang w:val="ro-MD"/>
              </w:rPr>
              <w:t>colangita</w:t>
            </w:r>
            <w:proofErr w:type="spellEnd"/>
            <w:r w:rsidRPr="0051053B">
              <w:rPr>
                <w:bCs/>
                <w:sz w:val="24"/>
                <w:lang w:val="ro-MD"/>
              </w:rPr>
              <w:t xml:space="preserve"> acută și cronică. Colecistita acută și cronică. Carcinomul vezicii biliare și a căilor biliare extra-hepatice. Patologia pancreasului exocrin: fibroza chistica, pancreatitele acute și cronice, tumorile benigne și maligne.</w:t>
            </w:r>
          </w:p>
          <w:p w14:paraId="297A7DAB" w14:textId="77777777" w:rsidR="007A6C6F" w:rsidRPr="0051053B" w:rsidRDefault="007A6C6F" w:rsidP="00F244E2">
            <w:pPr>
              <w:pStyle w:val="TableParagraph"/>
              <w:ind w:left="143" w:right="98"/>
              <w:jc w:val="both"/>
              <w:rPr>
                <w:b/>
                <w:i/>
                <w:sz w:val="24"/>
                <w:lang w:val="ro-MD"/>
              </w:rPr>
            </w:pPr>
            <w:r w:rsidRPr="0051053B">
              <w:rPr>
                <w:b/>
                <w:i/>
                <w:sz w:val="24"/>
                <w:lang w:val="ro-MD"/>
              </w:rPr>
              <w:t>Totalizarea Nr. 3: temele 16-21.</w:t>
            </w:r>
          </w:p>
        </w:tc>
        <w:tc>
          <w:tcPr>
            <w:tcW w:w="898" w:type="dxa"/>
            <w:tcBorders>
              <w:left w:val="single" w:sz="4" w:space="0" w:color="auto"/>
              <w:right w:val="single" w:sz="4" w:space="0" w:color="auto"/>
            </w:tcBorders>
            <w:vAlign w:val="center"/>
          </w:tcPr>
          <w:p w14:paraId="5B33DD7D" w14:textId="77777777" w:rsidR="007A6C6F" w:rsidRPr="0051053B" w:rsidRDefault="007A6C6F" w:rsidP="00F244E2">
            <w:pPr>
              <w:spacing w:before="60" w:after="60"/>
              <w:jc w:val="center"/>
              <w:rPr>
                <w:szCs w:val="20"/>
                <w:lang w:val="ro-MD"/>
              </w:rPr>
            </w:pPr>
            <w:r w:rsidRPr="0051053B">
              <w:rPr>
                <w:szCs w:val="20"/>
                <w:lang w:val="ro-MD"/>
              </w:rPr>
              <w:t>2</w:t>
            </w:r>
          </w:p>
        </w:tc>
        <w:tc>
          <w:tcPr>
            <w:tcW w:w="898" w:type="dxa"/>
            <w:tcBorders>
              <w:left w:val="single" w:sz="4" w:space="0" w:color="auto"/>
              <w:right w:val="single" w:sz="4" w:space="0" w:color="auto"/>
            </w:tcBorders>
            <w:vAlign w:val="center"/>
          </w:tcPr>
          <w:p w14:paraId="6FC4F27A" w14:textId="77777777" w:rsidR="007A6C6F" w:rsidRPr="0051053B" w:rsidRDefault="007A6C6F" w:rsidP="00F244E2">
            <w:pPr>
              <w:spacing w:before="60" w:after="60"/>
              <w:jc w:val="center"/>
              <w:rPr>
                <w:lang w:val="ro-MD"/>
              </w:rPr>
            </w:pPr>
            <w:r w:rsidRPr="0051053B">
              <w:rPr>
                <w:lang w:val="ro-MD"/>
              </w:rPr>
              <w:t>3</w:t>
            </w:r>
          </w:p>
        </w:tc>
        <w:tc>
          <w:tcPr>
            <w:tcW w:w="898" w:type="dxa"/>
            <w:tcBorders>
              <w:top w:val="single" w:sz="4" w:space="0" w:color="auto"/>
              <w:left w:val="single" w:sz="4" w:space="0" w:color="auto"/>
              <w:right w:val="double" w:sz="4" w:space="0" w:color="auto"/>
            </w:tcBorders>
            <w:vAlign w:val="center"/>
          </w:tcPr>
          <w:p w14:paraId="71972C00" w14:textId="77777777" w:rsidR="007A6C6F" w:rsidRPr="0051053B" w:rsidRDefault="007A6C6F" w:rsidP="00F244E2">
            <w:pPr>
              <w:spacing w:before="60" w:after="60"/>
              <w:jc w:val="center"/>
              <w:rPr>
                <w:lang w:val="ro-MD"/>
              </w:rPr>
            </w:pPr>
            <w:r w:rsidRPr="0051053B">
              <w:rPr>
                <w:lang w:val="ro-MD"/>
              </w:rPr>
              <w:t>3</w:t>
            </w:r>
          </w:p>
        </w:tc>
      </w:tr>
      <w:tr w:rsidR="007A6C6F" w:rsidRPr="0051053B" w14:paraId="03FE1CDB" w14:textId="77777777" w:rsidTr="00F244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6"/>
        </w:trPr>
        <w:tc>
          <w:tcPr>
            <w:tcW w:w="567" w:type="dxa"/>
            <w:tcBorders>
              <w:top w:val="single" w:sz="4" w:space="0" w:color="auto"/>
              <w:left w:val="double" w:sz="4" w:space="0" w:color="auto"/>
              <w:right w:val="single" w:sz="4" w:space="0" w:color="auto"/>
            </w:tcBorders>
            <w:vAlign w:val="center"/>
          </w:tcPr>
          <w:p w14:paraId="7BE429AB" w14:textId="77777777" w:rsidR="007A6C6F" w:rsidRPr="0051053B" w:rsidRDefault="007A6C6F" w:rsidP="00F244E2">
            <w:pPr>
              <w:pStyle w:val="FR3"/>
              <w:spacing w:before="60" w:after="60"/>
              <w:ind w:left="113"/>
              <w:jc w:val="left"/>
              <w:rPr>
                <w:sz w:val="24"/>
                <w:szCs w:val="24"/>
                <w:lang w:val="ro-MD"/>
              </w:rPr>
            </w:pPr>
            <w:r w:rsidRPr="0051053B">
              <w:rPr>
                <w:sz w:val="24"/>
                <w:szCs w:val="24"/>
                <w:lang w:val="ro-MD"/>
              </w:rPr>
              <w:t>22.</w:t>
            </w:r>
          </w:p>
        </w:tc>
        <w:tc>
          <w:tcPr>
            <w:tcW w:w="6946" w:type="dxa"/>
            <w:tcBorders>
              <w:top w:val="single" w:sz="4" w:space="0" w:color="auto"/>
              <w:left w:val="single" w:sz="4" w:space="0" w:color="auto"/>
              <w:right w:val="single" w:sz="4" w:space="0" w:color="auto"/>
            </w:tcBorders>
          </w:tcPr>
          <w:p w14:paraId="7B1F8672" w14:textId="77777777" w:rsidR="007A6C6F" w:rsidRPr="0051053B" w:rsidRDefault="007A6C6F" w:rsidP="00F244E2">
            <w:pPr>
              <w:pStyle w:val="TableParagraph"/>
              <w:spacing w:line="273" w:lineRule="exact"/>
              <w:ind w:left="110"/>
              <w:jc w:val="both"/>
              <w:rPr>
                <w:bCs/>
                <w:sz w:val="24"/>
                <w:lang w:val="ro-MD"/>
              </w:rPr>
            </w:pPr>
            <w:r w:rsidRPr="0051053B">
              <w:rPr>
                <w:bCs/>
                <w:sz w:val="24"/>
                <w:lang w:val="ro-MD"/>
              </w:rPr>
              <w:t>Bolile rinichilor. Anomalii congenitale.</w:t>
            </w:r>
          </w:p>
          <w:p w14:paraId="0375B10A" w14:textId="77777777" w:rsidR="007A6C6F" w:rsidRPr="0051053B" w:rsidRDefault="007A6C6F" w:rsidP="00F244E2">
            <w:pPr>
              <w:pStyle w:val="TableParagraph"/>
              <w:ind w:left="110" w:right="98"/>
              <w:jc w:val="both"/>
              <w:rPr>
                <w:sz w:val="24"/>
                <w:lang w:val="ro-MD"/>
              </w:rPr>
            </w:pPr>
            <w:r w:rsidRPr="0051053B">
              <w:rPr>
                <w:bCs/>
                <w:sz w:val="24"/>
                <w:lang w:val="ro-MD"/>
              </w:rPr>
              <w:t xml:space="preserve">Nefropatii glomerulare: patogeneza leziunilor glomerulare; sindroamele clinice; modificările histologice. </w:t>
            </w:r>
            <w:proofErr w:type="spellStart"/>
            <w:r w:rsidRPr="0051053B">
              <w:rPr>
                <w:bCs/>
                <w:sz w:val="24"/>
                <w:lang w:val="ro-MD"/>
              </w:rPr>
              <w:t>Glomerulonefrita</w:t>
            </w:r>
            <w:proofErr w:type="spellEnd"/>
            <w:r w:rsidRPr="0051053B">
              <w:rPr>
                <w:bCs/>
                <w:sz w:val="24"/>
                <w:lang w:val="ro-MD"/>
              </w:rPr>
              <w:t xml:space="preserve"> proliferativă acută difuză postinfecțioasă. </w:t>
            </w:r>
            <w:proofErr w:type="spellStart"/>
            <w:r w:rsidRPr="0051053B">
              <w:rPr>
                <w:bCs/>
                <w:sz w:val="24"/>
                <w:lang w:val="ro-MD"/>
              </w:rPr>
              <w:t>Glomerulonefrita</w:t>
            </w:r>
            <w:proofErr w:type="spellEnd"/>
            <w:r w:rsidRPr="0051053B">
              <w:rPr>
                <w:bCs/>
                <w:sz w:val="24"/>
                <w:lang w:val="ro-MD"/>
              </w:rPr>
              <w:t xml:space="preserve"> rapid progresivă (cu </w:t>
            </w:r>
            <w:proofErr w:type="spellStart"/>
            <w:r w:rsidRPr="0051053B">
              <w:rPr>
                <w:bCs/>
                <w:sz w:val="24"/>
                <w:lang w:val="ro-MD"/>
              </w:rPr>
              <w:t>semilune</w:t>
            </w:r>
            <w:proofErr w:type="spellEnd"/>
            <w:r w:rsidRPr="0051053B">
              <w:rPr>
                <w:bCs/>
                <w:sz w:val="24"/>
                <w:lang w:val="ro-MD"/>
              </w:rPr>
              <w:t xml:space="preserve">). </w:t>
            </w:r>
            <w:proofErr w:type="spellStart"/>
            <w:r w:rsidRPr="0051053B">
              <w:rPr>
                <w:bCs/>
                <w:sz w:val="24"/>
                <w:lang w:val="ro-MD"/>
              </w:rPr>
              <w:t>Glomerulonefrita</w:t>
            </w:r>
            <w:proofErr w:type="spellEnd"/>
            <w:r w:rsidRPr="0051053B">
              <w:rPr>
                <w:bCs/>
                <w:sz w:val="24"/>
                <w:lang w:val="ro-MD"/>
              </w:rPr>
              <w:t xml:space="preserve"> membranoasă.</w:t>
            </w:r>
            <w:r w:rsidRPr="0051053B">
              <w:rPr>
                <w:sz w:val="24"/>
                <w:lang w:val="ro-MD"/>
              </w:rPr>
              <w:t xml:space="preserve"> Boala cu modificări minime (nefroza </w:t>
            </w:r>
            <w:proofErr w:type="spellStart"/>
            <w:r w:rsidRPr="0051053B">
              <w:rPr>
                <w:sz w:val="24"/>
                <w:lang w:val="ro-MD"/>
              </w:rPr>
              <w:t>lipoidică</w:t>
            </w:r>
            <w:proofErr w:type="spellEnd"/>
            <w:r w:rsidRPr="0051053B">
              <w:rPr>
                <w:sz w:val="24"/>
                <w:lang w:val="ro-MD"/>
              </w:rPr>
              <w:t>). Leziuni glomerulare în boli sistemice.</w:t>
            </w:r>
          </w:p>
          <w:p w14:paraId="55157638" w14:textId="77777777" w:rsidR="007A6C6F" w:rsidRPr="0051053B" w:rsidRDefault="007A6C6F" w:rsidP="00F244E2">
            <w:pPr>
              <w:pStyle w:val="TableParagraph"/>
              <w:ind w:left="110"/>
              <w:jc w:val="both"/>
              <w:rPr>
                <w:sz w:val="24"/>
                <w:lang w:val="ro-MD"/>
              </w:rPr>
            </w:pPr>
            <w:r w:rsidRPr="0051053B">
              <w:rPr>
                <w:bCs/>
                <w:sz w:val="24"/>
                <w:lang w:val="ro-MD"/>
              </w:rPr>
              <w:t xml:space="preserve">Nefropatii </w:t>
            </w:r>
            <w:proofErr w:type="spellStart"/>
            <w:r w:rsidRPr="0051053B">
              <w:rPr>
                <w:bCs/>
                <w:sz w:val="24"/>
                <w:lang w:val="ro-MD"/>
              </w:rPr>
              <w:t>tubulo</w:t>
            </w:r>
            <w:proofErr w:type="spellEnd"/>
            <w:r w:rsidRPr="0051053B">
              <w:rPr>
                <w:bCs/>
                <w:sz w:val="24"/>
                <w:lang w:val="ro-MD"/>
              </w:rPr>
              <w:t>-interstițiale: necroza tubulară acută. Nefrita</w:t>
            </w:r>
            <w:r w:rsidRPr="0051053B">
              <w:rPr>
                <w:sz w:val="24"/>
                <w:lang w:val="ro-MD"/>
              </w:rPr>
              <w:t xml:space="preserve"> </w:t>
            </w:r>
            <w:proofErr w:type="spellStart"/>
            <w:r w:rsidRPr="0051053B">
              <w:rPr>
                <w:sz w:val="24"/>
                <w:lang w:val="ro-MD"/>
              </w:rPr>
              <w:t>tubulo</w:t>
            </w:r>
            <w:proofErr w:type="spellEnd"/>
            <w:r w:rsidRPr="0051053B">
              <w:rPr>
                <w:sz w:val="24"/>
                <w:lang w:val="ro-MD"/>
              </w:rPr>
              <w:t xml:space="preserve">-interstițială: pielonefrite acute; cronice; nefropatia de reflux; nefrita </w:t>
            </w:r>
            <w:proofErr w:type="spellStart"/>
            <w:r w:rsidRPr="0051053B">
              <w:rPr>
                <w:sz w:val="24"/>
                <w:lang w:val="ro-MD"/>
              </w:rPr>
              <w:t>tubulo</w:t>
            </w:r>
            <w:proofErr w:type="spellEnd"/>
            <w:r w:rsidRPr="0051053B">
              <w:rPr>
                <w:sz w:val="24"/>
                <w:lang w:val="ro-MD"/>
              </w:rPr>
              <w:t xml:space="preserve">-interstițială indusă de medicamente și toxine. Nefropatii vasculare: </w:t>
            </w:r>
            <w:proofErr w:type="spellStart"/>
            <w:r w:rsidRPr="0051053B">
              <w:rPr>
                <w:sz w:val="24"/>
                <w:lang w:val="ro-MD"/>
              </w:rPr>
              <w:t>nefroangioscleroza</w:t>
            </w:r>
            <w:proofErr w:type="spellEnd"/>
            <w:r w:rsidRPr="0051053B">
              <w:rPr>
                <w:sz w:val="24"/>
                <w:lang w:val="ro-MD"/>
              </w:rPr>
              <w:t xml:space="preserve"> benignă și malignă; stenoza arterei renale. </w:t>
            </w:r>
            <w:r w:rsidRPr="0051053B">
              <w:rPr>
                <w:bCs/>
                <w:sz w:val="24"/>
                <w:lang w:val="ro-MD"/>
              </w:rPr>
              <w:t>Tumorile renale.</w:t>
            </w:r>
          </w:p>
        </w:tc>
        <w:tc>
          <w:tcPr>
            <w:tcW w:w="898" w:type="dxa"/>
            <w:tcBorders>
              <w:left w:val="single" w:sz="4" w:space="0" w:color="auto"/>
              <w:right w:val="single" w:sz="4" w:space="0" w:color="auto"/>
            </w:tcBorders>
            <w:vAlign w:val="center"/>
          </w:tcPr>
          <w:p w14:paraId="336514EA" w14:textId="77777777" w:rsidR="007A6C6F" w:rsidRPr="0051053B" w:rsidRDefault="007A6C6F" w:rsidP="00F244E2">
            <w:pPr>
              <w:spacing w:before="60" w:after="60"/>
              <w:jc w:val="center"/>
              <w:rPr>
                <w:szCs w:val="20"/>
                <w:lang w:val="ro-MD"/>
              </w:rPr>
            </w:pPr>
            <w:r w:rsidRPr="0051053B">
              <w:rPr>
                <w:szCs w:val="20"/>
                <w:lang w:val="ro-MD"/>
              </w:rPr>
              <w:t>2</w:t>
            </w:r>
          </w:p>
        </w:tc>
        <w:tc>
          <w:tcPr>
            <w:tcW w:w="898" w:type="dxa"/>
            <w:tcBorders>
              <w:left w:val="single" w:sz="4" w:space="0" w:color="auto"/>
              <w:right w:val="single" w:sz="4" w:space="0" w:color="auto"/>
            </w:tcBorders>
            <w:vAlign w:val="center"/>
          </w:tcPr>
          <w:p w14:paraId="47E0354A" w14:textId="77777777" w:rsidR="007A6C6F" w:rsidRPr="0051053B" w:rsidRDefault="007A6C6F" w:rsidP="00F244E2">
            <w:pPr>
              <w:spacing w:before="60" w:after="60"/>
              <w:jc w:val="center"/>
              <w:rPr>
                <w:lang w:val="ro-MD"/>
              </w:rPr>
            </w:pPr>
            <w:r w:rsidRPr="0051053B">
              <w:rPr>
                <w:lang w:val="ro-MD"/>
              </w:rPr>
              <w:t>3</w:t>
            </w:r>
          </w:p>
        </w:tc>
        <w:tc>
          <w:tcPr>
            <w:tcW w:w="898" w:type="dxa"/>
            <w:tcBorders>
              <w:top w:val="single" w:sz="4" w:space="0" w:color="auto"/>
              <w:left w:val="single" w:sz="4" w:space="0" w:color="auto"/>
              <w:right w:val="double" w:sz="4" w:space="0" w:color="auto"/>
            </w:tcBorders>
            <w:vAlign w:val="center"/>
          </w:tcPr>
          <w:p w14:paraId="7F694161" w14:textId="77777777" w:rsidR="007A6C6F" w:rsidRPr="0051053B" w:rsidRDefault="007A6C6F" w:rsidP="00F244E2">
            <w:pPr>
              <w:spacing w:before="60" w:after="60"/>
              <w:jc w:val="center"/>
              <w:rPr>
                <w:lang w:val="ro-MD"/>
              </w:rPr>
            </w:pPr>
            <w:r w:rsidRPr="0051053B">
              <w:rPr>
                <w:lang w:val="ro-MD"/>
              </w:rPr>
              <w:t>3</w:t>
            </w:r>
          </w:p>
        </w:tc>
      </w:tr>
      <w:tr w:rsidR="007A6C6F" w:rsidRPr="0051053B" w14:paraId="519BC87E" w14:textId="77777777" w:rsidTr="00F244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567" w:type="dxa"/>
            <w:tcBorders>
              <w:top w:val="single" w:sz="4" w:space="0" w:color="auto"/>
              <w:left w:val="double" w:sz="4" w:space="0" w:color="auto"/>
              <w:right w:val="single" w:sz="4" w:space="0" w:color="auto"/>
            </w:tcBorders>
            <w:vAlign w:val="center"/>
          </w:tcPr>
          <w:p w14:paraId="46A59F5A" w14:textId="77777777" w:rsidR="007A6C6F" w:rsidRPr="0051053B" w:rsidRDefault="007A6C6F" w:rsidP="00F244E2">
            <w:pPr>
              <w:pStyle w:val="FR3"/>
              <w:spacing w:before="60" w:after="60"/>
              <w:ind w:left="113"/>
              <w:jc w:val="left"/>
              <w:rPr>
                <w:sz w:val="24"/>
                <w:szCs w:val="24"/>
                <w:lang w:val="ro-MD"/>
              </w:rPr>
            </w:pPr>
            <w:r w:rsidRPr="0051053B">
              <w:rPr>
                <w:sz w:val="24"/>
                <w:szCs w:val="24"/>
                <w:lang w:val="ro-MD"/>
              </w:rPr>
              <w:t>23.</w:t>
            </w:r>
          </w:p>
        </w:tc>
        <w:tc>
          <w:tcPr>
            <w:tcW w:w="6946" w:type="dxa"/>
            <w:tcBorders>
              <w:top w:val="single" w:sz="4" w:space="0" w:color="auto"/>
              <w:left w:val="single" w:sz="4" w:space="0" w:color="auto"/>
              <w:right w:val="single" w:sz="4" w:space="0" w:color="auto"/>
            </w:tcBorders>
          </w:tcPr>
          <w:p w14:paraId="5ADF1676" w14:textId="77777777" w:rsidR="007A6C6F" w:rsidRPr="0051053B" w:rsidRDefault="007A6C6F" w:rsidP="00F244E2">
            <w:pPr>
              <w:pStyle w:val="TableParagraph"/>
              <w:ind w:left="110" w:right="100"/>
              <w:jc w:val="both"/>
              <w:rPr>
                <w:bCs/>
                <w:sz w:val="24"/>
                <w:lang w:val="ro-MD"/>
              </w:rPr>
            </w:pPr>
            <w:r w:rsidRPr="0051053B">
              <w:rPr>
                <w:bCs/>
                <w:sz w:val="24"/>
                <w:lang w:val="ro-MD"/>
              </w:rPr>
              <w:t xml:space="preserve">Patologia sistemului genital masculin. Bolile testiculului și </w:t>
            </w:r>
            <w:proofErr w:type="spellStart"/>
            <w:r w:rsidRPr="0051053B">
              <w:rPr>
                <w:bCs/>
                <w:sz w:val="24"/>
                <w:lang w:val="ro-MD"/>
              </w:rPr>
              <w:t>epididimului</w:t>
            </w:r>
            <w:proofErr w:type="spellEnd"/>
            <w:r w:rsidRPr="0051053B">
              <w:rPr>
                <w:bCs/>
                <w:sz w:val="24"/>
                <w:lang w:val="ro-MD"/>
              </w:rPr>
              <w:t xml:space="preserve">: malformații, inflamații, tumori. Patologia ductului deferent și a cordonului spermatic. Patologia prostatei: prostatite, hiperplazia nodulară, carcinomul de prostată. Patologia organelor genitale externe. Tulburări ale diferențierii sexuale. </w:t>
            </w:r>
            <w:r w:rsidRPr="0051053B">
              <w:rPr>
                <w:bCs/>
                <w:sz w:val="24"/>
                <w:szCs w:val="24"/>
                <w:lang w:val="ro-MD"/>
              </w:rPr>
              <w:t xml:space="preserve">Infecțiile sexual </w:t>
            </w:r>
            <w:r w:rsidRPr="0051053B">
              <w:rPr>
                <w:bCs/>
                <w:sz w:val="24"/>
                <w:szCs w:val="24"/>
                <w:lang w:val="ro-MD"/>
              </w:rPr>
              <w:lastRenderedPageBreak/>
              <w:t xml:space="preserve">transmisibile (gonoreea, </w:t>
            </w:r>
            <w:proofErr w:type="spellStart"/>
            <w:r w:rsidRPr="0051053B">
              <w:rPr>
                <w:bCs/>
                <w:sz w:val="24"/>
                <w:szCs w:val="24"/>
                <w:lang w:val="ro-MD"/>
              </w:rPr>
              <w:t>clamidioza</w:t>
            </w:r>
            <w:proofErr w:type="spellEnd"/>
            <w:r w:rsidRPr="0051053B">
              <w:rPr>
                <w:bCs/>
                <w:sz w:val="24"/>
                <w:szCs w:val="24"/>
                <w:lang w:val="ro-MD"/>
              </w:rPr>
              <w:t>, tricomonaza). Sifilisul. Patologia vezicii urinare</w:t>
            </w:r>
            <w:r w:rsidRPr="0051053B">
              <w:rPr>
                <w:bCs/>
                <w:lang w:val="ro-MD"/>
              </w:rPr>
              <w:t xml:space="preserve"> </w:t>
            </w:r>
            <w:r w:rsidRPr="0051053B">
              <w:rPr>
                <w:bCs/>
                <w:sz w:val="24"/>
                <w:lang w:val="ro-MD"/>
              </w:rPr>
              <w:t xml:space="preserve">și a căilor urinare: anomalii congenitale, inflamații, </w:t>
            </w:r>
            <w:r w:rsidRPr="0051053B">
              <w:rPr>
                <w:bCs/>
                <w:lang w:val="ro-MD"/>
              </w:rPr>
              <w:t xml:space="preserve">     </w:t>
            </w:r>
            <w:r w:rsidRPr="0051053B">
              <w:rPr>
                <w:bCs/>
                <w:sz w:val="24"/>
                <w:lang w:val="ro-MD"/>
              </w:rPr>
              <w:t>tumori benigne și maligne.</w:t>
            </w:r>
          </w:p>
        </w:tc>
        <w:tc>
          <w:tcPr>
            <w:tcW w:w="898" w:type="dxa"/>
            <w:tcBorders>
              <w:left w:val="single" w:sz="4" w:space="0" w:color="auto"/>
              <w:right w:val="single" w:sz="4" w:space="0" w:color="auto"/>
            </w:tcBorders>
            <w:vAlign w:val="center"/>
          </w:tcPr>
          <w:p w14:paraId="3B6D93BF" w14:textId="77777777" w:rsidR="007A6C6F" w:rsidRPr="0051053B" w:rsidRDefault="007A6C6F" w:rsidP="00F244E2">
            <w:pPr>
              <w:spacing w:before="60" w:after="60"/>
              <w:jc w:val="center"/>
              <w:rPr>
                <w:szCs w:val="20"/>
                <w:lang w:val="ro-MD"/>
              </w:rPr>
            </w:pPr>
            <w:r w:rsidRPr="0051053B">
              <w:rPr>
                <w:szCs w:val="20"/>
                <w:lang w:val="ro-MD"/>
              </w:rPr>
              <w:lastRenderedPageBreak/>
              <w:t>2</w:t>
            </w:r>
          </w:p>
        </w:tc>
        <w:tc>
          <w:tcPr>
            <w:tcW w:w="898" w:type="dxa"/>
            <w:tcBorders>
              <w:left w:val="single" w:sz="4" w:space="0" w:color="auto"/>
              <w:right w:val="single" w:sz="4" w:space="0" w:color="auto"/>
            </w:tcBorders>
            <w:vAlign w:val="center"/>
          </w:tcPr>
          <w:p w14:paraId="75C9C8EC" w14:textId="77777777" w:rsidR="007A6C6F" w:rsidRPr="0051053B" w:rsidRDefault="007A6C6F" w:rsidP="00F244E2">
            <w:pPr>
              <w:spacing w:before="60" w:after="60"/>
              <w:jc w:val="center"/>
              <w:rPr>
                <w:lang w:val="ro-MD"/>
              </w:rPr>
            </w:pPr>
            <w:r w:rsidRPr="0051053B">
              <w:rPr>
                <w:lang w:val="ro-MD"/>
              </w:rPr>
              <w:t>3</w:t>
            </w:r>
          </w:p>
        </w:tc>
        <w:tc>
          <w:tcPr>
            <w:tcW w:w="898" w:type="dxa"/>
            <w:tcBorders>
              <w:top w:val="single" w:sz="4" w:space="0" w:color="auto"/>
              <w:left w:val="single" w:sz="4" w:space="0" w:color="auto"/>
              <w:right w:val="double" w:sz="4" w:space="0" w:color="auto"/>
            </w:tcBorders>
            <w:vAlign w:val="center"/>
          </w:tcPr>
          <w:p w14:paraId="592DEAF6" w14:textId="77777777" w:rsidR="007A6C6F" w:rsidRPr="0051053B" w:rsidRDefault="007A6C6F" w:rsidP="00F244E2">
            <w:pPr>
              <w:spacing w:before="60" w:after="60"/>
              <w:jc w:val="center"/>
              <w:rPr>
                <w:lang w:val="ro-MD"/>
              </w:rPr>
            </w:pPr>
            <w:r w:rsidRPr="0051053B">
              <w:rPr>
                <w:lang w:val="ro-MD"/>
              </w:rPr>
              <w:t>3</w:t>
            </w:r>
          </w:p>
        </w:tc>
      </w:tr>
      <w:tr w:rsidR="007A6C6F" w:rsidRPr="0051053B" w14:paraId="33954DEF" w14:textId="77777777" w:rsidTr="00F244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
        </w:trPr>
        <w:tc>
          <w:tcPr>
            <w:tcW w:w="567" w:type="dxa"/>
            <w:tcBorders>
              <w:top w:val="single" w:sz="4" w:space="0" w:color="auto"/>
              <w:left w:val="double" w:sz="4" w:space="0" w:color="auto"/>
              <w:right w:val="single" w:sz="4" w:space="0" w:color="auto"/>
            </w:tcBorders>
            <w:vAlign w:val="center"/>
          </w:tcPr>
          <w:p w14:paraId="60675D8B" w14:textId="77777777" w:rsidR="007A6C6F" w:rsidRPr="0051053B" w:rsidRDefault="007A6C6F" w:rsidP="00F244E2">
            <w:pPr>
              <w:pStyle w:val="FR3"/>
              <w:spacing w:before="60" w:after="60"/>
              <w:ind w:left="113"/>
              <w:jc w:val="left"/>
              <w:rPr>
                <w:sz w:val="24"/>
                <w:szCs w:val="24"/>
                <w:lang w:val="ro-MD"/>
              </w:rPr>
            </w:pPr>
            <w:r w:rsidRPr="0051053B">
              <w:rPr>
                <w:sz w:val="24"/>
                <w:szCs w:val="24"/>
                <w:lang w:val="ro-MD"/>
              </w:rPr>
              <w:t>24.</w:t>
            </w:r>
          </w:p>
        </w:tc>
        <w:tc>
          <w:tcPr>
            <w:tcW w:w="6946" w:type="dxa"/>
            <w:tcBorders>
              <w:top w:val="single" w:sz="4" w:space="0" w:color="auto"/>
              <w:left w:val="single" w:sz="4" w:space="0" w:color="auto"/>
              <w:right w:val="single" w:sz="4" w:space="0" w:color="auto"/>
            </w:tcBorders>
          </w:tcPr>
          <w:p w14:paraId="787C7A2E" w14:textId="77777777" w:rsidR="007A6C6F" w:rsidRPr="0051053B" w:rsidRDefault="007A6C6F" w:rsidP="00F244E2">
            <w:pPr>
              <w:widowControl w:val="0"/>
              <w:spacing w:before="60" w:after="60"/>
              <w:ind w:left="57"/>
              <w:jc w:val="both"/>
              <w:rPr>
                <w:bCs/>
                <w:lang w:val="ro-MD"/>
              </w:rPr>
            </w:pPr>
            <w:r w:rsidRPr="0051053B">
              <w:rPr>
                <w:bCs/>
                <w:lang w:val="ro-MD"/>
              </w:rPr>
              <w:t xml:space="preserve">Patologia organelor genitale feminine. Metode morfologice de investigație. Patologia colului uterin: citologie </w:t>
            </w:r>
            <w:proofErr w:type="spellStart"/>
            <w:r w:rsidRPr="0051053B">
              <w:rPr>
                <w:bCs/>
                <w:lang w:val="ro-MD"/>
              </w:rPr>
              <w:t>cervicovaginală</w:t>
            </w:r>
            <w:proofErr w:type="spellEnd"/>
            <w:r w:rsidRPr="0051053B">
              <w:rPr>
                <w:bCs/>
                <w:lang w:val="ro-MD"/>
              </w:rPr>
              <w:t xml:space="preserve">; cervicite; polipi </w:t>
            </w:r>
            <w:proofErr w:type="spellStart"/>
            <w:r w:rsidRPr="0051053B">
              <w:rPr>
                <w:bCs/>
                <w:lang w:val="ro-MD"/>
              </w:rPr>
              <w:t>endocervicali</w:t>
            </w:r>
            <w:proofErr w:type="spellEnd"/>
            <w:r w:rsidRPr="0051053B">
              <w:rPr>
                <w:bCs/>
                <w:lang w:val="ro-MD"/>
              </w:rPr>
              <w:t xml:space="preserve">; neoplazia intraepitelială cervicală; carcinom scuamocelular. Patologia corpului uterin: </w:t>
            </w:r>
            <w:proofErr w:type="spellStart"/>
            <w:r w:rsidRPr="0051053B">
              <w:rPr>
                <w:bCs/>
                <w:lang w:val="ro-MD"/>
              </w:rPr>
              <w:t>endometrioza</w:t>
            </w:r>
            <w:proofErr w:type="spellEnd"/>
            <w:r w:rsidRPr="0051053B">
              <w:rPr>
                <w:bCs/>
                <w:lang w:val="ro-MD"/>
              </w:rPr>
              <w:t xml:space="preserve">; </w:t>
            </w:r>
            <w:proofErr w:type="spellStart"/>
            <w:r w:rsidRPr="0051053B">
              <w:rPr>
                <w:bCs/>
                <w:lang w:val="ro-MD"/>
              </w:rPr>
              <w:t>adenomioza</w:t>
            </w:r>
            <w:proofErr w:type="spellEnd"/>
            <w:r w:rsidRPr="0051053B">
              <w:rPr>
                <w:bCs/>
                <w:lang w:val="ro-MD"/>
              </w:rPr>
              <w:t xml:space="preserve">; endometrite; leziuni </w:t>
            </w:r>
            <w:proofErr w:type="spellStart"/>
            <w:r w:rsidRPr="0051053B">
              <w:rPr>
                <w:bCs/>
                <w:lang w:val="ro-MD"/>
              </w:rPr>
              <w:t>dishormonale</w:t>
            </w:r>
            <w:proofErr w:type="spellEnd"/>
            <w:r w:rsidRPr="0051053B">
              <w:rPr>
                <w:bCs/>
                <w:lang w:val="ro-MD"/>
              </w:rPr>
              <w:t xml:space="preserve">; tumori benigne și maligne. Patologia </w:t>
            </w:r>
            <w:proofErr w:type="spellStart"/>
            <w:r w:rsidRPr="0051053B">
              <w:rPr>
                <w:bCs/>
                <w:lang w:val="ro-MD"/>
              </w:rPr>
              <w:t>salpingelui</w:t>
            </w:r>
            <w:proofErr w:type="spellEnd"/>
            <w:r w:rsidRPr="0051053B">
              <w:rPr>
                <w:bCs/>
                <w:lang w:val="ro-MD"/>
              </w:rPr>
              <w:t xml:space="preserve">: inflamații acute și cronice; tumori. Patologia ovarului: inflamații; ovarul </w:t>
            </w:r>
            <w:proofErr w:type="spellStart"/>
            <w:r w:rsidRPr="0051053B">
              <w:rPr>
                <w:bCs/>
                <w:lang w:val="ro-MD"/>
              </w:rPr>
              <w:t>polichistic</w:t>
            </w:r>
            <w:proofErr w:type="spellEnd"/>
            <w:r w:rsidRPr="0051053B">
              <w:rPr>
                <w:bCs/>
                <w:lang w:val="ro-MD"/>
              </w:rPr>
              <w:t xml:space="preserve">; </w:t>
            </w:r>
            <w:proofErr w:type="spellStart"/>
            <w:r w:rsidRPr="0051053B">
              <w:rPr>
                <w:bCs/>
                <w:lang w:val="ro-MD"/>
              </w:rPr>
              <w:t>pseudotumori</w:t>
            </w:r>
            <w:proofErr w:type="spellEnd"/>
            <w:r w:rsidRPr="0051053B">
              <w:rPr>
                <w:bCs/>
                <w:lang w:val="ro-MD"/>
              </w:rPr>
              <w:t xml:space="preserve"> și tumori.</w:t>
            </w:r>
          </w:p>
        </w:tc>
        <w:tc>
          <w:tcPr>
            <w:tcW w:w="898" w:type="dxa"/>
            <w:tcBorders>
              <w:left w:val="single" w:sz="4" w:space="0" w:color="auto"/>
              <w:right w:val="single" w:sz="4" w:space="0" w:color="auto"/>
            </w:tcBorders>
            <w:vAlign w:val="center"/>
          </w:tcPr>
          <w:p w14:paraId="5A682B00" w14:textId="77777777" w:rsidR="007A6C6F" w:rsidRPr="0051053B" w:rsidRDefault="007A6C6F" w:rsidP="00F244E2">
            <w:pPr>
              <w:spacing w:before="60" w:after="60"/>
              <w:jc w:val="center"/>
              <w:rPr>
                <w:szCs w:val="20"/>
                <w:lang w:val="ro-MD"/>
              </w:rPr>
            </w:pPr>
            <w:r w:rsidRPr="0051053B">
              <w:rPr>
                <w:szCs w:val="20"/>
                <w:lang w:val="ro-MD"/>
              </w:rPr>
              <w:t>2</w:t>
            </w:r>
          </w:p>
        </w:tc>
        <w:tc>
          <w:tcPr>
            <w:tcW w:w="898" w:type="dxa"/>
            <w:tcBorders>
              <w:left w:val="single" w:sz="4" w:space="0" w:color="auto"/>
              <w:right w:val="single" w:sz="4" w:space="0" w:color="auto"/>
            </w:tcBorders>
            <w:vAlign w:val="center"/>
          </w:tcPr>
          <w:p w14:paraId="6946753E" w14:textId="77777777" w:rsidR="007A6C6F" w:rsidRPr="0051053B" w:rsidRDefault="007A6C6F" w:rsidP="00F244E2">
            <w:pPr>
              <w:spacing w:before="60" w:after="60"/>
              <w:jc w:val="center"/>
              <w:rPr>
                <w:lang w:val="ro-MD"/>
              </w:rPr>
            </w:pPr>
            <w:r w:rsidRPr="0051053B">
              <w:rPr>
                <w:lang w:val="ro-MD"/>
              </w:rPr>
              <w:t>3</w:t>
            </w:r>
          </w:p>
        </w:tc>
        <w:tc>
          <w:tcPr>
            <w:tcW w:w="898" w:type="dxa"/>
            <w:tcBorders>
              <w:top w:val="single" w:sz="4" w:space="0" w:color="auto"/>
              <w:left w:val="single" w:sz="4" w:space="0" w:color="auto"/>
              <w:right w:val="double" w:sz="4" w:space="0" w:color="auto"/>
            </w:tcBorders>
            <w:vAlign w:val="center"/>
          </w:tcPr>
          <w:p w14:paraId="4F0CA7FC" w14:textId="77777777" w:rsidR="007A6C6F" w:rsidRPr="0051053B" w:rsidRDefault="007A6C6F" w:rsidP="00F244E2">
            <w:pPr>
              <w:spacing w:before="60" w:after="60"/>
              <w:jc w:val="center"/>
              <w:rPr>
                <w:lang w:val="ro-MD"/>
              </w:rPr>
            </w:pPr>
            <w:r w:rsidRPr="0051053B">
              <w:rPr>
                <w:lang w:val="ro-MD"/>
              </w:rPr>
              <w:t>3</w:t>
            </w:r>
          </w:p>
        </w:tc>
      </w:tr>
      <w:tr w:rsidR="007A6C6F" w:rsidRPr="0051053B" w14:paraId="5A11D516" w14:textId="77777777" w:rsidTr="00F244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567" w:type="dxa"/>
            <w:tcBorders>
              <w:top w:val="single" w:sz="4" w:space="0" w:color="auto"/>
              <w:left w:val="double" w:sz="4" w:space="0" w:color="auto"/>
              <w:right w:val="single" w:sz="4" w:space="0" w:color="auto"/>
            </w:tcBorders>
            <w:vAlign w:val="center"/>
          </w:tcPr>
          <w:p w14:paraId="01DB8612" w14:textId="77777777" w:rsidR="007A6C6F" w:rsidRPr="0051053B" w:rsidRDefault="007A6C6F" w:rsidP="00F244E2">
            <w:pPr>
              <w:pStyle w:val="FR3"/>
              <w:spacing w:before="60" w:after="60"/>
              <w:ind w:left="113"/>
              <w:jc w:val="left"/>
              <w:rPr>
                <w:sz w:val="24"/>
                <w:szCs w:val="24"/>
                <w:lang w:val="ro-MD"/>
              </w:rPr>
            </w:pPr>
            <w:r w:rsidRPr="0051053B">
              <w:rPr>
                <w:sz w:val="24"/>
                <w:szCs w:val="24"/>
                <w:lang w:val="ro-MD"/>
              </w:rPr>
              <w:t>25.</w:t>
            </w:r>
          </w:p>
        </w:tc>
        <w:tc>
          <w:tcPr>
            <w:tcW w:w="6946" w:type="dxa"/>
            <w:tcBorders>
              <w:top w:val="single" w:sz="4" w:space="0" w:color="auto"/>
              <w:left w:val="single" w:sz="4" w:space="0" w:color="auto"/>
              <w:right w:val="single" w:sz="4" w:space="0" w:color="auto"/>
            </w:tcBorders>
          </w:tcPr>
          <w:p w14:paraId="5DB31583" w14:textId="77777777" w:rsidR="007A6C6F" w:rsidRPr="0051053B" w:rsidRDefault="007A6C6F" w:rsidP="00F244E2">
            <w:pPr>
              <w:pStyle w:val="TableParagraph"/>
              <w:ind w:left="110" w:right="99"/>
              <w:jc w:val="both"/>
              <w:rPr>
                <w:bCs/>
                <w:sz w:val="24"/>
                <w:lang w:val="ro-MD"/>
              </w:rPr>
            </w:pPr>
            <w:r w:rsidRPr="0051053B">
              <w:rPr>
                <w:bCs/>
                <w:sz w:val="24"/>
                <w:lang w:val="ro-MD"/>
              </w:rPr>
              <w:t xml:space="preserve">Patologia glandei mamare: tulburări de dezvoltare; inflamații. Mastopatia </w:t>
            </w:r>
            <w:proofErr w:type="spellStart"/>
            <w:r w:rsidRPr="0051053B">
              <w:rPr>
                <w:bCs/>
                <w:sz w:val="24"/>
                <w:lang w:val="ro-MD"/>
              </w:rPr>
              <w:t>fibro</w:t>
            </w:r>
            <w:proofErr w:type="spellEnd"/>
            <w:r w:rsidRPr="0051053B">
              <w:rPr>
                <w:bCs/>
                <w:sz w:val="24"/>
                <w:lang w:val="ro-MD"/>
              </w:rPr>
              <w:t xml:space="preserve">-chistică. Carcinomul de glandă mamară:  tipuri histologice; factori de prognostic. Tumori </w:t>
            </w:r>
            <w:proofErr w:type="spellStart"/>
            <w:r w:rsidRPr="0051053B">
              <w:rPr>
                <w:bCs/>
                <w:sz w:val="24"/>
                <w:lang w:val="ro-MD"/>
              </w:rPr>
              <w:t>stromale</w:t>
            </w:r>
            <w:proofErr w:type="spellEnd"/>
            <w:r w:rsidRPr="0051053B">
              <w:rPr>
                <w:bCs/>
                <w:sz w:val="24"/>
                <w:lang w:val="ro-MD"/>
              </w:rPr>
              <w:t xml:space="preserve">: fibroadenomul; tumora </w:t>
            </w:r>
            <w:proofErr w:type="spellStart"/>
            <w:r w:rsidRPr="0051053B">
              <w:rPr>
                <w:bCs/>
                <w:sz w:val="24"/>
                <w:lang w:val="ro-MD"/>
              </w:rPr>
              <w:t>filoidă</w:t>
            </w:r>
            <w:proofErr w:type="spellEnd"/>
            <w:r w:rsidRPr="0051053B">
              <w:rPr>
                <w:bCs/>
                <w:sz w:val="24"/>
                <w:lang w:val="ro-MD"/>
              </w:rPr>
              <w:t xml:space="preserve"> și sarcoamele. Metode de diagnostic morfologic al carcinomului de glandă mamară. </w:t>
            </w:r>
            <w:proofErr w:type="spellStart"/>
            <w:r w:rsidRPr="0051053B">
              <w:rPr>
                <w:bCs/>
                <w:sz w:val="24"/>
                <w:lang w:val="ro-MD"/>
              </w:rPr>
              <w:t>Ginecomastia</w:t>
            </w:r>
            <w:proofErr w:type="spellEnd"/>
            <w:r w:rsidRPr="0051053B">
              <w:rPr>
                <w:bCs/>
                <w:sz w:val="24"/>
                <w:lang w:val="ro-MD"/>
              </w:rPr>
              <w:t xml:space="preserve">.   </w:t>
            </w:r>
          </w:p>
          <w:p w14:paraId="3A4D2C8B" w14:textId="0FE8D76A" w:rsidR="007A6C6F" w:rsidRPr="0051053B" w:rsidRDefault="00801EE7" w:rsidP="00F244E2">
            <w:pPr>
              <w:pStyle w:val="TableParagraph"/>
              <w:ind w:left="110" w:right="99"/>
              <w:jc w:val="both"/>
              <w:rPr>
                <w:bCs/>
                <w:lang w:val="ro-MD"/>
              </w:rPr>
            </w:pPr>
            <w:r w:rsidRPr="0051053B">
              <w:rPr>
                <w:sz w:val="24"/>
                <w:szCs w:val="24"/>
                <w:lang w:val="ro-MD"/>
              </w:rPr>
              <w:t>Patologia sarcinii, lăuziei și a placentei</w:t>
            </w:r>
            <w:r w:rsidR="007A6C6F" w:rsidRPr="0051053B">
              <w:rPr>
                <w:bCs/>
                <w:sz w:val="24"/>
                <w:lang w:val="ro-MD"/>
              </w:rPr>
              <w:t xml:space="preserve">. Patologia sarcinii și nou-născutului: avortul; sarcina extrauterină; toxicozele </w:t>
            </w:r>
            <w:proofErr w:type="spellStart"/>
            <w:r w:rsidR="007A6C6F" w:rsidRPr="0051053B">
              <w:rPr>
                <w:bCs/>
                <w:sz w:val="24"/>
                <w:lang w:val="ro-MD"/>
              </w:rPr>
              <w:t>gravidice</w:t>
            </w:r>
            <w:proofErr w:type="spellEnd"/>
            <w:r w:rsidR="007A6C6F" w:rsidRPr="0051053B">
              <w:rPr>
                <w:bCs/>
                <w:sz w:val="24"/>
                <w:lang w:val="ro-MD"/>
              </w:rPr>
              <w:t>; patologia placentei și membranelor fetale; complicațiile nașterii și lăuziei.</w:t>
            </w:r>
            <w:r>
              <w:rPr>
                <w:bCs/>
                <w:sz w:val="24"/>
                <w:lang w:val="ro-MD"/>
              </w:rPr>
              <w:t xml:space="preserve"> </w:t>
            </w:r>
            <w:r>
              <w:rPr>
                <w:sz w:val="24"/>
                <w:szCs w:val="24"/>
                <w:lang w:val="ro-MD"/>
              </w:rPr>
              <w:t>B</w:t>
            </w:r>
            <w:r w:rsidRPr="00801EE7">
              <w:rPr>
                <w:sz w:val="24"/>
                <w:szCs w:val="24"/>
                <w:lang w:val="ro-MD"/>
              </w:rPr>
              <w:t>oli</w:t>
            </w:r>
            <w:r>
              <w:rPr>
                <w:sz w:val="24"/>
                <w:szCs w:val="24"/>
                <w:lang w:val="ro-MD"/>
              </w:rPr>
              <w:t>le</w:t>
            </w:r>
            <w:r w:rsidRPr="00801EE7">
              <w:rPr>
                <w:sz w:val="24"/>
                <w:szCs w:val="24"/>
                <w:lang w:val="ro-MD"/>
              </w:rPr>
              <w:t xml:space="preserve"> </w:t>
            </w:r>
            <w:proofErr w:type="spellStart"/>
            <w:r w:rsidRPr="00801EE7">
              <w:rPr>
                <w:sz w:val="24"/>
                <w:szCs w:val="24"/>
                <w:lang w:val="ro-MD"/>
              </w:rPr>
              <w:t>trofoblastice</w:t>
            </w:r>
            <w:proofErr w:type="spellEnd"/>
            <w:r w:rsidRPr="00801EE7">
              <w:rPr>
                <w:sz w:val="24"/>
                <w:szCs w:val="24"/>
                <w:lang w:val="ro-MD"/>
              </w:rPr>
              <w:t xml:space="preserve"> gestaționale</w:t>
            </w:r>
            <w:r>
              <w:rPr>
                <w:sz w:val="24"/>
                <w:szCs w:val="24"/>
                <w:lang w:val="ro-MD"/>
              </w:rPr>
              <w:t>.</w:t>
            </w:r>
            <w:r w:rsidR="007A6C6F" w:rsidRPr="0051053B">
              <w:rPr>
                <w:bCs/>
                <w:sz w:val="24"/>
                <w:lang w:val="ro-MD"/>
              </w:rPr>
              <w:t xml:space="preserve"> Traumatismele obstetricale ale nou-născutului, asfixia nou-născutului, moartea intrauterină a fătului</w:t>
            </w:r>
            <w:r w:rsidR="000704B6">
              <w:rPr>
                <w:bCs/>
                <w:sz w:val="24"/>
                <w:lang w:val="ro-MD"/>
              </w:rPr>
              <w:t>.</w:t>
            </w:r>
          </w:p>
        </w:tc>
        <w:tc>
          <w:tcPr>
            <w:tcW w:w="898" w:type="dxa"/>
            <w:tcBorders>
              <w:left w:val="single" w:sz="4" w:space="0" w:color="auto"/>
              <w:right w:val="single" w:sz="4" w:space="0" w:color="auto"/>
            </w:tcBorders>
            <w:vAlign w:val="center"/>
          </w:tcPr>
          <w:p w14:paraId="3DB294D5" w14:textId="77777777" w:rsidR="007A6C6F" w:rsidRPr="0051053B" w:rsidRDefault="007A6C6F" w:rsidP="00F244E2">
            <w:pPr>
              <w:spacing w:before="60" w:after="60"/>
              <w:jc w:val="center"/>
              <w:rPr>
                <w:szCs w:val="20"/>
                <w:lang w:val="ro-MD"/>
              </w:rPr>
            </w:pPr>
            <w:r w:rsidRPr="0051053B">
              <w:rPr>
                <w:szCs w:val="20"/>
                <w:lang w:val="ro-MD"/>
              </w:rPr>
              <w:t>4</w:t>
            </w:r>
          </w:p>
        </w:tc>
        <w:tc>
          <w:tcPr>
            <w:tcW w:w="898" w:type="dxa"/>
            <w:tcBorders>
              <w:left w:val="single" w:sz="4" w:space="0" w:color="auto"/>
              <w:right w:val="single" w:sz="4" w:space="0" w:color="auto"/>
            </w:tcBorders>
            <w:vAlign w:val="center"/>
          </w:tcPr>
          <w:p w14:paraId="07047C09" w14:textId="77777777" w:rsidR="007A6C6F" w:rsidRPr="0051053B" w:rsidRDefault="007A6C6F" w:rsidP="00F244E2">
            <w:pPr>
              <w:spacing w:before="60" w:after="60"/>
              <w:jc w:val="center"/>
              <w:rPr>
                <w:lang w:val="ro-MD"/>
              </w:rPr>
            </w:pPr>
            <w:r w:rsidRPr="0051053B">
              <w:rPr>
                <w:lang w:val="ro-MD"/>
              </w:rPr>
              <w:t>3</w:t>
            </w:r>
          </w:p>
        </w:tc>
        <w:tc>
          <w:tcPr>
            <w:tcW w:w="898" w:type="dxa"/>
            <w:tcBorders>
              <w:top w:val="single" w:sz="4" w:space="0" w:color="auto"/>
              <w:left w:val="single" w:sz="4" w:space="0" w:color="auto"/>
              <w:right w:val="double" w:sz="4" w:space="0" w:color="auto"/>
            </w:tcBorders>
            <w:vAlign w:val="center"/>
          </w:tcPr>
          <w:p w14:paraId="521711C7" w14:textId="77777777" w:rsidR="007A6C6F" w:rsidRPr="0051053B" w:rsidRDefault="007A6C6F" w:rsidP="00F244E2">
            <w:pPr>
              <w:spacing w:before="60" w:after="60"/>
              <w:jc w:val="center"/>
              <w:rPr>
                <w:lang w:val="ro-MD"/>
              </w:rPr>
            </w:pPr>
            <w:r w:rsidRPr="0051053B">
              <w:rPr>
                <w:lang w:val="ro-MD"/>
              </w:rPr>
              <w:t>3</w:t>
            </w:r>
          </w:p>
        </w:tc>
      </w:tr>
      <w:tr w:rsidR="007A6C6F" w:rsidRPr="0051053B" w14:paraId="73BAD8B7" w14:textId="77777777" w:rsidTr="00F244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567" w:type="dxa"/>
            <w:tcBorders>
              <w:top w:val="single" w:sz="4" w:space="0" w:color="auto"/>
              <w:left w:val="double" w:sz="4" w:space="0" w:color="auto"/>
              <w:right w:val="single" w:sz="4" w:space="0" w:color="auto"/>
            </w:tcBorders>
            <w:vAlign w:val="center"/>
          </w:tcPr>
          <w:p w14:paraId="79288601" w14:textId="77777777" w:rsidR="007A6C6F" w:rsidRPr="0051053B" w:rsidRDefault="007A6C6F" w:rsidP="00F244E2">
            <w:pPr>
              <w:pStyle w:val="FR3"/>
              <w:spacing w:before="60" w:after="60"/>
              <w:ind w:left="113"/>
              <w:jc w:val="left"/>
              <w:rPr>
                <w:sz w:val="24"/>
                <w:szCs w:val="24"/>
                <w:lang w:val="ro-MD"/>
              </w:rPr>
            </w:pPr>
            <w:r w:rsidRPr="0051053B">
              <w:rPr>
                <w:sz w:val="24"/>
                <w:szCs w:val="24"/>
                <w:lang w:val="ro-MD"/>
              </w:rPr>
              <w:t>26.</w:t>
            </w:r>
          </w:p>
        </w:tc>
        <w:tc>
          <w:tcPr>
            <w:tcW w:w="6946" w:type="dxa"/>
            <w:tcBorders>
              <w:top w:val="single" w:sz="4" w:space="0" w:color="auto"/>
              <w:left w:val="single" w:sz="4" w:space="0" w:color="auto"/>
              <w:right w:val="single" w:sz="4" w:space="0" w:color="auto"/>
            </w:tcBorders>
          </w:tcPr>
          <w:p w14:paraId="22A9CC7A" w14:textId="77777777" w:rsidR="007A6C6F" w:rsidRPr="0051053B" w:rsidRDefault="007A6C6F" w:rsidP="00F244E2">
            <w:pPr>
              <w:pStyle w:val="TableParagraph"/>
              <w:spacing w:line="267" w:lineRule="exact"/>
              <w:ind w:left="110"/>
              <w:jc w:val="both"/>
              <w:rPr>
                <w:bCs/>
                <w:sz w:val="24"/>
                <w:lang w:val="ro-MD"/>
              </w:rPr>
            </w:pPr>
            <w:r w:rsidRPr="0051053B">
              <w:rPr>
                <w:bCs/>
                <w:sz w:val="24"/>
                <w:lang w:val="ro-MD"/>
              </w:rPr>
              <w:t>Patologia glandelor endocrine: Patologia glandei hipofize: adenoame. Patologia glandei tiroide: hipotiroidismul (cretinism, mixedem); hipertiroidismul (tireotoxicoza); boala Basedow-</w:t>
            </w:r>
            <w:proofErr w:type="spellStart"/>
            <w:r w:rsidRPr="0051053B">
              <w:rPr>
                <w:bCs/>
                <w:sz w:val="24"/>
                <w:lang w:val="ro-MD"/>
              </w:rPr>
              <w:t>Graves</w:t>
            </w:r>
            <w:proofErr w:type="spellEnd"/>
            <w:r w:rsidRPr="0051053B">
              <w:rPr>
                <w:bCs/>
                <w:sz w:val="24"/>
                <w:lang w:val="ro-MD"/>
              </w:rPr>
              <w:t xml:space="preserve">; tiroidite acute și cronice; gușa difuză netoxică simplă; gușa </w:t>
            </w:r>
            <w:proofErr w:type="spellStart"/>
            <w:r w:rsidRPr="0051053B">
              <w:rPr>
                <w:bCs/>
                <w:sz w:val="24"/>
                <w:lang w:val="ro-MD"/>
              </w:rPr>
              <w:t>multinodulară</w:t>
            </w:r>
            <w:proofErr w:type="spellEnd"/>
            <w:r w:rsidRPr="0051053B">
              <w:rPr>
                <w:bCs/>
                <w:sz w:val="24"/>
                <w:lang w:val="ro-MD"/>
              </w:rPr>
              <w:t>; tumori benigne și maligne. Citologia prin puncție-aspirație a tiroidei.</w:t>
            </w:r>
          </w:p>
          <w:p w14:paraId="67161E63" w14:textId="77777777" w:rsidR="007A6C6F" w:rsidRPr="0051053B" w:rsidRDefault="007A6C6F" w:rsidP="00F244E2">
            <w:pPr>
              <w:pStyle w:val="TableParagraph"/>
              <w:spacing w:line="274" w:lineRule="exact"/>
              <w:ind w:left="110"/>
              <w:jc w:val="both"/>
              <w:rPr>
                <w:sz w:val="24"/>
                <w:lang w:val="ro-MD"/>
              </w:rPr>
            </w:pPr>
            <w:r w:rsidRPr="0051053B">
              <w:rPr>
                <w:bCs/>
                <w:sz w:val="24"/>
                <w:lang w:val="ro-MD"/>
              </w:rPr>
              <w:t xml:space="preserve">Patologia glandelor </w:t>
            </w:r>
            <w:proofErr w:type="spellStart"/>
            <w:r w:rsidRPr="0051053B">
              <w:rPr>
                <w:bCs/>
                <w:sz w:val="24"/>
                <w:lang w:val="ro-MD"/>
              </w:rPr>
              <w:t>paratiroidiene</w:t>
            </w:r>
            <w:proofErr w:type="spellEnd"/>
            <w:r w:rsidRPr="0051053B">
              <w:rPr>
                <w:bCs/>
                <w:sz w:val="24"/>
                <w:lang w:val="ro-MD"/>
              </w:rPr>
              <w:t xml:space="preserve">: hiperparatiroidism primar și secundar. Patologia glandelor corticosuprarenale: </w:t>
            </w:r>
            <w:proofErr w:type="spellStart"/>
            <w:r w:rsidRPr="0051053B">
              <w:rPr>
                <w:bCs/>
                <w:sz w:val="24"/>
                <w:lang w:val="ro-MD"/>
              </w:rPr>
              <w:t>hipercortizolism</w:t>
            </w:r>
            <w:proofErr w:type="spellEnd"/>
            <w:r w:rsidRPr="0051053B">
              <w:rPr>
                <w:bCs/>
                <w:sz w:val="24"/>
                <w:lang w:val="ro-MD"/>
              </w:rPr>
              <w:t xml:space="preserve"> (</w:t>
            </w:r>
            <w:proofErr w:type="spellStart"/>
            <w:r w:rsidRPr="0051053B">
              <w:rPr>
                <w:bCs/>
                <w:sz w:val="24"/>
                <w:lang w:val="ro-MD"/>
              </w:rPr>
              <w:t>sdr</w:t>
            </w:r>
            <w:proofErr w:type="spellEnd"/>
            <w:r w:rsidRPr="0051053B">
              <w:rPr>
                <w:bCs/>
                <w:sz w:val="24"/>
                <w:lang w:val="ro-MD"/>
              </w:rPr>
              <w:t xml:space="preserve">. </w:t>
            </w:r>
            <w:proofErr w:type="spellStart"/>
            <w:r w:rsidRPr="0051053B">
              <w:rPr>
                <w:bCs/>
                <w:sz w:val="24"/>
                <w:lang w:val="ro-MD"/>
              </w:rPr>
              <w:t>Cushing</w:t>
            </w:r>
            <w:proofErr w:type="spellEnd"/>
            <w:r w:rsidRPr="0051053B">
              <w:rPr>
                <w:bCs/>
                <w:sz w:val="24"/>
                <w:lang w:val="ro-MD"/>
              </w:rPr>
              <w:t xml:space="preserve">); </w:t>
            </w:r>
            <w:proofErr w:type="spellStart"/>
            <w:r w:rsidRPr="0051053B">
              <w:rPr>
                <w:bCs/>
                <w:sz w:val="24"/>
                <w:lang w:val="ro-MD"/>
              </w:rPr>
              <w:t>hiperaldosteronism</w:t>
            </w:r>
            <w:proofErr w:type="spellEnd"/>
            <w:r w:rsidRPr="0051053B">
              <w:rPr>
                <w:bCs/>
                <w:sz w:val="24"/>
                <w:lang w:val="ro-MD"/>
              </w:rPr>
              <w:t xml:space="preserve"> primar; sindromul </w:t>
            </w:r>
            <w:proofErr w:type="spellStart"/>
            <w:r w:rsidRPr="0051053B">
              <w:rPr>
                <w:bCs/>
                <w:sz w:val="24"/>
                <w:lang w:val="ro-MD"/>
              </w:rPr>
              <w:t>adrenogenital</w:t>
            </w:r>
            <w:proofErr w:type="spellEnd"/>
            <w:r w:rsidRPr="0051053B">
              <w:rPr>
                <w:bCs/>
                <w:sz w:val="24"/>
                <w:lang w:val="ro-MD"/>
              </w:rPr>
              <w:t xml:space="preserve">; insuficiența </w:t>
            </w:r>
            <w:proofErr w:type="spellStart"/>
            <w:r w:rsidRPr="0051053B">
              <w:rPr>
                <w:bCs/>
                <w:sz w:val="24"/>
                <w:lang w:val="ro-MD"/>
              </w:rPr>
              <w:t>adrenocorticală</w:t>
            </w:r>
            <w:proofErr w:type="spellEnd"/>
            <w:r w:rsidRPr="0051053B">
              <w:rPr>
                <w:bCs/>
                <w:sz w:val="24"/>
                <w:lang w:val="ro-MD"/>
              </w:rPr>
              <w:t xml:space="preserve"> acută primară (</w:t>
            </w:r>
            <w:proofErr w:type="spellStart"/>
            <w:r w:rsidRPr="0051053B">
              <w:rPr>
                <w:bCs/>
                <w:sz w:val="24"/>
                <w:lang w:val="ro-MD"/>
              </w:rPr>
              <w:t>sdr</w:t>
            </w:r>
            <w:proofErr w:type="spellEnd"/>
            <w:r w:rsidRPr="0051053B">
              <w:rPr>
                <w:bCs/>
                <w:sz w:val="24"/>
                <w:lang w:val="ro-MD"/>
              </w:rPr>
              <w:t xml:space="preserve">. </w:t>
            </w:r>
            <w:proofErr w:type="spellStart"/>
            <w:r w:rsidRPr="0051053B">
              <w:rPr>
                <w:bCs/>
                <w:sz w:val="24"/>
                <w:lang w:val="ro-MD"/>
              </w:rPr>
              <w:t>Waterhouse-Friderichsen</w:t>
            </w:r>
            <w:proofErr w:type="spellEnd"/>
            <w:r w:rsidRPr="0051053B">
              <w:rPr>
                <w:bCs/>
                <w:sz w:val="24"/>
                <w:lang w:val="ro-MD"/>
              </w:rPr>
              <w:t xml:space="preserve">), insuficiența </w:t>
            </w:r>
            <w:proofErr w:type="spellStart"/>
            <w:r w:rsidRPr="0051053B">
              <w:rPr>
                <w:bCs/>
                <w:sz w:val="24"/>
                <w:lang w:val="ro-MD"/>
              </w:rPr>
              <w:t>adrenocorticală</w:t>
            </w:r>
            <w:proofErr w:type="spellEnd"/>
            <w:r w:rsidRPr="0051053B">
              <w:rPr>
                <w:bCs/>
                <w:sz w:val="24"/>
                <w:lang w:val="ro-MD"/>
              </w:rPr>
              <w:t xml:space="preserve"> cronică (boala Addison). Tumori </w:t>
            </w:r>
            <w:proofErr w:type="spellStart"/>
            <w:r w:rsidRPr="0051053B">
              <w:rPr>
                <w:bCs/>
                <w:sz w:val="24"/>
                <w:lang w:val="ro-MD"/>
              </w:rPr>
              <w:t>adrenocorticale</w:t>
            </w:r>
            <w:proofErr w:type="spellEnd"/>
            <w:r w:rsidRPr="0051053B">
              <w:rPr>
                <w:bCs/>
                <w:sz w:val="24"/>
                <w:lang w:val="ro-MD"/>
              </w:rPr>
              <w:t xml:space="preserve">. Patologia medulosuprarenalei: </w:t>
            </w:r>
            <w:proofErr w:type="spellStart"/>
            <w:r w:rsidRPr="0051053B">
              <w:rPr>
                <w:bCs/>
                <w:sz w:val="24"/>
                <w:lang w:val="ro-MD"/>
              </w:rPr>
              <w:t>feocromocitomul</w:t>
            </w:r>
            <w:proofErr w:type="spellEnd"/>
            <w:r w:rsidRPr="0051053B">
              <w:rPr>
                <w:bCs/>
                <w:sz w:val="24"/>
                <w:lang w:val="ro-MD"/>
              </w:rPr>
              <w:t xml:space="preserve">; </w:t>
            </w:r>
            <w:proofErr w:type="spellStart"/>
            <w:r w:rsidRPr="0051053B">
              <w:rPr>
                <w:bCs/>
                <w:sz w:val="24"/>
                <w:lang w:val="ro-MD"/>
              </w:rPr>
              <w:t>neuroblastom</w:t>
            </w:r>
            <w:proofErr w:type="spellEnd"/>
            <w:r w:rsidRPr="0051053B">
              <w:rPr>
                <w:bCs/>
                <w:sz w:val="24"/>
                <w:lang w:val="ro-MD"/>
              </w:rPr>
              <w:t xml:space="preserve">; </w:t>
            </w:r>
            <w:proofErr w:type="spellStart"/>
            <w:r w:rsidRPr="0051053B">
              <w:rPr>
                <w:bCs/>
                <w:sz w:val="24"/>
                <w:lang w:val="ro-MD"/>
              </w:rPr>
              <w:t>ganglioneuromul</w:t>
            </w:r>
            <w:proofErr w:type="spellEnd"/>
            <w:r w:rsidRPr="0051053B">
              <w:rPr>
                <w:bCs/>
                <w:sz w:val="24"/>
                <w:lang w:val="ro-MD"/>
              </w:rPr>
              <w:t xml:space="preserve">. Patologia pancreasului endocrin: modificări morfologice în diabetul zaharat tip I și II. Tumori: </w:t>
            </w:r>
            <w:proofErr w:type="spellStart"/>
            <w:r w:rsidRPr="0051053B">
              <w:rPr>
                <w:bCs/>
                <w:sz w:val="24"/>
                <w:lang w:val="ro-MD"/>
              </w:rPr>
              <w:t>insulinom</w:t>
            </w:r>
            <w:proofErr w:type="spellEnd"/>
            <w:r w:rsidRPr="0051053B">
              <w:rPr>
                <w:bCs/>
                <w:sz w:val="24"/>
                <w:lang w:val="ro-MD"/>
              </w:rPr>
              <w:t xml:space="preserve">; </w:t>
            </w:r>
            <w:proofErr w:type="spellStart"/>
            <w:r w:rsidRPr="0051053B">
              <w:rPr>
                <w:bCs/>
                <w:sz w:val="24"/>
                <w:lang w:val="ro-MD"/>
              </w:rPr>
              <w:t>gastrinom</w:t>
            </w:r>
            <w:proofErr w:type="spellEnd"/>
            <w:r w:rsidRPr="0051053B">
              <w:rPr>
                <w:bCs/>
                <w:sz w:val="24"/>
                <w:lang w:val="ro-MD"/>
              </w:rPr>
              <w:t>.</w:t>
            </w:r>
          </w:p>
        </w:tc>
        <w:tc>
          <w:tcPr>
            <w:tcW w:w="898" w:type="dxa"/>
            <w:tcBorders>
              <w:left w:val="single" w:sz="4" w:space="0" w:color="auto"/>
              <w:right w:val="single" w:sz="4" w:space="0" w:color="auto"/>
            </w:tcBorders>
            <w:vAlign w:val="center"/>
          </w:tcPr>
          <w:p w14:paraId="5698B366" w14:textId="77777777" w:rsidR="007A6C6F" w:rsidRPr="0051053B" w:rsidRDefault="007A6C6F" w:rsidP="00F244E2">
            <w:pPr>
              <w:spacing w:before="60" w:after="60"/>
              <w:jc w:val="center"/>
              <w:rPr>
                <w:szCs w:val="20"/>
                <w:lang w:val="ro-MD"/>
              </w:rPr>
            </w:pPr>
            <w:r w:rsidRPr="0051053B">
              <w:rPr>
                <w:szCs w:val="20"/>
                <w:lang w:val="ro-MD"/>
              </w:rPr>
              <w:t>2</w:t>
            </w:r>
          </w:p>
        </w:tc>
        <w:tc>
          <w:tcPr>
            <w:tcW w:w="898" w:type="dxa"/>
            <w:tcBorders>
              <w:left w:val="single" w:sz="4" w:space="0" w:color="auto"/>
              <w:right w:val="single" w:sz="4" w:space="0" w:color="auto"/>
            </w:tcBorders>
            <w:vAlign w:val="center"/>
          </w:tcPr>
          <w:p w14:paraId="3B273E6D" w14:textId="77777777" w:rsidR="007A6C6F" w:rsidRPr="0051053B" w:rsidRDefault="007A6C6F" w:rsidP="00F244E2">
            <w:pPr>
              <w:spacing w:before="60" w:after="60"/>
              <w:jc w:val="center"/>
              <w:rPr>
                <w:lang w:val="ro-MD"/>
              </w:rPr>
            </w:pPr>
            <w:r w:rsidRPr="0051053B">
              <w:rPr>
                <w:lang w:val="ro-MD"/>
              </w:rPr>
              <w:t>3</w:t>
            </w:r>
          </w:p>
        </w:tc>
        <w:tc>
          <w:tcPr>
            <w:tcW w:w="898" w:type="dxa"/>
            <w:tcBorders>
              <w:top w:val="single" w:sz="4" w:space="0" w:color="auto"/>
              <w:left w:val="single" w:sz="4" w:space="0" w:color="auto"/>
              <w:right w:val="double" w:sz="4" w:space="0" w:color="auto"/>
            </w:tcBorders>
            <w:vAlign w:val="center"/>
          </w:tcPr>
          <w:p w14:paraId="6B92A46D" w14:textId="77777777" w:rsidR="007A6C6F" w:rsidRPr="0051053B" w:rsidRDefault="007A6C6F" w:rsidP="00F244E2">
            <w:pPr>
              <w:spacing w:before="60" w:after="60"/>
              <w:jc w:val="center"/>
              <w:rPr>
                <w:lang w:val="ro-MD"/>
              </w:rPr>
            </w:pPr>
            <w:r w:rsidRPr="0051053B">
              <w:rPr>
                <w:lang w:val="ro-MD"/>
              </w:rPr>
              <w:t>3</w:t>
            </w:r>
          </w:p>
        </w:tc>
      </w:tr>
      <w:tr w:rsidR="007A6C6F" w:rsidRPr="0051053B" w14:paraId="37A717FA" w14:textId="77777777" w:rsidTr="00F244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567" w:type="dxa"/>
            <w:tcBorders>
              <w:top w:val="single" w:sz="4" w:space="0" w:color="auto"/>
              <w:left w:val="double" w:sz="4" w:space="0" w:color="auto"/>
              <w:right w:val="single" w:sz="4" w:space="0" w:color="auto"/>
            </w:tcBorders>
            <w:vAlign w:val="center"/>
          </w:tcPr>
          <w:p w14:paraId="6218CCB4" w14:textId="77777777" w:rsidR="007A6C6F" w:rsidRPr="0051053B" w:rsidRDefault="007A6C6F" w:rsidP="00F244E2">
            <w:pPr>
              <w:pStyle w:val="FR3"/>
              <w:spacing w:before="60" w:after="60"/>
              <w:ind w:left="113"/>
              <w:jc w:val="left"/>
              <w:rPr>
                <w:sz w:val="24"/>
                <w:szCs w:val="24"/>
                <w:lang w:val="ro-MD"/>
              </w:rPr>
            </w:pPr>
            <w:r w:rsidRPr="0051053B">
              <w:rPr>
                <w:sz w:val="24"/>
                <w:szCs w:val="24"/>
                <w:lang w:val="ro-MD"/>
              </w:rPr>
              <w:t>27.</w:t>
            </w:r>
          </w:p>
        </w:tc>
        <w:tc>
          <w:tcPr>
            <w:tcW w:w="6946" w:type="dxa"/>
            <w:tcBorders>
              <w:top w:val="single" w:sz="4" w:space="0" w:color="auto"/>
              <w:left w:val="single" w:sz="4" w:space="0" w:color="auto"/>
              <w:right w:val="single" w:sz="4" w:space="0" w:color="auto"/>
            </w:tcBorders>
          </w:tcPr>
          <w:p w14:paraId="6C7208B4" w14:textId="77777777" w:rsidR="007A6C6F" w:rsidRPr="0051053B" w:rsidRDefault="007A6C6F" w:rsidP="00F244E2">
            <w:pPr>
              <w:pStyle w:val="TableParagraph"/>
              <w:ind w:left="110" w:right="87"/>
              <w:jc w:val="both"/>
              <w:rPr>
                <w:sz w:val="24"/>
                <w:lang w:val="ro-MD"/>
              </w:rPr>
            </w:pPr>
            <w:r w:rsidRPr="0051053B">
              <w:rPr>
                <w:sz w:val="24"/>
                <w:lang w:val="ro-MD"/>
              </w:rPr>
              <w:t xml:space="preserve">Patologia pielii și a țesuturilor moi. Boli non-neoplazice ale pielii. Tumori benigne și maligne ale pielii. Tulburări ale pigmentării. Tumori benigne și maligne ale sistemului </w:t>
            </w:r>
            <w:proofErr w:type="spellStart"/>
            <w:r w:rsidRPr="0051053B">
              <w:rPr>
                <w:sz w:val="24"/>
                <w:lang w:val="ro-MD"/>
              </w:rPr>
              <w:t>melanocitar</w:t>
            </w:r>
            <w:proofErr w:type="spellEnd"/>
            <w:r w:rsidRPr="0051053B">
              <w:rPr>
                <w:sz w:val="24"/>
                <w:lang w:val="ro-MD"/>
              </w:rPr>
              <w:t xml:space="preserve">: nevi </w:t>
            </w:r>
            <w:proofErr w:type="spellStart"/>
            <w:r w:rsidRPr="0051053B">
              <w:rPr>
                <w:sz w:val="24"/>
                <w:lang w:val="ro-MD"/>
              </w:rPr>
              <w:t>melanocitari</w:t>
            </w:r>
            <w:proofErr w:type="spellEnd"/>
            <w:r w:rsidRPr="0051053B">
              <w:rPr>
                <w:sz w:val="24"/>
                <w:lang w:val="ro-MD"/>
              </w:rPr>
              <w:t xml:space="preserve">; nevi </w:t>
            </w:r>
            <w:proofErr w:type="spellStart"/>
            <w:r w:rsidRPr="0051053B">
              <w:rPr>
                <w:sz w:val="24"/>
                <w:lang w:val="ro-MD"/>
              </w:rPr>
              <w:t>displazici</w:t>
            </w:r>
            <w:proofErr w:type="spellEnd"/>
            <w:r w:rsidRPr="0051053B">
              <w:rPr>
                <w:sz w:val="24"/>
                <w:lang w:val="ro-MD"/>
              </w:rPr>
              <w:t xml:space="preserve">; melanomul malign. Atrofia de </w:t>
            </w:r>
            <w:proofErr w:type="spellStart"/>
            <w:r w:rsidRPr="0051053B">
              <w:rPr>
                <w:sz w:val="24"/>
                <w:lang w:val="ro-MD"/>
              </w:rPr>
              <w:t>denervare</w:t>
            </w:r>
            <w:proofErr w:type="spellEnd"/>
            <w:r w:rsidRPr="0051053B">
              <w:rPr>
                <w:sz w:val="24"/>
                <w:lang w:val="ro-MD"/>
              </w:rPr>
              <w:t xml:space="preserve">. Distrofii musculare: boala </w:t>
            </w:r>
            <w:proofErr w:type="spellStart"/>
            <w:r w:rsidRPr="0051053B">
              <w:rPr>
                <w:sz w:val="24"/>
                <w:lang w:val="ro-MD"/>
              </w:rPr>
              <w:t>Duchenne</w:t>
            </w:r>
            <w:proofErr w:type="spellEnd"/>
            <w:r w:rsidRPr="0051053B">
              <w:rPr>
                <w:sz w:val="24"/>
                <w:lang w:val="ro-MD"/>
              </w:rPr>
              <w:t xml:space="preserve">; boala Becker; distrofia </w:t>
            </w:r>
            <w:proofErr w:type="spellStart"/>
            <w:r w:rsidRPr="0051053B">
              <w:rPr>
                <w:sz w:val="24"/>
                <w:lang w:val="ro-MD"/>
              </w:rPr>
              <w:t>miotonică</w:t>
            </w:r>
            <w:proofErr w:type="spellEnd"/>
            <w:r w:rsidRPr="0051053B">
              <w:rPr>
                <w:sz w:val="24"/>
                <w:lang w:val="ro-MD"/>
              </w:rPr>
              <w:t xml:space="preserve">. Miopatii inflamatorii, miopatii toxice. Boli ale joncțiunii neuromusculare: miastenia </w:t>
            </w:r>
            <w:proofErr w:type="spellStart"/>
            <w:r w:rsidRPr="0051053B">
              <w:rPr>
                <w:sz w:val="24"/>
                <w:lang w:val="ro-MD"/>
              </w:rPr>
              <w:t>gravis</w:t>
            </w:r>
            <w:proofErr w:type="spellEnd"/>
            <w:r w:rsidRPr="0051053B">
              <w:rPr>
                <w:sz w:val="24"/>
                <w:lang w:val="ro-MD"/>
              </w:rPr>
              <w:t xml:space="preserve">. Patologia sistemului </w:t>
            </w:r>
            <w:proofErr w:type="spellStart"/>
            <w:r w:rsidRPr="0051053B">
              <w:rPr>
                <w:sz w:val="24"/>
                <w:lang w:val="ro-MD"/>
              </w:rPr>
              <w:t>osteoarticular</w:t>
            </w:r>
            <w:proofErr w:type="spellEnd"/>
            <w:r w:rsidRPr="0051053B">
              <w:rPr>
                <w:sz w:val="24"/>
                <w:lang w:val="ro-MD"/>
              </w:rPr>
              <w:t xml:space="preserve">. Patologia oaselor: Boli asociate cu matricea anormală: osteoporoza. Boli asociate cu deficiențe ale homeostaziei mineralelor: rahitismul și osteomalacia. Infecții: osteomielite piogene, tuberculoza </w:t>
            </w:r>
            <w:r w:rsidRPr="0051053B">
              <w:rPr>
                <w:sz w:val="24"/>
                <w:lang w:val="ro-MD"/>
              </w:rPr>
              <w:lastRenderedPageBreak/>
              <w:t xml:space="preserve">osoasă.  Bolile oaselor: tulburări congenitale ale osteogenezei; leziuni </w:t>
            </w:r>
            <w:proofErr w:type="spellStart"/>
            <w:r w:rsidRPr="0051053B">
              <w:rPr>
                <w:sz w:val="24"/>
                <w:lang w:val="ro-MD"/>
              </w:rPr>
              <w:t>neinflamatoare</w:t>
            </w:r>
            <w:proofErr w:type="spellEnd"/>
            <w:r w:rsidRPr="0051053B">
              <w:rPr>
                <w:sz w:val="24"/>
                <w:lang w:val="ro-MD"/>
              </w:rPr>
              <w:t xml:space="preserve">; periostita; osteomielita nespecifică și specifică; tumori osoase. Bolile articulațiilor: leziuni degenerative (artroza); inflamații nespecifice și specifice; tumorile articulațiilor. </w:t>
            </w:r>
            <w:proofErr w:type="spellStart"/>
            <w:r w:rsidRPr="0051053B">
              <w:rPr>
                <w:sz w:val="24"/>
                <w:lang w:val="ro-MD"/>
              </w:rPr>
              <w:t>Tendovaginite</w:t>
            </w:r>
            <w:proofErr w:type="spellEnd"/>
            <w:r w:rsidRPr="0051053B">
              <w:rPr>
                <w:sz w:val="24"/>
                <w:lang w:val="ro-MD"/>
              </w:rPr>
              <w:t xml:space="preserve"> și </w:t>
            </w:r>
            <w:proofErr w:type="spellStart"/>
            <w:r w:rsidRPr="0051053B">
              <w:rPr>
                <w:sz w:val="24"/>
                <w:lang w:val="ro-MD"/>
              </w:rPr>
              <w:t>bursite</w:t>
            </w:r>
            <w:proofErr w:type="spellEnd"/>
            <w:r w:rsidRPr="0051053B">
              <w:rPr>
                <w:sz w:val="24"/>
                <w:lang w:val="ro-MD"/>
              </w:rPr>
              <w:t>.</w:t>
            </w:r>
          </w:p>
        </w:tc>
        <w:tc>
          <w:tcPr>
            <w:tcW w:w="898" w:type="dxa"/>
            <w:tcBorders>
              <w:left w:val="single" w:sz="4" w:space="0" w:color="auto"/>
              <w:right w:val="single" w:sz="4" w:space="0" w:color="auto"/>
            </w:tcBorders>
            <w:vAlign w:val="center"/>
          </w:tcPr>
          <w:p w14:paraId="6DC4D022" w14:textId="77777777" w:rsidR="007A6C6F" w:rsidRPr="0051053B" w:rsidRDefault="007A6C6F" w:rsidP="00F244E2">
            <w:pPr>
              <w:spacing w:before="60" w:after="60"/>
              <w:jc w:val="center"/>
              <w:rPr>
                <w:szCs w:val="20"/>
                <w:lang w:val="ro-MD"/>
              </w:rPr>
            </w:pPr>
            <w:r w:rsidRPr="0051053B">
              <w:rPr>
                <w:szCs w:val="20"/>
                <w:lang w:val="ro-MD"/>
              </w:rPr>
              <w:lastRenderedPageBreak/>
              <w:t>2</w:t>
            </w:r>
          </w:p>
        </w:tc>
        <w:tc>
          <w:tcPr>
            <w:tcW w:w="898" w:type="dxa"/>
            <w:tcBorders>
              <w:left w:val="single" w:sz="4" w:space="0" w:color="auto"/>
              <w:right w:val="single" w:sz="4" w:space="0" w:color="auto"/>
            </w:tcBorders>
            <w:vAlign w:val="center"/>
          </w:tcPr>
          <w:p w14:paraId="3271942D" w14:textId="77777777" w:rsidR="007A6C6F" w:rsidRPr="0051053B" w:rsidRDefault="007A6C6F" w:rsidP="00F244E2">
            <w:pPr>
              <w:spacing w:before="60" w:after="60"/>
              <w:jc w:val="center"/>
              <w:rPr>
                <w:lang w:val="ro-MD"/>
              </w:rPr>
            </w:pPr>
            <w:r w:rsidRPr="0051053B">
              <w:rPr>
                <w:lang w:val="ro-MD"/>
              </w:rPr>
              <w:t>3</w:t>
            </w:r>
          </w:p>
        </w:tc>
        <w:tc>
          <w:tcPr>
            <w:tcW w:w="898" w:type="dxa"/>
            <w:tcBorders>
              <w:top w:val="single" w:sz="4" w:space="0" w:color="auto"/>
              <w:left w:val="single" w:sz="4" w:space="0" w:color="auto"/>
              <w:right w:val="double" w:sz="4" w:space="0" w:color="auto"/>
            </w:tcBorders>
            <w:vAlign w:val="center"/>
          </w:tcPr>
          <w:p w14:paraId="4A4E4482" w14:textId="77777777" w:rsidR="007A6C6F" w:rsidRPr="0051053B" w:rsidRDefault="007A6C6F" w:rsidP="00F244E2">
            <w:pPr>
              <w:spacing w:before="60" w:after="60"/>
              <w:jc w:val="center"/>
              <w:rPr>
                <w:lang w:val="ro-MD"/>
              </w:rPr>
            </w:pPr>
            <w:r w:rsidRPr="0051053B">
              <w:rPr>
                <w:lang w:val="ro-MD"/>
              </w:rPr>
              <w:t>3</w:t>
            </w:r>
          </w:p>
        </w:tc>
      </w:tr>
      <w:tr w:rsidR="007A6C6F" w:rsidRPr="0051053B" w14:paraId="417719A5" w14:textId="77777777" w:rsidTr="00F244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67" w:type="dxa"/>
            <w:tcBorders>
              <w:top w:val="single" w:sz="4" w:space="0" w:color="auto"/>
              <w:left w:val="double" w:sz="4" w:space="0" w:color="auto"/>
              <w:right w:val="single" w:sz="4" w:space="0" w:color="auto"/>
            </w:tcBorders>
            <w:vAlign w:val="center"/>
          </w:tcPr>
          <w:p w14:paraId="204FA91D" w14:textId="77777777" w:rsidR="007A6C6F" w:rsidRPr="0051053B" w:rsidRDefault="007A6C6F" w:rsidP="00F244E2">
            <w:pPr>
              <w:pStyle w:val="FR3"/>
              <w:spacing w:before="60" w:after="60"/>
              <w:ind w:left="113"/>
              <w:jc w:val="left"/>
              <w:rPr>
                <w:sz w:val="24"/>
                <w:szCs w:val="24"/>
                <w:lang w:val="ro-MD"/>
              </w:rPr>
            </w:pPr>
            <w:r w:rsidRPr="0051053B">
              <w:rPr>
                <w:sz w:val="24"/>
                <w:szCs w:val="24"/>
                <w:lang w:val="ro-MD"/>
              </w:rPr>
              <w:t>28.</w:t>
            </w:r>
          </w:p>
        </w:tc>
        <w:tc>
          <w:tcPr>
            <w:tcW w:w="6946" w:type="dxa"/>
            <w:tcBorders>
              <w:top w:val="single" w:sz="4" w:space="0" w:color="auto"/>
              <w:left w:val="single" w:sz="4" w:space="0" w:color="auto"/>
              <w:right w:val="single" w:sz="4" w:space="0" w:color="auto"/>
            </w:tcBorders>
          </w:tcPr>
          <w:p w14:paraId="2B178877" w14:textId="77777777" w:rsidR="007A6C6F" w:rsidRPr="0051053B" w:rsidRDefault="007A6C6F" w:rsidP="00F244E2">
            <w:pPr>
              <w:pStyle w:val="TableParagraph"/>
              <w:ind w:left="110" w:right="96"/>
              <w:jc w:val="both"/>
              <w:rPr>
                <w:bCs/>
                <w:sz w:val="24"/>
                <w:lang w:val="ro-MD"/>
              </w:rPr>
            </w:pPr>
            <w:r w:rsidRPr="0051053B">
              <w:rPr>
                <w:bCs/>
                <w:sz w:val="24"/>
                <w:lang w:val="ro-MD"/>
              </w:rPr>
              <w:t xml:space="preserve">Patologia sistemului nervos central: hidrocefalia; </w:t>
            </w:r>
            <w:proofErr w:type="spellStart"/>
            <w:r w:rsidRPr="0051053B">
              <w:rPr>
                <w:bCs/>
                <w:sz w:val="24"/>
                <w:lang w:val="ro-MD"/>
              </w:rPr>
              <w:t>hemocefalia</w:t>
            </w:r>
            <w:proofErr w:type="spellEnd"/>
            <w:r w:rsidRPr="0051053B">
              <w:rPr>
                <w:bCs/>
                <w:sz w:val="24"/>
                <w:lang w:val="ro-MD"/>
              </w:rPr>
              <w:t xml:space="preserve"> internă. Bolile creierului: encefalopatia hipertensivă și aterosclerotică. Accidente cerebrale vasculare. Patologia nervilor periferici. </w:t>
            </w:r>
            <w:r w:rsidRPr="0051053B">
              <w:rPr>
                <w:bCs/>
                <w:sz w:val="24"/>
                <w:szCs w:val="24"/>
                <w:lang w:val="ro-MD"/>
              </w:rPr>
              <w:t xml:space="preserve">Bolile </w:t>
            </w:r>
            <w:proofErr w:type="spellStart"/>
            <w:r w:rsidRPr="0051053B">
              <w:rPr>
                <w:bCs/>
                <w:sz w:val="24"/>
                <w:szCs w:val="24"/>
                <w:lang w:val="ro-MD"/>
              </w:rPr>
              <w:t>demielinizante</w:t>
            </w:r>
            <w:proofErr w:type="spellEnd"/>
            <w:r w:rsidRPr="0051053B">
              <w:rPr>
                <w:bCs/>
                <w:sz w:val="24"/>
                <w:szCs w:val="24"/>
                <w:lang w:val="ro-MD"/>
              </w:rPr>
              <w:t xml:space="preserve"> și </w:t>
            </w:r>
            <w:proofErr w:type="spellStart"/>
            <w:r w:rsidRPr="0051053B">
              <w:rPr>
                <w:bCs/>
                <w:sz w:val="24"/>
                <w:szCs w:val="24"/>
                <w:lang w:val="ro-MD"/>
              </w:rPr>
              <w:t>neurodegenerative</w:t>
            </w:r>
            <w:proofErr w:type="spellEnd"/>
            <w:r w:rsidRPr="0051053B">
              <w:rPr>
                <w:bCs/>
                <w:sz w:val="24"/>
                <w:szCs w:val="24"/>
                <w:lang w:val="ro-MD"/>
              </w:rPr>
              <w:t>.</w:t>
            </w:r>
            <w:r w:rsidRPr="0051053B">
              <w:rPr>
                <w:bCs/>
                <w:sz w:val="24"/>
                <w:lang w:val="ro-MD"/>
              </w:rPr>
              <w:t xml:space="preserve"> Infecții: meningite acute bacteriene și virale. Infecții supurate acute în focar: abcesul cerebral; </w:t>
            </w:r>
            <w:proofErr w:type="spellStart"/>
            <w:r w:rsidRPr="0051053B">
              <w:rPr>
                <w:bCs/>
                <w:sz w:val="24"/>
                <w:lang w:val="ro-MD"/>
              </w:rPr>
              <w:t>empiemul</w:t>
            </w:r>
            <w:proofErr w:type="spellEnd"/>
            <w:r w:rsidRPr="0051053B">
              <w:rPr>
                <w:bCs/>
                <w:sz w:val="24"/>
                <w:lang w:val="ro-MD"/>
              </w:rPr>
              <w:t xml:space="preserve"> </w:t>
            </w:r>
            <w:proofErr w:type="spellStart"/>
            <w:r w:rsidRPr="0051053B">
              <w:rPr>
                <w:bCs/>
                <w:sz w:val="24"/>
                <w:lang w:val="ro-MD"/>
              </w:rPr>
              <w:t>subdural</w:t>
            </w:r>
            <w:proofErr w:type="spellEnd"/>
            <w:r w:rsidRPr="0051053B">
              <w:rPr>
                <w:bCs/>
                <w:sz w:val="24"/>
                <w:lang w:val="ro-MD"/>
              </w:rPr>
              <w:t xml:space="preserve">; abcese </w:t>
            </w:r>
            <w:proofErr w:type="spellStart"/>
            <w:r w:rsidRPr="0051053B">
              <w:rPr>
                <w:bCs/>
                <w:sz w:val="24"/>
                <w:lang w:val="ro-MD"/>
              </w:rPr>
              <w:t>extradurale</w:t>
            </w:r>
            <w:proofErr w:type="spellEnd"/>
            <w:r w:rsidRPr="0051053B">
              <w:rPr>
                <w:bCs/>
                <w:sz w:val="24"/>
                <w:lang w:val="ro-MD"/>
              </w:rPr>
              <w:t>. Meningitele cronice.</w:t>
            </w:r>
          </w:p>
        </w:tc>
        <w:tc>
          <w:tcPr>
            <w:tcW w:w="898" w:type="dxa"/>
            <w:tcBorders>
              <w:left w:val="single" w:sz="4" w:space="0" w:color="auto"/>
              <w:right w:val="single" w:sz="4" w:space="0" w:color="auto"/>
            </w:tcBorders>
            <w:vAlign w:val="center"/>
          </w:tcPr>
          <w:p w14:paraId="40DB0948" w14:textId="77777777" w:rsidR="007A6C6F" w:rsidRPr="0051053B" w:rsidRDefault="007A6C6F" w:rsidP="00F244E2">
            <w:pPr>
              <w:spacing w:before="60" w:after="60"/>
              <w:jc w:val="center"/>
              <w:rPr>
                <w:szCs w:val="20"/>
                <w:lang w:val="ro-MD"/>
              </w:rPr>
            </w:pPr>
            <w:r w:rsidRPr="0051053B">
              <w:rPr>
                <w:szCs w:val="20"/>
                <w:lang w:val="ro-MD"/>
              </w:rPr>
              <w:t>2</w:t>
            </w:r>
          </w:p>
        </w:tc>
        <w:tc>
          <w:tcPr>
            <w:tcW w:w="898" w:type="dxa"/>
            <w:tcBorders>
              <w:left w:val="single" w:sz="4" w:space="0" w:color="auto"/>
              <w:right w:val="single" w:sz="4" w:space="0" w:color="auto"/>
            </w:tcBorders>
            <w:vAlign w:val="center"/>
          </w:tcPr>
          <w:p w14:paraId="2DFFF702" w14:textId="77777777" w:rsidR="007A6C6F" w:rsidRPr="0051053B" w:rsidRDefault="007A6C6F" w:rsidP="00F244E2">
            <w:pPr>
              <w:spacing w:before="60" w:after="60"/>
              <w:jc w:val="center"/>
              <w:rPr>
                <w:lang w:val="ro-MD"/>
              </w:rPr>
            </w:pPr>
            <w:r w:rsidRPr="0051053B">
              <w:rPr>
                <w:lang w:val="ro-MD"/>
              </w:rPr>
              <w:t>3</w:t>
            </w:r>
          </w:p>
        </w:tc>
        <w:tc>
          <w:tcPr>
            <w:tcW w:w="898" w:type="dxa"/>
            <w:tcBorders>
              <w:top w:val="single" w:sz="4" w:space="0" w:color="auto"/>
              <w:left w:val="single" w:sz="4" w:space="0" w:color="auto"/>
              <w:right w:val="double" w:sz="4" w:space="0" w:color="auto"/>
            </w:tcBorders>
            <w:vAlign w:val="center"/>
          </w:tcPr>
          <w:p w14:paraId="4FB3D820" w14:textId="77777777" w:rsidR="007A6C6F" w:rsidRPr="0051053B" w:rsidRDefault="007A6C6F" w:rsidP="00F244E2">
            <w:pPr>
              <w:spacing w:before="60" w:after="60"/>
              <w:jc w:val="center"/>
              <w:rPr>
                <w:lang w:val="ro-MD"/>
              </w:rPr>
            </w:pPr>
            <w:r w:rsidRPr="0051053B">
              <w:rPr>
                <w:lang w:val="ro-MD"/>
              </w:rPr>
              <w:t>3</w:t>
            </w:r>
          </w:p>
        </w:tc>
      </w:tr>
      <w:tr w:rsidR="007A6C6F" w:rsidRPr="0051053B" w14:paraId="761650FD" w14:textId="77777777" w:rsidTr="00F244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567" w:type="dxa"/>
            <w:tcBorders>
              <w:top w:val="single" w:sz="4" w:space="0" w:color="auto"/>
              <w:left w:val="double" w:sz="4" w:space="0" w:color="auto"/>
              <w:right w:val="single" w:sz="4" w:space="0" w:color="auto"/>
            </w:tcBorders>
            <w:vAlign w:val="center"/>
          </w:tcPr>
          <w:p w14:paraId="111F9680" w14:textId="77777777" w:rsidR="007A6C6F" w:rsidRPr="0051053B" w:rsidRDefault="007A6C6F" w:rsidP="00F244E2">
            <w:pPr>
              <w:pStyle w:val="FR3"/>
              <w:spacing w:before="60" w:after="60"/>
              <w:ind w:left="113"/>
              <w:jc w:val="left"/>
              <w:rPr>
                <w:sz w:val="24"/>
                <w:szCs w:val="24"/>
                <w:lang w:val="ro-MD"/>
              </w:rPr>
            </w:pPr>
            <w:r w:rsidRPr="0051053B">
              <w:rPr>
                <w:sz w:val="24"/>
                <w:szCs w:val="24"/>
                <w:lang w:val="ro-MD"/>
              </w:rPr>
              <w:t>29.</w:t>
            </w:r>
          </w:p>
        </w:tc>
        <w:tc>
          <w:tcPr>
            <w:tcW w:w="6946" w:type="dxa"/>
            <w:tcBorders>
              <w:top w:val="single" w:sz="4" w:space="0" w:color="auto"/>
              <w:left w:val="single" w:sz="4" w:space="0" w:color="auto"/>
              <w:right w:val="single" w:sz="4" w:space="0" w:color="auto"/>
            </w:tcBorders>
          </w:tcPr>
          <w:p w14:paraId="03DD71E3" w14:textId="77777777" w:rsidR="007A6C6F" w:rsidRPr="0051053B" w:rsidRDefault="007A6C6F" w:rsidP="004F12CF">
            <w:pPr>
              <w:widowControl w:val="0"/>
              <w:ind w:left="50" w:hanging="142"/>
              <w:rPr>
                <w:bCs/>
                <w:lang w:val="ro-MD"/>
              </w:rPr>
            </w:pPr>
            <w:r w:rsidRPr="0051053B">
              <w:rPr>
                <w:bCs/>
                <w:lang w:val="ro-MD"/>
              </w:rPr>
              <w:t xml:space="preserve">  Tumorile sistemului nervos central. Tumori primare și secundare.        </w:t>
            </w:r>
            <w:r w:rsidRPr="0051053B">
              <w:rPr>
                <w:b/>
                <w:i/>
                <w:lang w:val="ro-MD"/>
              </w:rPr>
              <w:t>Totalizarea Nr. 4: temele 22-29.</w:t>
            </w:r>
          </w:p>
        </w:tc>
        <w:tc>
          <w:tcPr>
            <w:tcW w:w="898" w:type="dxa"/>
            <w:tcBorders>
              <w:left w:val="single" w:sz="4" w:space="0" w:color="auto"/>
              <w:right w:val="single" w:sz="4" w:space="0" w:color="auto"/>
            </w:tcBorders>
            <w:vAlign w:val="center"/>
          </w:tcPr>
          <w:p w14:paraId="6166CC95" w14:textId="77777777" w:rsidR="007A6C6F" w:rsidRPr="0051053B" w:rsidRDefault="007A6C6F" w:rsidP="00F244E2">
            <w:pPr>
              <w:spacing w:before="60" w:after="60"/>
              <w:jc w:val="center"/>
              <w:rPr>
                <w:szCs w:val="20"/>
                <w:lang w:val="ro-MD"/>
              </w:rPr>
            </w:pPr>
            <w:r w:rsidRPr="0051053B">
              <w:rPr>
                <w:szCs w:val="20"/>
                <w:lang w:val="ro-MD"/>
              </w:rPr>
              <w:t>2</w:t>
            </w:r>
          </w:p>
        </w:tc>
        <w:tc>
          <w:tcPr>
            <w:tcW w:w="898" w:type="dxa"/>
            <w:tcBorders>
              <w:left w:val="single" w:sz="4" w:space="0" w:color="auto"/>
              <w:right w:val="single" w:sz="4" w:space="0" w:color="auto"/>
            </w:tcBorders>
            <w:vAlign w:val="center"/>
          </w:tcPr>
          <w:p w14:paraId="3FC35608" w14:textId="77777777" w:rsidR="007A6C6F" w:rsidRPr="0051053B" w:rsidRDefault="007A6C6F" w:rsidP="00F244E2">
            <w:pPr>
              <w:spacing w:before="60" w:after="60"/>
              <w:jc w:val="center"/>
              <w:rPr>
                <w:lang w:val="ro-MD"/>
              </w:rPr>
            </w:pPr>
            <w:r w:rsidRPr="0051053B">
              <w:rPr>
                <w:lang w:val="ro-MD"/>
              </w:rPr>
              <w:t>3</w:t>
            </w:r>
          </w:p>
        </w:tc>
        <w:tc>
          <w:tcPr>
            <w:tcW w:w="898" w:type="dxa"/>
            <w:tcBorders>
              <w:top w:val="single" w:sz="4" w:space="0" w:color="auto"/>
              <w:left w:val="single" w:sz="4" w:space="0" w:color="auto"/>
              <w:right w:val="double" w:sz="4" w:space="0" w:color="auto"/>
            </w:tcBorders>
            <w:vAlign w:val="center"/>
          </w:tcPr>
          <w:p w14:paraId="43C84BF2" w14:textId="77777777" w:rsidR="007A6C6F" w:rsidRPr="0051053B" w:rsidRDefault="007A6C6F" w:rsidP="00F244E2">
            <w:pPr>
              <w:spacing w:before="60" w:after="60"/>
              <w:jc w:val="center"/>
              <w:rPr>
                <w:lang w:val="ro-MD"/>
              </w:rPr>
            </w:pPr>
            <w:r w:rsidRPr="0051053B">
              <w:rPr>
                <w:lang w:val="ro-MD"/>
              </w:rPr>
              <w:t>3</w:t>
            </w:r>
          </w:p>
        </w:tc>
      </w:tr>
      <w:tr w:rsidR="007A6C6F" w:rsidRPr="0051053B" w14:paraId="668AE65C" w14:textId="77777777" w:rsidTr="00F244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567" w:type="dxa"/>
            <w:tcBorders>
              <w:top w:val="single" w:sz="4" w:space="0" w:color="auto"/>
              <w:left w:val="double" w:sz="4" w:space="0" w:color="auto"/>
              <w:right w:val="single" w:sz="4" w:space="0" w:color="auto"/>
            </w:tcBorders>
            <w:vAlign w:val="center"/>
          </w:tcPr>
          <w:p w14:paraId="512DDE17" w14:textId="77777777" w:rsidR="007A6C6F" w:rsidRPr="0051053B" w:rsidRDefault="007A6C6F" w:rsidP="00F244E2">
            <w:pPr>
              <w:pStyle w:val="FR3"/>
              <w:spacing w:before="60" w:after="60"/>
              <w:ind w:left="113"/>
              <w:jc w:val="left"/>
              <w:rPr>
                <w:sz w:val="24"/>
                <w:szCs w:val="24"/>
                <w:lang w:val="ro-MD"/>
              </w:rPr>
            </w:pPr>
            <w:r w:rsidRPr="0051053B">
              <w:rPr>
                <w:sz w:val="24"/>
                <w:szCs w:val="24"/>
                <w:lang w:val="ro-MD"/>
              </w:rPr>
              <w:t>30.</w:t>
            </w:r>
          </w:p>
        </w:tc>
        <w:tc>
          <w:tcPr>
            <w:tcW w:w="6946" w:type="dxa"/>
            <w:tcBorders>
              <w:top w:val="single" w:sz="4" w:space="0" w:color="auto"/>
              <w:left w:val="single" w:sz="4" w:space="0" w:color="auto"/>
              <w:right w:val="single" w:sz="4" w:space="0" w:color="auto"/>
            </w:tcBorders>
          </w:tcPr>
          <w:p w14:paraId="67ADECA6" w14:textId="77777777" w:rsidR="007A6C6F" w:rsidRPr="0051053B" w:rsidRDefault="007A6C6F" w:rsidP="00F244E2">
            <w:pPr>
              <w:pStyle w:val="TableParagraph"/>
              <w:spacing w:line="267" w:lineRule="exact"/>
              <w:ind w:left="110"/>
              <w:rPr>
                <w:bCs/>
                <w:sz w:val="24"/>
                <w:lang w:val="ro-MD"/>
              </w:rPr>
            </w:pPr>
            <w:proofErr w:type="spellStart"/>
            <w:r w:rsidRPr="0051053B">
              <w:rPr>
                <w:bCs/>
                <w:sz w:val="24"/>
                <w:lang w:val="ro-MD"/>
              </w:rPr>
              <w:t>Sepsisul</w:t>
            </w:r>
            <w:proofErr w:type="spellEnd"/>
            <w:r w:rsidRPr="0051053B">
              <w:rPr>
                <w:bCs/>
                <w:sz w:val="24"/>
                <w:lang w:val="ro-MD"/>
              </w:rPr>
              <w:t xml:space="preserve">: formele de </w:t>
            </w:r>
            <w:proofErr w:type="spellStart"/>
            <w:r w:rsidRPr="0051053B">
              <w:rPr>
                <w:bCs/>
                <w:sz w:val="24"/>
                <w:lang w:val="ro-MD"/>
              </w:rPr>
              <w:t>sepsis</w:t>
            </w:r>
            <w:proofErr w:type="spellEnd"/>
            <w:r w:rsidRPr="0051053B">
              <w:rPr>
                <w:bCs/>
                <w:sz w:val="24"/>
                <w:lang w:val="ro-MD"/>
              </w:rPr>
              <w:t xml:space="preserve">; clasificarea etiologică. Șocul </w:t>
            </w:r>
            <w:proofErr w:type="spellStart"/>
            <w:r w:rsidRPr="0051053B">
              <w:rPr>
                <w:bCs/>
                <w:sz w:val="24"/>
                <w:lang w:val="ro-MD"/>
              </w:rPr>
              <w:t>toxico</w:t>
            </w:r>
            <w:proofErr w:type="spellEnd"/>
            <w:r w:rsidRPr="0051053B">
              <w:rPr>
                <w:bCs/>
                <w:sz w:val="24"/>
                <w:lang w:val="ro-MD"/>
              </w:rPr>
              <w:t>-septic. Particularități morfologice și corelări clinice, complicații și cauze de deces.</w:t>
            </w:r>
          </w:p>
        </w:tc>
        <w:tc>
          <w:tcPr>
            <w:tcW w:w="898" w:type="dxa"/>
            <w:tcBorders>
              <w:left w:val="single" w:sz="4" w:space="0" w:color="auto"/>
              <w:right w:val="single" w:sz="4" w:space="0" w:color="auto"/>
            </w:tcBorders>
            <w:vAlign w:val="center"/>
          </w:tcPr>
          <w:p w14:paraId="165C8369" w14:textId="77777777" w:rsidR="007A6C6F" w:rsidRPr="0051053B" w:rsidRDefault="007A6C6F" w:rsidP="00F244E2">
            <w:pPr>
              <w:spacing w:before="60" w:after="60"/>
              <w:jc w:val="center"/>
              <w:rPr>
                <w:szCs w:val="20"/>
                <w:lang w:val="ro-MD"/>
              </w:rPr>
            </w:pPr>
            <w:r w:rsidRPr="0051053B">
              <w:rPr>
                <w:szCs w:val="20"/>
                <w:lang w:val="ro-MD"/>
              </w:rPr>
              <w:t>2</w:t>
            </w:r>
          </w:p>
        </w:tc>
        <w:tc>
          <w:tcPr>
            <w:tcW w:w="898" w:type="dxa"/>
            <w:tcBorders>
              <w:left w:val="single" w:sz="4" w:space="0" w:color="auto"/>
              <w:right w:val="single" w:sz="4" w:space="0" w:color="auto"/>
            </w:tcBorders>
            <w:vAlign w:val="center"/>
          </w:tcPr>
          <w:p w14:paraId="762A0438" w14:textId="77777777" w:rsidR="007A6C6F" w:rsidRPr="0051053B" w:rsidRDefault="007A6C6F" w:rsidP="00F244E2">
            <w:pPr>
              <w:spacing w:before="60" w:after="60"/>
              <w:jc w:val="center"/>
              <w:rPr>
                <w:lang w:val="ro-MD"/>
              </w:rPr>
            </w:pPr>
            <w:r w:rsidRPr="0051053B">
              <w:rPr>
                <w:lang w:val="ro-MD"/>
              </w:rPr>
              <w:t>3</w:t>
            </w:r>
          </w:p>
        </w:tc>
        <w:tc>
          <w:tcPr>
            <w:tcW w:w="898" w:type="dxa"/>
            <w:tcBorders>
              <w:top w:val="single" w:sz="4" w:space="0" w:color="auto"/>
              <w:left w:val="single" w:sz="4" w:space="0" w:color="auto"/>
              <w:right w:val="double" w:sz="4" w:space="0" w:color="auto"/>
            </w:tcBorders>
            <w:vAlign w:val="center"/>
          </w:tcPr>
          <w:p w14:paraId="44F0D792" w14:textId="77777777" w:rsidR="007A6C6F" w:rsidRPr="0051053B" w:rsidRDefault="007A6C6F" w:rsidP="00F244E2">
            <w:pPr>
              <w:spacing w:before="60" w:after="60"/>
              <w:jc w:val="center"/>
              <w:rPr>
                <w:lang w:val="ro-MD"/>
              </w:rPr>
            </w:pPr>
            <w:r w:rsidRPr="0051053B">
              <w:rPr>
                <w:lang w:val="ro-MD"/>
              </w:rPr>
              <w:t>3</w:t>
            </w:r>
          </w:p>
        </w:tc>
      </w:tr>
      <w:tr w:rsidR="007A6C6F" w:rsidRPr="0051053B" w14:paraId="670B1B9C" w14:textId="77777777" w:rsidTr="00F244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7513" w:type="dxa"/>
            <w:gridSpan w:val="2"/>
            <w:tcBorders>
              <w:top w:val="double" w:sz="4" w:space="0" w:color="auto"/>
              <w:left w:val="double" w:sz="4" w:space="0" w:color="auto"/>
              <w:bottom w:val="double" w:sz="4" w:space="0" w:color="auto"/>
              <w:right w:val="single" w:sz="4" w:space="0" w:color="auto"/>
            </w:tcBorders>
            <w:vAlign w:val="center"/>
          </w:tcPr>
          <w:p w14:paraId="79B44DF5" w14:textId="77777777" w:rsidR="007A6C6F" w:rsidRPr="0051053B" w:rsidRDefault="007A6C6F" w:rsidP="00F244E2">
            <w:pPr>
              <w:pStyle w:val="FR3"/>
              <w:spacing w:before="120" w:after="120"/>
              <w:ind w:left="79"/>
              <w:rPr>
                <w:b/>
                <w:sz w:val="28"/>
                <w:szCs w:val="28"/>
                <w:lang w:val="ro-MD"/>
              </w:rPr>
            </w:pPr>
            <w:r w:rsidRPr="0051053B">
              <w:rPr>
                <w:b/>
                <w:sz w:val="28"/>
                <w:szCs w:val="28"/>
                <w:lang w:val="ro-MD"/>
              </w:rPr>
              <w:t xml:space="preserve">Total </w:t>
            </w:r>
          </w:p>
        </w:tc>
        <w:tc>
          <w:tcPr>
            <w:tcW w:w="898" w:type="dxa"/>
            <w:tcBorders>
              <w:top w:val="double" w:sz="4" w:space="0" w:color="auto"/>
              <w:left w:val="single" w:sz="4" w:space="0" w:color="auto"/>
              <w:bottom w:val="double" w:sz="4" w:space="0" w:color="auto"/>
              <w:right w:val="single" w:sz="4" w:space="0" w:color="auto"/>
            </w:tcBorders>
            <w:vAlign w:val="center"/>
          </w:tcPr>
          <w:p w14:paraId="151F977C" w14:textId="77777777" w:rsidR="007A6C6F" w:rsidRPr="0051053B" w:rsidRDefault="007A6C6F" w:rsidP="00F244E2">
            <w:pPr>
              <w:pStyle w:val="FR3"/>
              <w:spacing w:before="120" w:after="120"/>
              <w:ind w:left="79"/>
              <w:rPr>
                <w:b/>
                <w:sz w:val="28"/>
                <w:szCs w:val="28"/>
                <w:lang w:val="ro-MD"/>
              </w:rPr>
            </w:pPr>
            <w:r w:rsidRPr="0051053B">
              <w:rPr>
                <w:b/>
                <w:sz w:val="28"/>
                <w:szCs w:val="28"/>
                <w:lang w:val="ro-MD"/>
              </w:rPr>
              <w:t>60</w:t>
            </w:r>
          </w:p>
        </w:tc>
        <w:tc>
          <w:tcPr>
            <w:tcW w:w="898" w:type="dxa"/>
            <w:tcBorders>
              <w:top w:val="double" w:sz="4" w:space="0" w:color="auto"/>
              <w:left w:val="single" w:sz="4" w:space="0" w:color="auto"/>
              <w:bottom w:val="double" w:sz="4" w:space="0" w:color="auto"/>
              <w:right w:val="single" w:sz="4" w:space="0" w:color="auto"/>
            </w:tcBorders>
            <w:vAlign w:val="center"/>
          </w:tcPr>
          <w:p w14:paraId="78031DAD" w14:textId="77777777" w:rsidR="007A6C6F" w:rsidRPr="0051053B" w:rsidRDefault="007A6C6F" w:rsidP="00F244E2">
            <w:pPr>
              <w:pStyle w:val="FR3"/>
              <w:spacing w:before="120" w:after="120"/>
              <w:ind w:left="79"/>
              <w:rPr>
                <w:b/>
                <w:sz w:val="28"/>
                <w:szCs w:val="28"/>
                <w:lang w:val="ro-MD"/>
              </w:rPr>
            </w:pPr>
            <w:r w:rsidRPr="0051053B">
              <w:rPr>
                <w:b/>
                <w:sz w:val="28"/>
                <w:szCs w:val="28"/>
                <w:lang w:val="ro-MD"/>
              </w:rPr>
              <w:t>90</w:t>
            </w:r>
          </w:p>
        </w:tc>
        <w:tc>
          <w:tcPr>
            <w:tcW w:w="898" w:type="dxa"/>
            <w:tcBorders>
              <w:top w:val="double" w:sz="4" w:space="0" w:color="auto"/>
              <w:left w:val="single" w:sz="4" w:space="0" w:color="auto"/>
              <w:bottom w:val="double" w:sz="4" w:space="0" w:color="auto"/>
              <w:right w:val="double" w:sz="4" w:space="0" w:color="auto"/>
            </w:tcBorders>
            <w:vAlign w:val="center"/>
          </w:tcPr>
          <w:p w14:paraId="2A966771" w14:textId="77777777" w:rsidR="007A6C6F" w:rsidRPr="0051053B" w:rsidRDefault="007A6C6F" w:rsidP="00F244E2">
            <w:pPr>
              <w:pStyle w:val="FR3"/>
              <w:spacing w:before="120" w:after="120"/>
              <w:ind w:left="79"/>
              <w:rPr>
                <w:b/>
                <w:sz w:val="28"/>
                <w:szCs w:val="28"/>
                <w:lang w:val="ro-MD"/>
              </w:rPr>
            </w:pPr>
            <w:r w:rsidRPr="0051053B">
              <w:rPr>
                <w:b/>
                <w:sz w:val="28"/>
                <w:szCs w:val="28"/>
                <w:lang w:val="ro-MD"/>
              </w:rPr>
              <w:t>90</w:t>
            </w:r>
          </w:p>
        </w:tc>
      </w:tr>
    </w:tbl>
    <w:p w14:paraId="302F2D67" w14:textId="77777777" w:rsidR="007A6C6F" w:rsidRPr="0051053B" w:rsidRDefault="007A6C6F" w:rsidP="007A6C6F">
      <w:pPr>
        <w:pStyle w:val="af4"/>
        <w:widowControl w:val="0"/>
        <w:numPr>
          <w:ilvl w:val="0"/>
          <w:numId w:val="1"/>
        </w:numPr>
        <w:spacing w:before="360" w:after="240"/>
        <w:ind w:left="709" w:hanging="567"/>
        <w:contextualSpacing w:val="0"/>
        <w:rPr>
          <w:b/>
          <w:caps/>
          <w:sz w:val="28"/>
          <w:lang w:val="ro-MD"/>
        </w:rPr>
      </w:pPr>
      <w:r w:rsidRPr="0051053B">
        <w:rPr>
          <w:b/>
          <w:caps/>
          <w:sz w:val="28"/>
          <w:lang w:val="ro-MD"/>
        </w:rPr>
        <w:t xml:space="preserve">Manopere practice AchiziȚionate la FINELE DISCIPLINEI </w:t>
      </w:r>
    </w:p>
    <w:p w14:paraId="1CED9A51" w14:textId="77777777" w:rsidR="007A6C6F" w:rsidRPr="0051053B" w:rsidRDefault="007A6C6F" w:rsidP="007A6C6F">
      <w:pPr>
        <w:pStyle w:val="af4"/>
        <w:widowControl w:val="0"/>
        <w:spacing w:before="120"/>
        <w:ind w:left="709"/>
        <w:contextualSpacing w:val="0"/>
        <w:rPr>
          <w:bCs/>
          <w:iCs/>
          <w:sz w:val="28"/>
          <w:lang w:val="ro-MD"/>
        </w:rPr>
      </w:pPr>
      <w:r w:rsidRPr="0051053B">
        <w:rPr>
          <w:bCs/>
          <w:iCs/>
          <w:sz w:val="28"/>
          <w:lang w:val="ro-MD"/>
        </w:rPr>
        <w:t>Manoperele practice esențiale obligatorii sunt:</w:t>
      </w:r>
    </w:p>
    <w:p w14:paraId="6245DD5B" w14:textId="2E83B282" w:rsidR="007A6C6F" w:rsidRPr="0051053B" w:rsidRDefault="007A6C6F" w:rsidP="005D5A09">
      <w:pPr>
        <w:pStyle w:val="af4"/>
        <w:widowControl w:val="0"/>
        <w:numPr>
          <w:ilvl w:val="0"/>
          <w:numId w:val="11"/>
        </w:numPr>
        <w:ind w:left="1418" w:hanging="283"/>
        <w:contextualSpacing w:val="0"/>
        <w:jc w:val="both"/>
        <w:rPr>
          <w:sz w:val="28"/>
          <w:szCs w:val="28"/>
          <w:lang w:val="ro-MD"/>
        </w:rPr>
      </w:pPr>
      <w:r w:rsidRPr="0051053B">
        <w:rPr>
          <w:sz w:val="28"/>
          <w:szCs w:val="28"/>
          <w:lang w:val="ro-MD"/>
        </w:rPr>
        <w:t>Însușirea metodei de descriere a leziunilor macroscopice și microscopice</w:t>
      </w:r>
      <w:r w:rsidR="00A1153F" w:rsidRPr="0051053B">
        <w:rPr>
          <w:sz w:val="28"/>
          <w:szCs w:val="28"/>
          <w:lang w:val="ro-MD"/>
        </w:rPr>
        <w:t>;</w:t>
      </w:r>
      <w:r w:rsidRPr="0051053B">
        <w:rPr>
          <w:sz w:val="28"/>
          <w:szCs w:val="28"/>
          <w:lang w:val="ro-MD"/>
        </w:rPr>
        <w:t xml:space="preserve"> </w:t>
      </w:r>
    </w:p>
    <w:p w14:paraId="2D49D449" w14:textId="4EF05E33" w:rsidR="007A6C6F" w:rsidRPr="0051053B" w:rsidRDefault="007A6C6F" w:rsidP="005D5A09">
      <w:pPr>
        <w:pStyle w:val="af4"/>
        <w:widowControl w:val="0"/>
        <w:numPr>
          <w:ilvl w:val="0"/>
          <w:numId w:val="11"/>
        </w:numPr>
        <w:ind w:left="1418" w:hanging="283"/>
        <w:contextualSpacing w:val="0"/>
        <w:jc w:val="both"/>
        <w:rPr>
          <w:sz w:val="28"/>
          <w:szCs w:val="28"/>
          <w:lang w:val="ro-MD"/>
        </w:rPr>
      </w:pPr>
      <w:r w:rsidRPr="0051053B">
        <w:rPr>
          <w:sz w:val="28"/>
          <w:szCs w:val="28"/>
          <w:lang w:val="ro-MD"/>
        </w:rPr>
        <w:t>Însușirea metodei de formulare a unui diagnostic anatomopatologic</w:t>
      </w:r>
      <w:r w:rsidR="005D5A09">
        <w:rPr>
          <w:sz w:val="28"/>
          <w:szCs w:val="28"/>
          <w:lang w:val="ro-MD"/>
        </w:rPr>
        <w:t>;</w:t>
      </w:r>
    </w:p>
    <w:p w14:paraId="0461C166" w14:textId="77777777" w:rsidR="007A6C6F" w:rsidRPr="0051053B" w:rsidRDefault="007A6C6F" w:rsidP="005D5A09">
      <w:pPr>
        <w:pStyle w:val="a3"/>
        <w:numPr>
          <w:ilvl w:val="0"/>
          <w:numId w:val="10"/>
        </w:numPr>
        <w:tabs>
          <w:tab w:val="clear" w:pos="360"/>
          <w:tab w:val="num" w:pos="173"/>
        </w:tabs>
        <w:ind w:left="1418" w:hanging="283"/>
        <w:jc w:val="both"/>
        <w:rPr>
          <w:sz w:val="28"/>
          <w:szCs w:val="28"/>
          <w:lang w:val="ro-MD"/>
        </w:rPr>
      </w:pPr>
      <w:r w:rsidRPr="0051053B">
        <w:rPr>
          <w:sz w:val="28"/>
          <w:szCs w:val="28"/>
          <w:lang w:val="ro-MD"/>
        </w:rPr>
        <w:t xml:space="preserve">Însușirea și utilizarea corectă a terminologiei medicale specifice         </w:t>
      </w:r>
    </w:p>
    <w:p w14:paraId="35452778" w14:textId="10B660EC" w:rsidR="007A6C6F" w:rsidRPr="0051053B" w:rsidRDefault="007A6C6F" w:rsidP="005D5A09">
      <w:pPr>
        <w:pStyle w:val="a3"/>
        <w:ind w:left="1418" w:hanging="142"/>
        <w:jc w:val="both"/>
        <w:rPr>
          <w:sz w:val="28"/>
          <w:szCs w:val="28"/>
          <w:lang w:val="ro-MD"/>
        </w:rPr>
      </w:pPr>
      <w:r w:rsidRPr="0051053B">
        <w:rPr>
          <w:sz w:val="28"/>
          <w:szCs w:val="28"/>
          <w:lang w:val="ro-MD"/>
        </w:rPr>
        <w:t xml:space="preserve">  din domeniul anatomiei patologice și a citopatologiei</w:t>
      </w:r>
      <w:r w:rsidR="005D5A09">
        <w:rPr>
          <w:sz w:val="28"/>
          <w:szCs w:val="28"/>
          <w:lang w:val="ro-MD"/>
        </w:rPr>
        <w:t>;</w:t>
      </w:r>
    </w:p>
    <w:p w14:paraId="3907F006" w14:textId="05DCCB5B" w:rsidR="007A6C6F" w:rsidRPr="0051053B" w:rsidRDefault="007A6C6F" w:rsidP="005D5A09">
      <w:pPr>
        <w:pStyle w:val="af4"/>
        <w:widowControl w:val="0"/>
        <w:numPr>
          <w:ilvl w:val="0"/>
          <w:numId w:val="11"/>
        </w:numPr>
        <w:ind w:left="1418" w:hanging="283"/>
        <w:contextualSpacing w:val="0"/>
        <w:jc w:val="both"/>
        <w:rPr>
          <w:sz w:val="28"/>
          <w:szCs w:val="28"/>
          <w:lang w:val="ro-MD"/>
        </w:rPr>
      </w:pPr>
      <w:r w:rsidRPr="0051053B">
        <w:rPr>
          <w:sz w:val="28"/>
          <w:szCs w:val="28"/>
          <w:lang w:val="ro-MD"/>
        </w:rPr>
        <w:t>Aplicarea diagnosticului diferențial între diferitele tipuri de leziuni în funcție de metoda de studiu</w:t>
      </w:r>
      <w:r w:rsidR="005D5A09">
        <w:rPr>
          <w:sz w:val="28"/>
          <w:szCs w:val="28"/>
          <w:lang w:val="ro-MD"/>
        </w:rPr>
        <w:t>;</w:t>
      </w:r>
      <w:r w:rsidRPr="0051053B">
        <w:rPr>
          <w:sz w:val="28"/>
          <w:szCs w:val="28"/>
          <w:lang w:val="ro-MD"/>
        </w:rPr>
        <w:t xml:space="preserve"> </w:t>
      </w:r>
    </w:p>
    <w:p w14:paraId="008FF053" w14:textId="310E99B1" w:rsidR="007A6C6F" w:rsidRPr="0051053B" w:rsidRDefault="007A6C6F" w:rsidP="005D5A09">
      <w:pPr>
        <w:pStyle w:val="af4"/>
        <w:widowControl w:val="0"/>
        <w:numPr>
          <w:ilvl w:val="0"/>
          <w:numId w:val="11"/>
        </w:numPr>
        <w:ind w:left="1418" w:hanging="283"/>
        <w:contextualSpacing w:val="0"/>
        <w:jc w:val="both"/>
        <w:rPr>
          <w:sz w:val="28"/>
          <w:szCs w:val="28"/>
          <w:lang w:val="ro-MD"/>
        </w:rPr>
      </w:pPr>
      <w:r w:rsidRPr="0051053B">
        <w:rPr>
          <w:sz w:val="28"/>
          <w:szCs w:val="28"/>
          <w:lang w:val="ro-MD"/>
        </w:rPr>
        <w:t>Însușirea tehnicii de recoltare a probelor pentru examen histopatologic</w:t>
      </w:r>
      <w:r w:rsidR="005D5A09">
        <w:rPr>
          <w:sz w:val="28"/>
          <w:szCs w:val="28"/>
          <w:lang w:val="ro-MD"/>
        </w:rPr>
        <w:t>;</w:t>
      </w:r>
    </w:p>
    <w:p w14:paraId="2D0340F9" w14:textId="772DD09D" w:rsidR="007A6C6F" w:rsidRPr="0051053B" w:rsidRDefault="007A6C6F" w:rsidP="005D5A09">
      <w:pPr>
        <w:pStyle w:val="af4"/>
        <w:widowControl w:val="0"/>
        <w:numPr>
          <w:ilvl w:val="0"/>
          <w:numId w:val="11"/>
        </w:numPr>
        <w:ind w:left="1418" w:hanging="283"/>
        <w:contextualSpacing w:val="0"/>
        <w:jc w:val="both"/>
        <w:rPr>
          <w:sz w:val="28"/>
          <w:szCs w:val="28"/>
          <w:lang w:val="ro-MD"/>
        </w:rPr>
      </w:pPr>
      <w:r w:rsidRPr="0051053B">
        <w:rPr>
          <w:sz w:val="28"/>
          <w:szCs w:val="28"/>
          <w:lang w:val="ro-MD"/>
        </w:rPr>
        <w:t>Conștientizarea rolului stabilirii diagnosticului anatomopatologic</w:t>
      </w:r>
      <w:r w:rsidR="00CF74ED" w:rsidRPr="0051053B">
        <w:rPr>
          <w:sz w:val="28"/>
          <w:szCs w:val="28"/>
          <w:lang w:val="ro-MD"/>
        </w:rPr>
        <w:t xml:space="preserve"> în urma examenului</w:t>
      </w:r>
      <w:r w:rsidRPr="0051053B">
        <w:rPr>
          <w:sz w:val="28"/>
          <w:szCs w:val="28"/>
          <w:lang w:val="ro-MD"/>
        </w:rPr>
        <w:t xml:space="preserve"> </w:t>
      </w:r>
      <w:proofErr w:type="spellStart"/>
      <w:r w:rsidRPr="0051053B">
        <w:rPr>
          <w:sz w:val="28"/>
          <w:szCs w:val="28"/>
          <w:lang w:val="ro-MD"/>
        </w:rPr>
        <w:t>intravital</w:t>
      </w:r>
      <w:proofErr w:type="spellEnd"/>
      <w:r w:rsidR="00CF74ED" w:rsidRPr="0051053B">
        <w:rPr>
          <w:sz w:val="28"/>
          <w:szCs w:val="28"/>
          <w:lang w:val="ro-MD"/>
        </w:rPr>
        <w:t xml:space="preserve">, </w:t>
      </w:r>
      <w:r w:rsidRPr="0051053B">
        <w:rPr>
          <w:sz w:val="28"/>
          <w:szCs w:val="28"/>
          <w:lang w:val="ro-MD"/>
        </w:rPr>
        <w:t xml:space="preserve"> post-mortem </w:t>
      </w:r>
      <w:r w:rsidR="00CF74ED" w:rsidRPr="0051053B">
        <w:rPr>
          <w:sz w:val="28"/>
          <w:szCs w:val="28"/>
          <w:lang w:val="ro-MD"/>
        </w:rPr>
        <w:t xml:space="preserve">cât și pentru </w:t>
      </w:r>
      <w:r w:rsidRPr="0051053B">
        <w:rPr>
          <w:sz w:val="28"/>
          <w:szCs w:val="28"/>
          <w:lang w:val="ro-MD"/>
        </w:rPr>
        <w:t xml:space="preserve">și </w:t>
      </w:r>
      <w:r w:rsidR="00CF74ED" w:rsidRPr="0051053B">
        <w:rPr>
          <w:sz w:val="28"/>
          <w:szCs w:val="28"/>
          <w:lang w:val="ro-MD"/>
        </w:rPr>
        <w:t xml:space="preserve"> </w:t>
      </w:r>
      <w:r w:rsidRPr="0051053B">
        <w:rPr>
          <w:sz w:val="28"/>
          <w:szCs w:val="28"/>
          <w:lang w:val="ro-MD"/>
        </w:rPr>
        <w:t>activități</w:t>
      </w:r>
      <w:r w:rsidR="00CF74ED" w:rsidRPr="0051053B">
        <w:rPr>
          <w:sz w:val="28"/>
          <w:szCs w:val="28"/>
          <w:lang w:val="ro-MD"/>
        </w:rPr>
        <w:t>le</w:t>
      </w:r>
      <w:r w:rsidRPr="0051053B">
        <w:rPr>
          <w:sz w:val="28"/>
          <w:szCs w:val="28"/>
          <w:lang w:val="ro-MD"/>
        </w:rPr>
        <w:t xml:space="preserve"> de cercetare</w:t>
      </w:r>
      <w:r w:rsidR="005D5A09">
        <w:rPr>
          <w:sz w:val="28"/>
          <w:szCs w:val="28"/>
          <w:lang w:val="ro-MD"/>
        </w:rPr>
        <w:t>;</w:t>
      </w:r>
      <w:r w:rsidRPr="0051053B">
        <w:rPr>
          <w:sz w:val="28"/>
          <w:szCs w:val="28"/>
          <w:lang w:val="ro-MD"/>
        </w:rPr>
        <w:t xml:space="preserve"> </w:t>
      </w:r>
    </w:p>
    <w:p w14:paraId="70E0595C" w14:textId="09EDD2DE" w:rsidR="007A6C6F" w:rsidRPr="0051053B" w:rsidRDefault="007A6C6F" w:rsidP="005D5A09">
      <w:pPr>
        <w:pStyle w:val="af4"/>
        <w:widowControl w:val="0"/>
        <w:numPr>
          <w:ilvl w:val="0"/>
          <w:numId w:val="11"/>
        </w:numPr>
        <w:ind w:left="1418" w:hanging="283"/>
        <w:contextualSpacing w:val="0"/>
        <w:jc w:val="both"/>
        <w:rPr>
          <w:sz w:val="28"/>
          <w:szCs w:val="28"/>
          <w:lang w:val="ro-MD"/>
        </w:rPr>
      </w:pPr>
      <w:r w:rsidRPr="0051053B">
        <w:rPr>
          <w:sz w:val="28"/>
          <w:szCs w:val="28"/>
          <w:lang w:val="ro-MD"/>
        </w:rPr>
        <w:t>Înțelegerea necesității corelării diagnosticului anatomopatologic cu alte metode de investigație (examen ecografic, radiologic, microbiologic etc.),</w:t>
      </w:r>
      <w:r w:rsidR="007E4AED" w:rsidRPr="0051053B">
        <w:rPr>
          <w:sz w:val="28"/>
          <w:szCs w:val="28"/>
          <w:lang w:val="ro-MD"/>
        </w:rPr>
        <w:t xml:space="preserve"> întrucât</w:t>
      </w:r>
      <w:r w:rsidRPr="0051053B">
        <w:rPr>
          <w:sz w:val="28"/>
          <w:szCs w:val="28"/>
          <w:lang w:val="ro-MD"/>
        </w:rPr>
        <w:t xml:space="preserve"> diagnosticul fiind în final rezultanta muncii în echipă</w:t>
      </w:r>
      <w:r w:rsidR="005D5A09">
        <w:rPr>
          <w:sz w:val="28"/>
          <w:szCs w:val="28"/>
          <w:lang w:val="ro-MD"/>
        </w:rPr>
        <w:t>;</w:t>
      </w:r>
    </w:p>
    <w:p w14:paraId="69D12002" w14:textId="4F630A0F" w:rsidR="007A6C6F" w:rsidRPr="0051053B" w:rsidRDefault="007A6C6F" w:rsidP="005D5A09">
      <w:pPr>
        <w:pStyle w:val="af4"/>
        <w:widowControl w:val="0"/>
        <w:numPr>
          <w:ilvl w:val="0"/>
          <w:numId w:val="11"/>
        </w:numPr>
        <w:ind w:left="1418" w:hanging="283"/>
        <w:contextualSpacing w:val="0"/>
        <w:jc w:val="both"/>
        <w:rPr>
          <w:sz w:val="28"/>
          <w:szCs w:val="28"/>
          <w:lang w:val="ro-MD"/>
        </w:rPr>
      </w:pPr>
      <w:r w:rsidRPr="0051053B">
        <w:rPr>
          <w:sz w:val="28"/>
          <w:szCs w:val="28"/>
          <w:lang w:val="ro-MD"/>
        </w:rPr>
        <w:t>Dezvoltarea abilităților privind întocmirea și prezentarea unui referat de specialitate</w:t>
      </w:r>
      <w:r w:rsidR="005D5A09">
        <w:rPr>
          <w:sz w:val="28"/>
          <w:szCs w:val="28"/>
          <w:lang w:val="ro-MD"/>
        </w:rPr>
        <w:t>;</w:t>
      </w:r>
    </w:p>
    <w:p w14:paraId="16C5DF72" w14:textId="77777777" w:rsidR="007A6C6F" w:rsidRPr="0051053B" w:rsidRDefault="007A6C6F" w:rsidP="005D5A09">
      <w:pPr>
        <w:pStyle w:val="af4"/>
        <w:widowControl w:val="0"/>
        <w:numPr>
          <w:ilvl w:val="0"/>
          <w:numId w:val="11"/>
        </w:numPr>
        <w:ind w:left="1418" w:hanging="283"/>
        <w:contextualSpacing w:val="0"/>
        <w:jc w:val="both"/>
        <w:rPr>
          <w:sz w:val="28"/>
          <w:szCs w:val="28"/>
          <w:lang w:val="ro-MD"/>
        </w:rPr>
      </w:pPr>
      <w:r w:rsidRPr="0051053B">
        <w:rPr>
          <w:sz w:val="28"/>
          <w:szCs w:val="28"/>
          <w:lang w:val="ro-MD"/>
        </w:rPr>
        <w:t xml:space="preserve">Conștientizarea necesității de documentare permanentă și de exersare continuă a tehnicilor însușite. </w:t>
      </w:r>
    </w:p>
    <w:p w14:paraId="4019CF69" w14:textId="77777777" w:rsidR="007A6C6F" w:rsidRPr="0051053B" w:rsidRDefault="007A6C6F" w:rsidP="007A6C6F">
      <w:pPr>
        <w:pStyle w:val="af4"/>
        <w:widowControl w:val="0"/>
        <w:numPr>
          <w:ilvl w:val="0"/>
          <w:numId w:val="1"/>
        </w:numPr>
        <w:spacing w:before="360" w:after="240"/>
        <w:ind w:left="709" w:hanging="567"/>
        <w:contextualSpacing w:val="0"/>
        <w:rPr>
          <w:b/>
          <w:caps/>
          <w:sz w:val="28"/>
          <w:lang w:val="ro-MD"/>
        </w:rPr>
      </w:pPr>
      <w:r w:rsidRPr="0051053B">
        <w:rPr>
          <w:b/>
          <w:caps/>
          <w:sz w:val="28"/>
          <w:lang w:val="ro-MD"/>
        </w:rPr>
        <w:t>OBIECTIVE DE REFERINȚĂ ȘI UNITĂȚI DE CONȚINUT</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9"/>
        <w:gridCol w:w="3969"/>
      </w:tblGrid>
      <w:tr w:rsidR="007A6C6F" w:rsidRPr="0051053B" w14:paraId="15E71096" w14:textId="77777777" w:rsidTr="00F244E2">
        <w:trPr>
          <w:trHeight w:val="247"/>
          <w:tblHeader/>
          <w:jc w:val="center"/>
        </w:trPr>
        <w:tc>
          <w:tcPr>
            <w:tcW w:w="5949" w:type="dxa"/>
            <w:tcBorders>
              <w:top w:val="single" w:sz="4" w:space="0" w:color="auto"/>
              <w:left w:val="single" w:sz="4" w:space="0" w:color="auto"/>
              <w:bottom w:val="single" w:sz="4" w:space="0" w:color="auto"/>
              <w:right w:val="single" w:sz="4" w:space="0" w:color="auto"/>
            </w:tcBorders>
          </w:tcPr>
          <w:p w14:paraId="3936D56C" w14:textId="77777777" w:rsidR="007A6C6F" w:rsidRPr="0051053B" w:rsidRDefault="007A6C6F" w:rsidP="00F244E2">
            <w:pPr>
              <w:tabs>
                <w:tab w:val="left" w:pos="170"/>
              </w:tabs>
              <w:spacing w:before="120" w:after="120"/>
              <w:jc w:val="center"/>
              <w:rPr>
                <w:b/>
                <w:iCs/>
                <w:color w:val="000000"/>
                <w:lang w:val="ro-MD"/>
              </w:rPr>
            </w:pPr>
            <w:bookmarkStart w:id="3" w:name="_Hlk103334882"/>
            <w:r w:rsidRPr="0051053B">
              <w:rPr>
                <w:b/>
                <w:iCs/>
                <w:color w:val="000000"/>
                <w:lang w:val="ro-MD"/>
              </w:rPr>
              <w:lastRenderedPageBreak/>
              <w:t>Obiective</w:t>
            </w:r>
          </w:p>
        </w:tc>
        <w:tc>
          <w:tcPr>
            <w:tcW w:w="3969" w:type="dxa"/>
            <w:tcBorders>
              <w:top w:val="single" w:sz="4" w:space="0" w:color="auto"/>
              <w:left w:val="single" w:sz="4" w:space="0" w:color="auto"/>
              <w:bottom w:val="single" w:sz="4" w:space="0" w:color="auto"/>
              <w:right w:val="single" w:sz="4" w:space="0" w:color="auto"/>
            </w:tcBorders>
          </w:tcPr>
          <w:p w14:paraId="07A667C1" w14:textId="77777777" w:rsidR="007A6C6F" w:rsidRPr="0051053B" w:rsidRDefault="007A6C6F" w:rsidP="00F244E2">
            <w:pPr>
              <w:tabs>
                <w:tab w:val="left" w:pos="170"/>
              </w:tabs>
              <w:spacing w:before="120" w:after="120"/>
              <w:jc w:val="center"/>
              <w:rPr>
                <w:b/>
                <w:iCs/>
                <w:color w:val="000000"/>
                <w:lang w:val="ro-MD"/>
              </w:rPr>
            </w:pPr>
            <w:r w:rsidRPr="0051053B">
              <w:rPr>
                <w:b/>
                <w:iCs/>
                <w:color w:val="000000"/>
                <w:lang w:val="ro-MD"/>
              </w:rPr>
              <w:t>Unități de conținut</w:t>
            </w:r>
          </w:p>
        </w:tc>
      </w:tr>
      <w:tr w:rsidR="007A6C6F" w:rsidRPr="00E7412F" w14:paraId="6AB76FAF" w14:textId="77777777" w:rsidTr="00F244E2">
        <w:trPr>
          <w:trHeight w:val="590"/>
          <w:jc w:val="center"/>
        </w:trPr>
        <w:tc>
          <w:tcPr>
            <w:tcW w:w="9918" w:type="dxa"/>
            <w:gridSpan w:val="2"/>
            <w:tcBorders>
              <w:top w:val="single" w:sz="4" w:space="0" w:color="auto"/>
              <w:left w:val="single" w:sz="4" w:space="0" w:color="auto"/>
              <w:bottom w:val="single" w:sz="4" w:space="0" w:color="auto"/>
              <w:right w:val="single" w:sz="4" w:space="0" w:color="auto"/>
            </w:tcBorders>
          </w:tcPr>
          <w:p w14:paraId="5C740A2E" w14:textId="77777777" w:rsidR="007A6C6F" w:rsidRPr="0051053B" w:rsidRDefault="007A6C6F" w:rsidP="00F244E2">
            <w:pPr>
              <w:tabs>
                <w:tab w:val="left" w:pos="170"/>
              </w:tabs>
              <w:spacing w:before="60" w:after="60"/>
              <w:rPr>
                <w:b/>
                <w:iCs/>
                <w:color w:val="000000"/>
                <w:lang w:val="ro-MD"/>
              </w:rPr>
            </w:pPr>
            <w:r w:rsidRPr="0051053B">
              <w:rPr>
                <w:b/>
                <w:bCs/>
                <w:color w:val="000000"/>
                <w:lang w:val="ro-MD"/>
              </w:rPr>
              <w:t>Capitolul 1.</w:t>
            </w:r>
            <w:r w:rsidRPr="0051053B">
              <w:rPr>
                <w:sz w:val="22"/>
                <w:szCs w:val="22"/>
                <w:lang w:val="ro-MD" w:eastAsia="en-US"/>
              </w:rPr>
              <w:t xml:space="preserve"> </w:t>
            </w:r>
            <w:r w:rsidRPr="0051053B">
              <w:rPr>
                <w:lang w:val="ro-MD"/>
              </w:rPr>
              <w:t>Introducere în morfopatologie, noțiuni despre boală, diagnostic, etiologie, patogeneză, CIM, erori de diagnostic, citopatologie</w:t>
            </w:r>
          </w:p>
        </w:tc>
      </w:tr>
      <w:tr w:rsidR="007A6C6F" w:rsidRPr="0051053B" w14:paraId="25741877" w14:textId="77777777" w:rsidTr="00F244E2">
        <w:trPr>
          <w:trHeight w:val="60"/>
          <w:jc w:val="center"/>
        </w:trPr>
        <w:tc>
          <w:tcPr>
            <w:tcW w:w="5949" w:type="dxa"/>
            <w:tcBorders>
              <w:top w:val="single" w:sz="4" w:space="0" w:color="auto"/>
              <w:left w:val="single" w:sz="4" w:space="0" w:color="auto"/>
              <w:right w:val="single" w:sz="4" w:space="0" w:color="auto"/>
            </w:tcBorders>
          </w:tcPr>
          <w:p w14:paraId="1A4478C6" w14:textId="658002CF" w:rsidR="007A6C6F" w:rsidRPr="0051053B" w:rsidRDefault="007A6C6F" w:rsidP="005B6A54">
            <w:pPr>
              <w:numPr>
                <w:ilvl w:val="0"/>
                <w:numId w:val="13"/>
              </w:numPr>
              <w:ind w:left="319" w:hanging="294"/>
              <w:jc w:val="both"/>
              <w:rPr>
                <w:sz w:val="22"/>
                <w:szCs w:val="22"/>
                <w:lang w:val="ro-MD"/>
              </w:rPr>
            </w:pPr>
            <w:r w:rsidRPr="0051053B">
              <w:rPr>
                <w:sz w:val="22"/>
                <w:szCs w:val="22"/>
                <w:lang w:val="ro-MD"/>
              </w:rPr>
              <w:t>Să cunoască noțiunile de boală, etiologie, patogeneză, morfogeneză</w:t>
            </w:r>
            <w:r w:rsidR="000B243F" w:rsidRPr="0051053B">
              <w:rPr>
                <w:sz w:val="22"/>
                <w:szCs w:val="22"/>
                <w:lang w:val="ro-MD"/>
              </w:rPr>
              <w:t>;</w:t>
            </w:r>
          </w:p>
          <w:p w14:paraId="4FDA027F" w14:textId="61FE7609" w:rsidR="007A6C6F" w:rsidRPr="0051053B" w:rsidRDefault="007A6C6F" w:rsidP="005B6A54">
            <w:pPr>
              <w:numPr>
                <w:ilvl w:val="0"/>
                <w:numId w:val="13"/>
              </w:numPr>
              <w:ind w:left="319" w:hanging="294"/>
              <w:jc w:val="both"/>
              <w:rPr>
                <w:sz w:val="22"/>
                <w:szCs w:val="22"/>
                <w:lang w:val="ro-MD"/>
              </w:rPr>
            </w:pPr>
            <w:r w:rsidRPr="0051053B">
              <w:rPr>
                <w:sz w:val="22"/>
                <w:szCs w:val="22"/>
                <w:lang w:val="ro-MD"/>
              </w:rPr>
              <w:t>Să cunoască rolul leziunilor morfologice în dezvoltarea și evoluția bolilor</w:t>
            </w:r>
            <w:r w:rsidR="000B243F" w:rsidRPr="0051053B">
              <w:rPr>
                <w:sz w:val="22"/>
                <w:szCs w:val="22"/>
                <w:lang w:val="ro-MD"/>
              </w:rPr>
              <w:t>;</w:t>
            </w:r>
          </w:p>
          <w:p w14:paraId="799E8F4F" w14:textId="65FE6AF3" w:rsidR="007A6C6F" w:rsidRPr="0051053B" w:rsidRDefault="007A6C6F" w:rsidP="005B6A54">
            <w:pPr>
              <w:numPr>
                <w:ilvl w:val="0"/>
                <w:numId w:val="13"/>
              </w:numPr>
              <w:ind w:left="319" w:hanging="294"/>
              <w:jc w:val="both"/>
              <w:rPr>
                <w:sz w:val="22"/>
                <w:szCs w:val="22"/>
                <w:lang w:val="ro-MD"/>
              </w:rPr>
            </w:pPr>
            <w:r w:rsidRPr="0051053B">
              <w:rPr>
                <w:sz w:val="22"/>
                <w:szCs w:val="22"/>
                <w:lang w:val="ro-MD"/>
              </w:rPr>
              <w:t>Să cunoască conceptul de iatrogenie și eroare medicală</w:t>
            </w:r>
            <w:r w:rsidR="000B243F" w:rsidRPr="0051053B">
              <w:rPr>
                <w:sz w:val="22"/>
                <w:szCs w:val="22"/>
                <w:lang w:val="ro-MD"/>
              </w:rPr>
              <w:t>;</w:t>
            </w:r>
          </w:p>
          <w:p w14:paraId="52ECCD59" w14:textId="77777777" w:rsidR="007A6C6F" w:rsidRPr="0051053B" w:rsidRDefault="007A6C6F" w:rsidP="005B6A54">
            <w:pPr>
              <w:numPr>
                <w:ilvl w:val="0"/>
                <w:numId w:val="13"/>
              </w:numPr>
              <w:ind w:left="319" w:hanging="294"/>
              <w:jc w:val="both"/>
              <w:rPr>
                <w:sz w:val="22"/>
                <w:szCs w:val="22"/>
                <w:lang w:val="ro-MD"/>
              </w:rPr>
            </w:pPr>
            <w:r w:rsidRPr="0051053B">
              <w:rPr>
                <w:sz w:val="22"/>
                <w:szCs w:val="22"/>
                <w:lang w:val="ro-MD"/>
              </w:rPr>
              <w:t>Să cunoască factorii de risc in dezvoltarea iatrogeniilor în condițiile medicinei contemporane.</w:t>
            </w:r>
          </w:p>
        </w:tc>
        <w:tc>
          <w:tcPr>
            <w:tcW w:w="3969" w:type="dxa"/>
            <w:tcBorders>
              <w:top w:val="single" w:sz="4" w:space="0" w:color="auto"/>
              <w:left w:val="single" w:sz="4" w:space="0" w:color="auto"/>
              <w:right w:val="single" w:sz="4" w:space="0" w:color="auto"/>
            </w:tcBorders>
            <w:vAlign w:val="center"/>
          </w:tcPr>
          <w:p w14:paraId="618EAEB7" w14:textId="1D3A4B0E" w:rsidR="007A6C6F" w:rsidRPr="0051053B" w:rsidRDefault="007A6C6F" w:rsidP="004B5F19">
            <w:pPr>
              <w:pStyle w:val="af4"/>
              <w:numPr>
                <w:ilvl w:val="0"/>
                <w:numId w:val="14"/>
              </w:numPr>
              <w:ind w:left="461" w:hanging="461"/>
              <w:jc w:val="both"/>
              <w:rPr>
                <w:sz w:val="22"/>
                <w:szCs w:val="22"/>
                <w:lang w:val="ro-MD"/>
              </w:rPr>
            </w:pPr>
            <w:r w:rsidRPr="0051053B">
              <w:rPr>
                <w:sz w:val="22"/>
                <w:szCs w:val="22"/>
                <w:lang w:val="ro-MD"/>
              </w:rPr>
              <w:t xml:space="preserve">Etiologie și patogeneză. Aspecte </w:t>
            </w:r>
            <w:proofErr w:type="spellStart"/>
            <w:r w:rsidRPr="0051053B">
              <w:rPr>
                <w:sz w:val="22"/>
                <w:szCs w:val="22"/>
                <w:lang w:val="ro-MD"/>
              </w:rPr>
              <w:t>nozologice</w:t>
            </w:r>
            <w:proofErr w:type="spellEnd"/>
            <w:r w:rsidR="000B243F" w:rsidRPr="0051053B">
              <w:rPr>
                <w:sz w:val="22"/>
                <w:szCs w:val="22"/>
                <w:lang w:val="ro-MD"/>
              </w:rPr>
              <w:t>;</w:t>
            </w:r>
          </w:p>
          <w:p w14:paraId="39D18516" w14:textId="145E546F" w:rsidR="007A6C6F" w:rsidRPr="0051053B" w:rsidRDefault="007A6C6F" w:rsidP="004B5F19">
            <w:pPr>
              <w:pStyle w:val="af4"/>
              <w:numPr>
                <w:ilvl w:val="0"/>
                <w:numId w:val="14"/>
              </w:numPr>
              <w:ind w:left="461" w:hanging="461"/>
              <w:jc w:val="both"/>
              <w:rPr>
                <w:sz w:val="22"/>
                <w:szCs w:val="22"/>
                <w:lang w:val="ro-MD"/>
              </w:rPr>
            </w:pPr>
            <w:proofErr w:type="spellStart"/>
            <w:r w:rsidRPr="0051053B">
              <w:rPr>
                <w:sz w:val="22"/>
                <w:szCs w:val="22"/>
                <w:lang w:val="ro-MD"/>
              </w:rPr>
              <w:t>Patomorfoza</w:t>
            </w:r>
            <w:proofErr w:type="spellEnd"/>
            <w:r w:rsidRPr="0051053B">
              <w:rPr>
                <w:sz w:val="22"/>
                <w:szCs w:val="22"/>
                <w:lang w:val="ro-MD"/>
              </w:rPr>
              <w:t xml:space="preserve"> bolilor. Patologia terapiei (iatrogenia), patologia terapiei intensive și reanimării</w:t>
            </w:r>
            <w:r w:rsidR="000B243F" w:rsidRPr="0051053B">
              <w:rPr>
                <w:sz w:val="22"/>
                <w:szCs w:val="22"/>
                <w:lang w:val="ro-MD"/>
              </w:rPr>
              <w:t>;</w:t>
            </w:r>
          </w:p>
          <w:p w14:paraId="35EB7855" w14:textId="77777777" w:rsidR="007A6C6F" w:rsidRPr="0051053B" w:rsidRDefault="007A6C6F" w:rsidP="004B5F19">
            <w:pPr>
              <w:pStyle w:val="af4"/>
              <w:numPr>
                <w:ilvl w:val="0"/>
                <w:numId w:val="14"/>
              </w:numPr>
              <w:ind w:left="461" w:hanging="461"/>
              <w:jc w:val="both"/>
              <w:rPr>
                <w:iCs/>
                <w:color w:val="000000"/>
                <w:sz w:val="22"/>
                <w:szCs w:val="22"/>
                <w:lang w:val="ro-MD"/>
              </w:rPr>
            </w:pPr>
            <w:r w:rsidRPr="0051053B">
              <w:rPr>
                <w:sz w:val="22"/>
                <w:szCs w:val="22"/>
                <w:lang w:val="ro-MD"/>
              </w:rPr>
              <w:t>Clasificarea și nomenclatorul bolilor. Diagnosticul, principiile pe care se bazează. Boală principală, boli concomitente, complicații, cauze de deces.</w:t>
            </w:r>
          </w:p>
        </w:tc>
      </w:tr>
      <w:tr w:rsidR="007A6C6F" w:rsidRPr="00E7412F" w14:paraId="082239D2" w14:textId="77777777" w:rsidTr="00F244E2">
        <w:trPr>
          <w:trHeight w:val="388"/>
          <w:jc w:val="center"/>
        </w:trPr>
        <w:tc>
          <w:tcPr>
            <w:tcW w:w="9918" w:type="dxa"/>
            <w:gridSpan w:val="2"/>
            <w:tcBorders>
              <w:top w:val="single" w:sz="4" w:space="0" w:color="auto"/>
              <w:left w:val="single" w:sz="4" w:space="0" w:color="auto"/>
              <w:bottom w:val="single" w:sz="4" w:space="0" w:color="auto"/>
              <w:right w:val="single" w:sz="4" w:space="0" w:color="auto"/>
            </w:tcBorders>
          </w:tcPr>
          <w:p w14:paraId="71DB60EC" w14:textId="77777777" w:rsidR="007A6C6F" w:rsidRPr="0051053B" w:rsidRDefault="007A6C6F" w:rsidP="00F244E2">
            <w:pPr>
              <w:tabs>
                <w:tab w:val="left" w:pos="170"/>
              </w:tabs>
              <w:spacing w:before="60" w:after="60"/>
              <w:rPr>
                <w:b/>
                <w:bCs/>
                <w:color w:val="000000"/>
                <w:lang w:val="ro-MD"/>
              </w:rPr>
            </w:pPr>
            <w:r w:rsidRPr="0051053B">
              <w:rPr>
                <w:b/>
                <w:bCs/>
                <w:color w:val="000000"/>
                <w:lang w:val="ro-MD"/>
              </w:rPr>
              <w:t>Capitolul 2.</w:t>
            </w:r>
            <w:r w:rsidRPr="0051053B">
              <w:rPr>
                <w:sz w:val="22"/>
                <w:szCs w:val="22"/>
                <w:lang w:val="ro-MD" w:eastAsia="en-US"/>
              </w:rPr>
              <w:t xml:space="preserve"> </w:t>
            </w:r>
            <w:r w:rsidRPr="00500817">
              <w:rPr>
                <w:lang w:val="ro-MD" w:eastAsia="en-US"/>
              </w:rPr>
              <w:t>Patologia celulei. Leziuni celulare reversibile și ireversibile</w:t>
            </w:r>
          </w:p>
        </w:tc>
      </w:tr>
      <w:tr w:rsidR="007A6C6F" w:rsidRPr="00E7412F" w14:paraId="4C50D97B" w14:textId="77777777" w:rsidTr="00F244E2">
        <w:trPr>
          <w:trHeight w:val="349"/>
          <w:jc w:val="center"/>
        </w:trPr>
        <w:tc>
          <w:tcPr>
            <w:tcW w:w="5949" w:type="dxa"/>
            <w:tcBorders>
              <w:top w:val="single" w:sz="4" w:space="0" w:color="auto"/>
              <w:left w:val="single" w:sz="4" w:space="0" w:color="auto"/>
              <w:bottom w:val="single" w:sz="4" w:space="0" w:color="auto"/>
              <w:right w:val="single" w:sz="4" w:space="0" w:color="auto"/>
            </w:tcBorders>
          </w:tcPr>
          <w:p w14:paraId="2410D8F9" w14:textId="4847BF21" w:rsidR="007A6C6F" w:rsidRPr="0051053B" w:rsidRDefault="007A6C6F" w:rsidP="004B5F19">
            <w:pPr>
              <w:numPr>
                <w:ilvl w:val="0"/>
                <w:numId w:val="4"/>
              </w:numPr>
              <w:tabs>
                <w:tab w:val="clear" w:pos="720"/>
              </w:tabs>
              <w:ind w:left="309" w:hanging="284"/>
              <w:jc w:val="both"/>
              <w:rPr>
                <w:sz w:val="22"/>
                <w:szCs w:val="22"/>
                <w:lang w:val="ro-MD"/>
              </w:rPr>
            </w:pPr>
            <w:r w:rsidRPr="0051053B">
              <w:rPr>
                <w:sz w:val="22"/>
                <w:szCs w:val="22"/>
                <w:lang w:val="ro-MD"/>
              </w:rPr>
              <w:t>Să cunoască conceptul și definirea modificărilor morfologice în degenerescențe și necroză</w:t>
            </w:r>
            <w:r w:rsidR="000B243F" w:rsidRPr="0051053B">
              <w:rPr>
                <w:sz w:val="22"/>
                <w:szCs w:val="22"/>
                <w:lang w:val="ro-MD"/>
              </w:rPr>
              <w:t>;</w:t>
            </w:r>
          </w:p>
          <w:p w14:paraId="35609E53" w14:textId="77777777" w:rsidR="007A6C6F" w:rsidRPr="0051053B" w:rsidRDefault="007A6C6F" w:rsidP="004B5F19">
            <w:pPr>
              <w:numPr>
                <w:ilvl w:val="0"/>
                <w:numId w:val="4"/>
              </w:numPr>
              <w:tabs>
                <w:tab w:val="clear" w:pos="720"/>
              </w:tabs>
              <w:ind w:left="309" w:hanging="284"/>
              <w:jc w:val="both"/>
              <w:rPr>
                <w:sz w:val="22"/>
                <w:szCs w:val="22"/>
                <w:lang w:val="ro-MD"/>
              </w:rPr>
            </w:pPr>
            <w:r w:rsidRPr="0051053B">
              <w:rPr>
                <w:sz w:val="22"/>
                <w:szCs w:val="22"/>
                <w:lang w:val="ro-MD"/>
              </w:rPr>
              <w:t>Să cunoască cauzele și modificările structurale ale leziunilor tisulare și celulare.</w:t>
            </w:r>
          </w:p>
        </w:tc>
        <w:tc>
          <w:tcPr>
            <w:tcW w:w="3969" w:type="dxa"/>
            <w:tcBorders>
              <w:top w:val="single" w:sz="4" w:space="0" w:color="auto"/>
              <w:left w:val="single" w:sz="4" w:space="0" w:color="auto"/>
              <w:bottom w:val="single" w:sz="4" w:space="0" w:color="auto"/>
              <w:right w:val="single" w:sz="4" w:space="0" w:color="auto"/>
            </w:tcBorders>
          </w:tcPr>
          <w:p w14:paraId="56A6B622" w14:textId="1EE40F5E" w:rsidR="007A6C6F" w:rsidRPr="0051053B" w:rsidRDefault="007A6C6F" w:rsidP="00F244E2">
            <w:pPr>
              <w:pStyle w:val="a4"/>
              <w:numPr>
                <w:ilvl w:val="0"/>
                <w:numId w:val="12"/>
              </w:numPr>
              <w:spacing w:line="240" w:lineRule="auto"/>
              <w:jc w:val="both"/>
              <w:rPr>
                <w:b w:val="0"/>
                <w:bCs w:val="0"/>
                <w:i w:val="0"/>
                <w:iCs w:val="0"/>
                <w:sz w:val="22"/>
                <w:szCs w:val="22"/>
                <w:lang w:val="ro-MD"/>
              </w:rPr>
            </w:pPr>
            <w:r w:rsidRPr="0051053B">
              <w:rPr>
                <w:b w:val="0"/>
                <w:bCs w:val="0"/>
                <w:i w:val="0"/>
                <w:iCs w:val="0"/>
                <w:sz w:val="22"/>
                <w:szCs w:val="22"/>
                <w:lang w:val="ro-MD"/>
              </w:rPr>
              <w:t xml:space="preserve">Manifestările </w:t>
            </w:r>
            <w:proofErr w:type="spellStart"/>
            <w:r w:rsidRPr="0051053B">
              <w:rPr>
                <w:b w:val="0"/>
                <w:bCs w:val="0"/>
                <w:i w:val="0"/>
                <w:iCs w:val="0"/>
                <w:sz w:val="22"/>
                <w:szCs w:val="22"/>
                <w:lang w:val="ro-MD"/>
              </w:rPr>
              <w:t>ultrastructurale</w:t>
            </w:r>
            <w:proofErr w:type="spellEnd"/>
            <w:r w:rsidRPr="0051053B">
              <w:rPr>
                <w:b w:val="0"/>
                <w:bCs w:val="0"/>
                <w:i w:val="0"/>
                <w:iCs w:val="0"/>
                <w:sz w:val="22"/>
                <w:szCs w:val="22"/>
                <w:lang w:val="ro-MD"/>
              </w:rPr>
              <w:t xml:space="preserve"> ale leziunilor celulare</w:t>
            </w:r>
            <w:r w:rsidR="000B243F" w:rsidRPr="0051053B">
              <w:rPr>
                <w:b w:val="0"/>
                <w:bCs w:val="0"/>
                <w:i w:val="0"/>
                <w:iCs w:val="0"/>
                <w:sz w:val="22"/>
                <w:szCs w:val="22"/>
                <w:lang w:val="ro-MD"/>
              </w:rPr>
              <w:t>;</w:t>
            </w:r>
          </w:p>
          <w:p w14:paraId="54A62A57" w14:textId="43EBF458" w:rsidR="007A6C6F" w:rsidRPr="0051053B" w:rsidRDefault="007A6C6F" w:rsidP="00F244E2">
            <w:pPr>
              <w:pStyle w:val="a4"/>
              <w:numPr>
                <w:ilvl w:val="0"/>
                <w:numId w:val="12"/>
              </w:numPr>
              <w:spacing w:line="240" w:lineRule="auto"/>
              <w:jc w:val="both"/>
              <w:rPr>
                <w:b w:val="0"/>
                <w:bCs w:val="0"/>
                <w:i w:val="0"/>
                <w:iCs w:val="0"/>
                <w:sz w:val="22"/>
                <w:szCs w:val="22"/>
                <w:lang w:val="ro-MD"/>
              </w:rPr>
            </w:pPr>
            <w:r w:rsidRPr="0051053B">
              <w:rPr>
                <w:b w:val="0"/>
                <w:bCs w:val="0"/>
                <w:i w:val="0"/>
                <w:iCs w:val="0"/>
                <w:sz w:val="22"/>
                <w:szCs w:val="22"/>
                <w:lang w:val="ro-MD"/>
              </w:rPr>
              <w:t>Cauzele leziunilor celulare și ale necrozei</w:t>
            </w:r>
            <w:r w:rsidR="000B243F" w:rsidRPr="0051053B">
              <w:rPr>
                <w:b w:val="0"/>
                <w:bCs w:val="0"/>
                <w:i w:val="0"/>
                <w:iCs w:val="0"/>
                <w:sz w:val="22"/>
                <w:szCs w:val="22"/>
                <w:lang w:val="ro-MD"/>
              </w:rPr>
              <w:t>;</w:t>
            </w:r>
          </w:p>
          <w:p w14:paraId="05B32C57" w14:textId="3027FF76" w:rsidR="007A6C6F" w:rsidRPr="0051053B" w:rsidRDefault="007A6C6F" w:rsidP="00F244E2">
            <w:pPr>
              <w:pStyle w:val="a4"/>
              <w:numPr>
                <w:ilvl w:val="0"/>
                <w:numId w:val="12"/>
              </w:numPr>
              <w:spacing w:line="240" w:lineRule="auto"/>
              <w:jc w:val="both"/>
              <w:rPr>
                <w:b w:val="0"/>
                <w:bCs w:val="0"/>
                <w:i w:val="0"/>
                <w:iCs w:val="0"/>
                <w:sz w:val="22"/>
                <w:szCs w:val="22"/>
                <w:lang w:val="ro-MD"/>
              </w:rPr>
            </w:pPr>
            <w:r w:rsidRPr="0051053B">
              <w:rPr>
                <w:b w:val="0"/>
                <w:bCs w:val="0"/>
                <w:i w:val="0"/>
                <w:iCs w:val="0"/>
                <w:sz w:val="22"/>
                <w:szCs w:val="22"/>
                <w:lang w:val="ro-MD"/>
              </w:rPr>
              <w:t xml:space="preserve">Concept și manifestările morfologice ale degenerescenței celulare/tisulare, distrofiei hidropice, lipidice, hialine, </w:t>
            </w:r>
            <w:proofErr w:type="spellStart"/>
            <w:r w:rsidRPr="0051053B">
              <w:rPr>
                <w:b w:val="0"/>
                <w:bCs w:val="0"/>
                <w:i w:val="0"/>
                <w:iCs w:val="0"/>
                <w:sz w:val="22"/>
                <w:szCs w:val="22"/>
                <w:lang w:val="ro-MD"/>
              </w:rPr>
              <w:t>fibrinoide</w:t>
            </w:r>
            <w:proofErr w:type="spellEnd"/>
            <w:r w:rsidR="000B243F" w:rsidRPr="0051053B">
              <w:rPr>
                <w:b w:val="0"/>
                <w:bCs w:val="0"/>
                <w:i w:val="0"/>
                <w:iCs w:val="0"/>
                <w:sz w:val="22"/>
                <w:szCs w:val="22"/>
                <w:lang w:val="ro-MD"/>
              </w:rPr>
              <w:t>;</w:t>
            </w:r>
          </w:p>
          <w:p w14:paraId="5D7E2B52" w14:textId="48987680" w:rsidR="007A6C6F" w:rsidRPr="0051053B" w:rsidRDefault="007A6C6F" w:rsidP="00887FA6">
            <w:pPr>
              <w:pStyle w:val="a4"/>
              <w:numPr>
                <w:ilvl w:val="0"/>
                <w:numId w:val="12"/>
              </w:numPr>
              <w:spacing w:line="240" w:lineRule="auto"/>
              <w:jc w:val="both"/>
              <w:rPr>
                <w:b w:val="0"/>
                <w:bCs w:val="0"/>
                <w:i w:val="0"/>
                <w:iCs w:val="0"/>
                <w:sz w:val="22"/>
                <w:szCs w:val="22"/>
                <w:lang w:val="ro-MD"/>
              </w:rPr>
            </w:pPr>
            <w:r w:rsidRPr="0051053B">
              <w:rPr>
                <w:b w:val="0"/>
                <w:bCs w:val="0"/>
                <w:i w:val="0"/>
                <w:iCs w:val="0"/>
                <w:sz w:val="22"/>
                <w:szCs w:val="22"/>
                <w:lang w:val="ro-MD"/>
              </w:rPr>
              <w:t>Concept și tipuri de necroză, modificări patologice și consecințele necrozei.</w:t>
            </w:r>
          </w:p>
        </w:tc>
      </w:tr>
      <w:tr w:rsidR="007A6C6F" w:rsidRPr="0051053B" w14:paraId="1DF162F0" w14:textId="77777777" w:rsidTr="00F244E2">
        <w:trPr>
          <w:trHeight w:val="247"/>
          <w:jc w:val="center"/>
        </w:trPr>
        <w:tc>
          <w:tcPr>
            <w:tcW w:w="9918" w:type="dxa"/>
            <w:gridSpan w:val="2"/>
            <w:tcBorders>
              <w:top w:val="single" w:sz="4" w:space="0" w:color="auto"/>
              <w:left w:val="single" w:sz="4" w:space="0" w:color="auto"/>
              <w:bottom w:val="single" w:sz="4" w:space="0" w:color="auto"/>
              <w:right w:val="single" w:sz="4" w:space="0" w:color="auto"/>
            </w:tcBorders>
          </w:tcPr>
          <w:p w14:paraId="54B424B7" w14:textId="2543E4F9" w:rsidR="007A6C6F" w:rsidRPr="0051053B" w:rsidRDefault="007A6C6F" w:rsidP="00F244E2">
            <w:pPr>
              <w:tabs>
                <w:tab w:val="left" w:pos="170"/>
              </w:tabs>
              <w:spacing w:before="60" w:after="60"/>
              <w:rPr>
                <w:b/>
                <w:bCs/>
                <w:color w:val="000000"/>
                <w:lang w:val="ro-MD"/>
              </w:rPr>
            </w:pPr>
            <w:r w:rsidRPr="0051053B">
              <w:rPr>
                <w:b/>
                <w:bCs/>
                <w:color w:val="000000"/>
                <w:lang w:val="ro-MD"/>
              </w:rPr>
              <w:t xml:space="preserve">Capitolul 3. </w:t>
            </w:r>
            <w:r w:rsidRPr="0051053B">
              <w:rPr>
                <w:lang w:val="ro-MD"/>
              </w:rPr>
              <w:t>Procesele de adaptare și compensare. Regenerarea țesuturilor</w:t>
            </w:r>
          </w:p>
        </w:tc>
      </w:tr>
      <w:tr w:rsidR="007A6C6F" w:rsidRPr="00E7412F" w14:paraId="181E282E" w14:textId="77777777" w:rsidTr="00F244E2">
        <w:trPr>
          <w:trHeight w:val="349"/>
          <w:jc w:val="center"/>
        </w:trPr>
        <w:tc>
          <w:tcPr>
            <w:tcW w:w="5949" w:type="dxa"/>
            <w:tcBorders>
              <w:top w:val="single" w:sz="4" w:space="0" w:color="auto"/>
              <w:left w:val="single" w:sz="4" w:space="0" w:color="auto"/>
              <w:bottom w:val="single" w:sz="4" w:space="0" w:color="auto"/>
              <w:right w:val="single" w:sz="4" w:space="0" w:color="auto"/>
            </w:tcBorders>
          </w:tcPr>
          <w:p w14:paraId="506D5E96" w14:textId="1068067D" w:rsidR="007A6C6F" w:rsidRPr="0051053B" w:rsidRDefault="007A6C6F" w:rsidP="00681421">
            <w:pPr>
              <w:numPr>
                <w:ilvl w:val="0"/>
                <w:numId w:val="4"/>
              </w:numPr>
              <w:tabs>
                <w:tab w:val="clear" w:pos="720"/>
              </w:tabs>
              <w:ind w:left="447" w:hanging="270"/>
              <w:jc w:val="both"/>
              <w:rPr>
                <w:sz w:val="22"/>
                <w:szCs w:val="22"/>
                <w:lang w:val="ro-MD"/>
              </w:rPr>
            </w:pPr>
            <w:r w:rsidRPr="0051053B">
              <w:rPr>
                <w:sz w:val="22"/>
                <w:szCs w:val="22"/>
                <w:lang w:val="ro-MD"/>
              </w:rPr>
              <w:t>Să cunoască conceptul și manifestările morfologice ale atrofiei, hipertrofiei, hiperplaziei și metaplaziei</w:t>
            </w:r>
            <w:r w:rsidR="000B243F" w:rsidRPr="0051053B">
              <w:rPr>
                <w:sz w:val="22"/>
                <w:szCs w:val="22"/>
                <w:lang w:val="ro-MD"/>
              </w:rPr>
              <w:t>;</w:t>
            </w:r>
          </w:p>
          <w:p w14:paraId="0ED292B0" w14:textId="47678961" w:rsidR="007A6C6F" w:rsidRPr="0051053B" w:rsidRDefault="007A6C6F" w:rsidP="00681421">
            <w:pPr>
              <w:numPr>
                <w:ilvl w:val="0"/>
                <w:numId w:val="4"/>
              </w:numPr>
              <w:tabs>
                <w:tab w:val="clear" w:pos="720"/>
                <w:tab w:val="num" w:pos="319"/>
              </w:tabs>
              <w:ind w:left="447" w:hanging="270"/>
              <w:jc w:val="both"/>
              <w:rPr>
                <w:sz w:val="22"/>
                <w:szCs w:val="22"/>
                <w:lang w:val="ro-MD"/>
              </w:rPr>
            </w:pPr>
            <w:r w:rsidRPr="0051053B">
              <w:rPr>
                <w:sz w:val="22"/>
                <w:szCs w:val="22"/>
                <w:lang w:val="ro-MD"/>
              </w:rPr>
              <w:t xml:space="preserve"> </w:t>
            </w:r>
            <w:r w:rsidR="00681421" w:rsidRPr="0051053B">
              <w:rPr>
                <w:sz w:val="22"/>
                <w:szCs w:val="22"/>
                <w:lang w:val="ro-MD"/>
              </w:rPr>
              <w:t xml:space="preserve"> </w:t>
            </w:r>
            <w:r w:rsidRPr="0051053B">
              <w:rPr>
                <w:sz w:val="22"/>
                <w:szCs w:val="22"/>
                <w:lang w:val="ro-MD"/>
              </w:rPr>
              <w:t>Să cunoască cauzele și variantele atrofiei</w:t>
            </w:r>
            <w:r w:rsidR="000B243F" w:rsidRPr="0051053B">
              <w:rPr>
                <w:sz w:val="22"/>
                <w:szCs w:val="22"/>
                <w:lang w:val="ro-MD"/>
              </w:rPr>
              <w:t>;</w:t>
            </w:r>
          </w:p>
          <w:p w14:paraId="3F521685" w14:textId="3C2A2FAF" w:rsidR="007A6C6F" w:rsidRPr="0051053B" w:rsidRDefault="00681421" w:rsidP="00681421">
            <w:pPr>
              <w:numPr>
                <w:ilvl w:val="0"/>
                <w:numId w:val="4"/>
              </w:numPr>
              <w:tabs>
                <w:tab w:val="clear" w:pos="720"/>
                <w:tab w:val="num" w:pos="177"/>
              </w:tabs>
              <w:ind w:left="447" w:hanging="270"/>
              <w:jc w:val="both"/>
              <w:rPr>
                <w:sz w:val="22"/>
                <w:szCs w:val="22"/>
                <w:lang w:val="ro-MD"/>
              </w:rPr>
            </w:pPr>
            <w:r w:rsidRPr="0051053B">
              <w:rPr>
                <w:sz w:val="22"/>
                <w:szCs w:val="22"/>
                <w:lang w:val="ro-MD"/>
              </w:rPr>
              <w:t>Să î</w:t>
            </w:r>
            <w:r w:rsidR="007A6C6F" w:rsidRPr="0051053B">
              <w:rPr>
                <w:sz w:val="22"/>
                <w:szCs w:val="22"/>
                <w:lang w:val="ro-MD"/>
              </w:rPr>
              <w:t>nțele</w:t>
            </w:r>
            <w:r w:rsidRPr="0051053B">
              <w:rPr>
                <w:sz w:val="22"/>
                <w:szCs w:val="22"/>
                <w:lang w:val="ro-MD"/>
              </w:rPr>
              <w:t>a</w:t>
            </w:r>
            <w:r w:rsidR="007A6C6F" w:rsidRPr="0051053B">
              <w:rPr>
                <w:sz w:val="22"/>
                <w:szCs w:val="22"/>
                <w:lang w:val="ro-MD"/>
              </w:rPr>
              <w:t>g</w:t>
            </w:r>
            <w:r w:rsidRPr="0051053B">
              <w:rPr>
                <w:sz w:val="22"/>
                <w:szCs w:val="22"/>
                <w:lang w:val="ro-MD"/>
              </w:rPr>
              <w:t>ă</w:t>
            </w:r>
            <w:r w:rsidR="007A6C6F" w:rsidRPr="0051053B">
              <w:rPr>
                <w:sz w:val="22"/>
                <w:szCs w:val="22"/>
                <w:lang w:val="ro-MD"/>
              </w:rPr>
              <w:t xml:space="preserve"> conceptu</w:t>
            </w:r>
            <w:r w:rsidRPr="0051053B">
              <w:rPr>
                <w:sz w:val="22"/>
                <w:szCs w:val="22"/>
                <w:lang w:val="ro-MD"/>
              </w:rPr>
              <w:t>l</w:t>
            </w:r>
            <w:r w:rsidR="007A6C6F" w:rsidRPr="0051053B">
              <w:rPr>
                <w:sz w:val="22"/>
                <w:szCs w:val="22"/>
                <w:lang w:val="ro-MD"/>
              </w:rPr>
              <w:t xml:space="preserve"> de regenerare și reparare, a morfologiei și funcției țesutului de granulație</w:t>
            </w:r>
            <w:r w:rsidR="000B243F" w:rsidRPr="0051053B">
              <w:rPr>
                <w:sz w:val="22"/>
                <w:szCs w:val="22"/>
                <w:lang w:val="ro-MD"/>
              </w:rPr>
              <w:t>;</w:t>
            </w:r>
          </w:p>
          <w:p w14:paraId="4B36C914" w14:textId="354940D5" w:rsidR="007A6C6F" w:rsidRPr="0051053B" w:rsidRDefault="00681421" w:rsidP="00681421">
            <w:pPr>
              <w:numPr>
                <w:ilvl w:val="0"/>
                <w:numId w:val="4"/>
              </w:numPr>
              <w:tabs>
                <w:tab w:val="clear" w:pos="720"/>
                <w:tab w:val="num" w:pos="177"/>
              </w:tabs>
              <w:ind w:left="447" w:hanging="270"/>
              <w:jc w:val="both"/>
              <w:rPr>
                <w:sz w:val="22"/>
                <w:szCs w:val="22"/>
                <w:lang w:val="ro-MD"/>
              </w:rPr>
            </w:pPr>
            <w:r w:rsidRPr="0051053B">
              <w:rPr>
                <w:sz w:val="22"/>
                <w:szCs w:val="22"/>
                <w:lang w:val="ro-MD"/>
              </w:rPr>
              <w:t xml:space="preserve">Să cunoască </w:t>
            </w:r>
            <w:r w:rsidR="007A6C6F" w:rsidRPr="0051053B">
              <w:rPr>
                <w:sz w:val="22"/>
                <w:szCs w:val="22"/>
                <w:lang w:val="ro-MD"/>
              </w:rPr>
              <w:t>tipuril</w:t>
            </w:r>
            <w:r w:rsidRPr="0051053B">
              <w:rPr>
                <w:sz w:val="22"/>
                <w:szCs w:val="22"/>
                <w:lang w:val="ro-MD"/>
              </w:rPr>
              <w:t>e</w:t>
            </w:r>
            <w:r w:rsidR="007A6C6F" w:rsidRPr="0051053B">
              <w:rPr>
                <w:sz w:val="22"/>
                <w:szCs w:val="22"/>
                <w:lang w:val="ro-MD"/>
              </w:rPr>
              <w:t xml:space="preserve"> de regenerare a țesuturilor, procesul de vindecare a </w:t>
            </w:r>
            <w:r w:rsidRPr="0051053B">
              <w:rPr>
                <w:sz w:val="22"/>
                <w:szCs w:val="22"/>
                <w:lang w:val="ro-MD"/>
              </w:rPr>
              <w:t>plăgilor</w:t>
            </w:r>
            <w:r w:rsidR="000B243F" w:rsidRPr="0051053B">
              <w:rPr>
                <w:sz w:val="22"/>
                <w:szCs w:val="22"/>
                <w:lang w:val="ro-MD"/>
              </w:rPr>
              <w:t>;</w:t>
            </w:r>
          </w:p>
          <w:p w14:paraId="0FCCD92A" w14:textId="1A657592" w:rsidR="007A6C6F" w:rsidRPr="0051053B" w:rsidRDefault="00EE0B89" w:rsidP="00681421">
            <w:pPr>
              <w:numPr>
                <w:ilvl w:val="0"/>
                <w:numId w:val="4"/>
              </w:numPr>
              <w:tabs>
                <w:tab w:val="clear" w:pos="720"/>
                <w:tab w:val="num" w:pos="177"/>
              </w:tabs>
              <w:ind w:left="447" w:hanging="270"/>
              <w:jc w:val="both"/>
              <w:rPr>
                <w:sz w:val="18"/>
                <w:szCs w:val="18"/>
                <w:lang w:val="ro-MD"/>
              </w:rPr>
            </w:pPr>
            <w:r w:rsidRPr="0051053B">
              <w:rPr>
                <w:sz w:val="22"/>
                <w:szCs w:val="22"/>
                <w:lang w:val="ro-MD"/>
              </w:rPr>
              <w:t>Să cunoască</w:t>
            </w:r>
            <w:r w:rsidR="007A6C6F" w:rsidRPr="0051053B">
              <w:rPr>
                <w:sz w:val="22"/>
                <w:szCs w:val="22"/>
                <w:lang w:val="ro-MD"/>
              </w:rPr>
              <w:t xml:space="preserve"> factori</w:t>
            </w:r>
            <w:r>
              <w:rPr>
                <w:sz w:val="22"/>
                <w:szCs w:val="22"/>
                <w:lang w:val="ro-MD"/>
              </w:rPr>
              <w:t>i</w:t>
            </w:r>
            <w:r w:rsidR="007A6C6F" w:rsidRPr="0051053B">
              <w:rPr>
                <w:sz w:val="22"/>
                <w:szCs w:val="22"/>
                <w:lang w:val="ro-MD"/>
              </w:rPr>
              <w:t xml:space="preserve"> ce afectează vindecarea plăgilor.</w:t>
            </w:r>
          </w:p>
        </w:tc>
        <w:tc>
          <w:tcPr>
            <w:tcW w:w="3969" w:type="dxa"/>
            <w:tcBorders>
              <w:top w:val="single" w:sz="4" w:space="0" w:color="auto"/>
              <w:left w:val="single" w:sz="4" w:space="0" w:color="auto"/>
              <w:bottom w:val="single" w:sz="4" w:space="0" w:color="auto"/>
              <w:right w:val="single" w:sz="4" w:space="0" w:color="auto"/>
            </w:tcBorders>
          </w:tcPr>
          <w:p w14:paraId="40B3CC04" w14:textId="472C8B9D" w:rsidR="007A6C6F" w:rsidRPr="0051053B" w:rsidRDefault="007A6C6F" w:rsidP="00E9649A">
            <w:pPr>
              <w:pStyle w:val="af4"/>
              <w:numPr>
                <w:ilvl w:val="0"/>
                <w:numId w:val="15"/>
              </w:numPr>
              <w:ind w:left="461" w:hanging="461"/>
              <w:jc w:val="both"/>
              <w:rPr>
                <w:sz w:val="22"/>
                <w:szCs w:val="22"/>
                <w:lang w:val="ro-MD"/>
              </w:rPr>
            </w:pPr>
            <w:r w:rsidRPr="0051053B">
              <w:rPr>
                <w:sz w:val="22"/>
                <w:szCs w:val="22"/>
                <w:lang w:val="ro-MD"/>
              </w:rPr>
              <w:t>Conceptul de adaptare, hipertrofie, hiperplazie, atrofie, metaplazie</w:t>
            </w:r>
            <w:r w:rsidR="000B243F" w:rsidRPr="0051053B">
              <w:rPr>
                <w:sz w:val="22"/>
                <w:szCs w:val="22"/>
                <w:lang w:val="ro-MD"/>
              </w:rPr>
              <w:t>;</w:t>
            </w:r>
          </w:p>
          <w:p w14:paraId="4CA6924A" w14:textId="59796C4F" w:rsidR="007A6C6F" w:rsidRPr="0051053B" w:rsidRDefault="007A6C6F" w:rsidP="00E9649A">
            <w:pPr>
              <w:pStyle w:val="af4"/>
              <w:numPr>
                <w:ilvl w:val="0"/>
                <w:numId w:val="15"/>
              </w:numPr>
              <w:ind w:left="461" w:hanging="461"/>
              <w:jc w:val="both"/>
              <w:rPr>
                <w:sz w:val="22"/>
                <w:szCs w:val="22"/>
                <w:lang w:val="ro-MD"/>
              </w:rPr>
            </w:pPr>
            <w:r w:rsidRPr="0051053B">
              <w:rPr>
                <w:sz w:val="22"/>
                <w:szCs w:val="22"/>
                <w:lang w:val="ro-MD"/>
              </w:rPr>
              <w:t>Conceptul de regenerare și reparație, capacitatea și procesul de   regenerare tisulară</w:t>
            </w:r>
            <w:r w:rsidR="000B243F" w:rsidRPr="0051053B">
              <w:rPr>
                <w:sz w:val="22"/>
                <w:szCs w:val="22"/>
                <w:lang w:val="ro-MD"/>
              </w:rPr>
              <w:t>;</w:t>
            </w:r>
            <w:r w:rsidRPr="0051053B">
              <w:rPr>
                <w:sz w:val="22"/>
                <w:szCs w:val="22"/>
                <w:lang w:val="ro-MD"/>
              </w:rPr>
              <w:t xml:space="preserve"> </w:t>
            </w:r>
          </w:p>
          <w:p w14:paraId="4C07C0FA" w14:textId="19CEF354" w:rsidR="000B243F" w:rsidRPr="0051053B" w:rsidRDefault="000B243F" w:rsidP="00E9649A">
            <w:pPr>
              <w:pStyle w:val="af4"/>
              <w:numPr>
                <w:ilvl w:val="0"/>
                <w:numId w:val="15"/>
              </w:numPr>
              <w:ind w:left="461" w:hanging="461"/>
              <w:jc w:val="both"/>
              <w:rPr>
                <w:sz w:val="22"/>
                <w:szCs w:val="22"/>
                <w:lang w:val="ro-MD"/>
              </w:rPr>
            </w:pPr>
            <w:r w:rsidRPr="0051053B">
              <w:rPr>
                <w:sz w:val="22"/>
                <w:szCs w:val="22"/>
                <w:lang w:val="ro-MD"/>
              </w:rPr>
              <w:t>Conceptul, morfologia și funcția țesutului de granulație și a procesului de organizare;</w:t>
            </w:r>
          </w:p>
          <w:p w14:paraId="175AF964" w14:textId="7443119E" w:rsidR="007A6C6F" w:rsidRPr="0051053B" w:rsidRDefault="007A6C6F" w:rsidP="00E9649A">
            <w:pPr>
              <w:pStyle w:val="af4"/>
              <w:numPr>
                <w:ilvl w:val="0"/>
                <w:numId w:val="15"/>
              </w:numPr>
              <w:ind w:left="461" w:hanging="461"/>
              <w:jc w:val="both"/>
              <w:rPr>
                <w:sz w:val="22"/>
                <w:szCs w:val="22"/>
                <w:lang w:val="ro-MD"/>
              </w:rPr>
            </w:pPr>
            <w:r w:rsidRPr="0051053B">
              <w:rPr>
                <w:sz w:val="22"/>
                <w:szCs w:val="22"/>
                <w:lang w:val="ro-MD"/>
              </w:rPr>
              <w:t xml:space="preserve">Procesul de vindecare a plăgilor, specificul vindecării pielii și a fracturilor osoase. </w:t>
            </w:r>
          </w:p>
        </w:tc>
      </w:tr>
      <w:tr w:rsidR="007A6C6F" w:rsidRPr="00E7412F" w14:paraId="64BE25B2" w14:textId="77777777" w:rsidTr="00F244E2">
        <w:trPr>
          <w:trHeight w:val="247"/>
          <w:jc w:val="center"/>
        </w:trPr>
        <w:tc>
          <w:tcPr>
            <w:tcW w:w="9918" w:type="dxa"/>
            <w:gridSpan w:val="2"/>
            <w:tcBorders>
              <w:top w:val="single" w:sz="4" w:space="0" w:color="auto"/>
              <w:left w:val="single" w:sz="4" w:space="0" w:color="auto"/>
              <w:bottom w:val="single" w:sz="4" w:space="0" w:color="auto"/>
              <w:right w:val="single" w:sz="4" w:space="0" w:color="auto"/>
            </w:tcBorders>
          </w:tcPr>
          <w:p w14:paraId="57F81EB0" w14:textId="75BE6C0B" w:rsidR="007A6C6F" w:rsidRPr="0051053B" w:rsidRDefault="007A6C6F" w:rsidP="00F244E2">
            <w:pPr>
              <w:tabs>
                <w:tab w:val="left" w:pos="170"/>
              </w:tabs>
              <w:spacing w:before="60" w:after="60"/>
              <w:rPr>
                <w:b/>
                <w:bCs/>
                <w:color w:val="000000"/>
                <w:lang w:val="ro-MD"/>
              </w:rPr>
            </w:pPr>
            <w:r w:rsidRPr="0051053B">
              <w:rPr>
                <w:b/>
                <w:bCs/>
                <w:color w:val="000000"/>
                <w:lang w:val="ro-MD"/>
              </w:rPr>
              <w:t xml:space="preserve">Capitolul 4. </w:t>
            </w:r>
            <w:r w:rsidRPr="0051053B">
              <w:rPr>
                <w:lang w:val="ro-MD"/>
              </w:rPr>
              <w:t>Tulburările circulației sanguine și limfatice</w:t>
            </w:r>
          </w:p>
        </w:tc>
      </w:tr>
      <w:tr w:rsidR="007A6C6F" w:rsidRPr="00E7412F" w14:paraId="2377BD75" w14:textId="77777777" w:rsidTr="00F244E2">
        <w:trPr>
          <w:trHeight w:val="311"/>
          <w:jc w:val="center"/>
        </w:trPr>
        <w:tc>
          <w:tcPr>
            <w:tcW w:w="5949" w:type="dxa"/>
            <w:tcBorders>
              <w:top w:val="single" w:sz="4" w:space="0" w:color="auto"/>
              <w:left w:val="single" w:sz="4" w:space="0" w:color="auto"/>
              <w:bottom w:val="single" w:sz="4" w:space="0" w:color="auto"/>
              <w:right w:val="single" w:sz="4" w:space="0" w:color="auto"/>
            </w:tcBorders>
          </w:tcPr>
          <w:p w14:paraId="6DB8FCBF" w14:textId="2D112EF9" w:rsidR="007A6C6F" w:rsidRPr="0051053B" w:rsidRDefault="007A6C6F" w:rsidP="00907FE8">
            <w:pPr>
              <w:numPr>
                <w:ilvl w:val="0"/>
                <w:numId w:val="4"/>
              </w:numPr>
              <w:tabs>
                <w:tab w:val="left" w:pos="450"/>
              </w:tabs>
              <w:ind w:left="450" w:hanging="283"/>
              <w:jc w:val="both"/>
              <w:rPr>
                <w:sz w:val="22"/>
                <w:szCs w:val="22"/>
                <w:lang w:val="ro-MD"/>
              </w:rPr>
            </w:pPr>
            <w:r w:rsidRPr="0051053B">
              <w:rPr>
                <w:sz w:val="22"/>
                <w:szCs w:val="22"/>
                <w:lang w:val="ro-MD"/>
              </w:rPr>
              <w:t xml:space="preserve">Să cunoască conceptul de congestie, caracteristicile congestiei  hepatice și pulmonare, conceptul de tromboză, </w:t>
            </w:r>
            <w:proofErr w:type="spellStart"/>
            <w:r w:rsidRPr="0051053B">
              <w:rPr>
                <w:sz w:val="22"/>
                <w:szCs w:val="22"/>
                <w:lang w:val="ro-MD"/>
              </w:rPr>
              <w:t>embolism</w:t>
            </w:r>
            <w:proofErr w:type="spellEnd"/>
            <w:r w:rsidRPr="0051053B">
              <w:rPr>
                <w:sz w:val="22"/>
                <w:szCs w:val="22"/>
                <w:lang w:val="ro-MD"/>
              </w:rPr>
              <w:t xml:space="preserve"> și infarct, cauzele și consecințele trombozei, variantele și morfologia infarctului</w:t>
            </w:r>
            <w:r w:rsidR="004B5F19" w:rsidRPr="0051053B">
              <w:rPr>
                <w:sz w:val="22"/>
                <w:szCs w:val="22"/>
                <w:lang w:val="ro-MD"/>
              </w:rPr>
              <w:t>;</w:t>
            </w:r>
          </w:p>
          <w:p w14:paraId="6CC5187B" w14:textId="5245922D" w:rsidR="007A6C6F" w:rsidRPr="0051053B" w:rsidRDefault="007A6C6F" w:rsidP="00907FE8">
            <w:pPr>
              <w:numPr>
                <w:ilvl w:val="0"/>
                <w:numId w:val="4"/>
              </w:numPr>
              <w:tabs>
                <w:tab w:val="left" w:pos="450"/>
              </w:tabs>
              <w:ind w:left="450" w:hanging="283"/>
              <w:jc w:val="both"/>
              <w:rPr>
                <w:sz w:val="22"/>
                <w:szCs w:val="22"/>
                <w:lang w:val="ro-MD"/>
              </w:rPr>
            </w:pPr>
            <w:r w:rsidRPr="0051053B">
              <w:rPr>
                <w:sz w:val="22"/>
                <w:szCs w:val="22"/>
                <w:lang w:val="ro-MD"/>
              </w:rPr>
              <w:t>Să cunoască conceptul și tipurile de embolie și efectele asupra organismului</w:t>
            </w:r>
            <w:r w:rsidR="004B5F19" w:rsidRPr="0051053B">
              <w:rPr>
                <w:sz w:val="22"/>
                <w:szCs w:val="22"/>
                <w:lang w:val="ro-MD"/>
              </w:rPr>
              <w:t>;</w:t>
            </w:r>
          </w:p>
          <w:p w14:paraId="60491281" w14:textId="16FC6230" w:rsidR="007A6C6F" w:rsidRPr="0051053B" w:rsidRDefault="004B5F19" w:rsidP="00907FE8">
            <w:pPr>
              <w:numPr>
                <w:ilvl w:val="0"/>
                <w:numId w:val="4"/>
              </w:numPr>
              <w:tabs>
                <w:tab w:val="left" w:pos="317"/>
              </w:tabs>
              <w:ind w:left="450" w:hanging="283"/>
              <w:jc w:val="both"/>
              <w:rPr>
                <w:sz w:val="18"/>
                <w:szCs w:val="18"/>
                <w:lang w:val="ro-MD"/>
              </w:rPr>
            </w:pPr>
            <w:r w:rsidRPr="0051053B">
              <w:rPr>
                <w:sz w:val="22"/>
                <w:szCs w:val="22"/>
                <w:lang w:val="ro-MD"/>
              </w:rPr>
              <w:t xml:space="preserve">  </w:t>
            </w:r>
            <w:r w:rsidR="007A6C6F" w:rsidRPr="0051053B">
              <w:rPr>
                <w:sz w:val="22"/>
                <w:szCs w:val="22"/>
                <w:lang w:val="ro-MD"/>
              </w:rPr>
              <w:t>Să cunoască conceptul,  cauzele și consecințele hemoragiei.</w:t>
            </w:r>
          </w:p>
        </w:tc>
        <w:tc>
          <w:tcPr>
            <w:tcW w:w="3969" w:type="dxa"/>
            <w:tcBorders>
              <w:top w:val="single" w:sz="4" w:space="0" w:color="auto"/>
              <w:left w:val="single" w:sz="4" w:space="0" w:color="auto"/>
              <w:bottom w:val="single" w:sz="4" w:space="0" w:color="auto"/>
              <w:right w:val="single" w:sz="4" w:space="0" w:color="auto"/>
            </w:tcBorders>
          </w:tcPr>
          <w:p w14:paraId="0D5EDCA6" w14:textId="77777777" w:rsidR="00E9649A" w:rsidRPr="0051053B" w:rsidRDefault="007A6C6F" w:rsidP="00E9649A">
            <w:pPr>
              <w:pStyle w:val="af4"/>
              <w:numPr>
                <w:ilvl w:val="0"/>
                <w:numId w:val="54"/>
              </w:numPr>
              <w:ind w:left="461" w:hanging="425"/>
              <w:jc w:val="both"/>
              <w:rPr>
                <w:bCs/>
                <w:sz w:val="22"/>
                <w:szCs w:val="22"/>
                <w:lang w:val="ro-MD" w:eastAsia="en-US"/>
              </w:rPr>
            </w:pPr>
            <w:r w:rsidRPr="0051053B">
              <w:rPr>
                <w:bCs/>
                <w:sz w:val="22"/>
                <w:szCs w:val="22"/>
                <w:lang w:val="ro-MD" w:eastAsia="en-US"/>
              </w:rPr>
              <w:t xml:space="preserve">Conceptul și tipurile de hiperemie, </w:t>
            </w:r>
            <w:r w:rsidR="00E9649A" w:rsidRPr="0051053B">
              <w:rPr>
                <w:bCs/>
                <w:sz w:val="22"/>
                <w:szCs w:val="22"/>
                <w:lang w:val="ro-MD" w:eastAsia="en-US"/>
              </w:rPr>
              <w:t xml:space="preserve"> </w:t>
            </w:r>
            <w:r w:rsidRPr="0051053B">
              <w:rPr>
                <w:bCs/>
                <w:sz w:val="22"/>
                <w:szCs w:val="22"/>
                <w:lang w:val="ro-MD" w:eastAsia="en-US"/>
              </w:rPr>
              <w:t>cauzele,  morfologia și consecințele congestiei, manifestările patologice ale congestiei cronice pulmonare și hepatic</w:t>
            </w:r>
            <w:r w:rsidR="00E9649A" w:rsidRPr="0051053B">
              <w:rPr>
                <w:bCs/>
                <w:sz w:val="22"/>
                <w:szCs w:val="22"/>
                <w:lang w:val="ro-MD" w:eastAsia="en-US"/>
              </w:rPr>
              <w:t>;</w:t>
            </w:r>
          </w:p>
          <w:p w14:paraId="0C3F67E5" w14:textId="77777777" w:rsidR="00E9649A" w:rsidRPr="0051053B" w:rsidRDefault="007A6C6F" w:rsidP="00E9649A">
            <w:pPr>
              <w:pStyle w:val="af4"/>
              <w:numPr>
                <w:ilvl w:val="0"/>
                <w:numId w:val="54"/>
              </w:numPr>
              <w:ind w:left="461" w:hanging="425"/>
              <w:jc w:val="both"/>
              <w:rPr>
                <w:bCs/>
                <w:sz w:val="22"/>
                <w:szCs w:val="22"/>
                <w:lang w:val="ro-MD" w:eastAsia="en-US"/>
              </w:rPr>
            </w:pPr>
            <w:r w:rsidRPr="0051053B">
              <w:rPr>
                <w:bCs/>
                <w:sz w:val="22"/>
                <w:szCs w:val="22"/>
                <w:lang w:val="ro-MD" w:eastAsia="en-US"/>
              </w:rPr>
              <w:t>Conceptul,</w:t>
            </w:r>
            <w:r w:rsidR="00E9649A" w:rsidRPr="0051053B">
              <w:rPr>
                <w:bCs/>
                <w:sz w:val="22"/>
                <w:szCs w:val="22"/>
                <w:lang w:val="ro-MD" w:eastAsia="en-US"/>
              </w:rPr>
              <w:t xml:space="preserve"> </w:t>
            </w:r>
            <w:r w:rsidRPr="0051053B">
              <w:rPr>
                <w:bCs/>
                <w:sz w:val="22"/>
                <w:szCs w:val="22"/>
                <w:lang w:val="ro-MD" w:eastAsia="en-US"/>
              </w:rPr>
              <w:t xml:space="preserve">cauzele, mecanismul </w:t>
            </w:r>
            <w:r w:rsidR="00E9649A" w:rsidRPr="0051053B">
              <w:rPr>
                <w:bCs/>
                <w:sz w:val="22"/>
                <w:szCs w:val="22"/>
                <w:lang w:val="ro-MD" w:eastAsia="en-US"/>
              </w:rPr>
              <w:t xml:space="preserve"> </w:t>
            </w:r>
            <w:r w:rsidRPr="0051053B">
              <w:rPr>
                <w:bCs/>
                <w:sz w:val="22"/>
                <w:szCs w:val="22"/>
                <w:lang w:val="ro-MD" w:eastAsia="en-US"/>
              </w:rPr>
              <w:t>trombozei, evoluția morfologică și efectele trombozei</w:t>
            </w:r>
            <w:r w:rsidR="00E9649A" w:rsidRPr="0051053B">
              <w:rPr>
                <w:bCs/>
                <w:sz w:val="22"/>
                <w:szCs w:val="22"/>
                <w:lang w:val="ro-MD" w:eastAsia="en-US"/>
              </w:rPr>
              <w:t>;</w:t>
            </w:r>
          </w:p>
          <w:p w14:paraId="300C86C4" w14:textId="77777777" w:rsidR="00E9649A" w:rsidRPr="0051053B" w:rsidRDefault="007A6C6F" w:rsidP="00E9649A">
            <w:pPr>
              <w:pStyle w:val="af4"/>
              <w:numPr>
                <w:ilvl w:val="0"/>
                <w:numId w:val="54"/>
              </w:numPr>
              <w:ind w:left="461" w:hanging="425"/>
              <w:jc w:val="both"/>
              <w:rPr>
                <w:bCs/>
                <w:sz w:val="22"/>
                <w:szCs w:val="22"/>
                <w:lang w:val="ro-MD" w:eastAsia="en-US"/>
              </w:rPr>
            </w:pPr>
            <w:r w:rsidRPr="0051053B">
              <w:rPr>
                <w:bCs/>
                <w:sz w:val="22"/>
                <w:szCs w:val="22"/>
                <w:lang w:val="ro-MD" w:eastAsia="en-US"/>
              </w:rPr>
              <w:t xml:space="preserve">Conceptul de embolie, tipuri de embolie și efecte asupra organismului. </w:t>
            </w:r>
          </w:p>
          <w:p w14:paraId="4FE9D64E" w14:textId="77777777" w:rsidR="00E9649A" w:rsidRPr="0051053B" w:rsidRDefault="007A6C6F" w:rsidP="00E9649A">
            <w:pPr>
              <w:pStyle w:val="af4"/>
              <w:numPr>
                <w:ilvl w:val="0"/>
                <w:numId w:val="54"/>
              </w:numPr>
              <w:ind w:left="461" w:hanging="425"/>
              <w:jc w:val="both"/>
              <w:rPr>
                <w:bCs/>
                <w:sz w:val="22"/>
                <w:szCs w:val="22"/>
                <w:lang w:val="ro-MD" w:eastAsia="en-US"/>
              </w:rPr>
            </w:pPr>
            <w:r w:rsidRPr="0051053B">
              <w:rPr>
                <w:bCs/>
                <w:sz w:val="22"/>
                <w:szCs w:val="22"/>
                <w:lang w:val="ro-MD" w:eastAsia="en-US"/>
              </w:rPr>
              <w:lastRenderedPageBreak/>
              <w:t>Conceptul, cauzele și morfologia infarctului</w:t>
            </w:r>
            <w:r w:rsidR="00E9649A" w:rsidRPr="0051053B">
              <w:rPr>
                <w:bCs/>
                <w:sz w:val="22"/>
                <w:szCs w:val="22"/>
                <w:lang w:val="ro-MD" w:eastAsia="en-US"/>
              </w:rPr>
              <w:t>;</w:t>
            </w:r>
          </w:p>
          <w:p w14:paraId="41743DE8" w14:textId="4BD1EFD0" w:rsidR="007A6C6F" w:rsidRPr="0051053B" w:rsidRDefault="007A6C6F" w:rsidP="00E9649A">
            <w:pPr>
              <w:pStyle w:val="af4"/>
              <w:numPr>
                <w:ilvl w:val="0"/>
                <w:numId w:val="54"/>
              </w:numPr>
              <w:ind w:left="461" w:hanging="425"/>
              <w:jc w:val="both"/>
              <w:rPr>
                <w:bCs/>
                <w:sz w:val="22"/>
                <w:szCs w:val="22"/>
                <w:lang w:val="ro-MD" w:eastAsia="en-US"/>
              </w:rPr>
            </w:pPr>
            <w:r w:rsidRPr="0051053B">
              <w:rPr>
                <w:bCs/>
                <w:sz w:val="22"/>
                <w:szCs w:val="22"/>
                <w:lang w:val="ro-MD" w:eastAsia="en-US"/>
              </w:rPr>
              <w:t>Conceptul, cauzele și tipurile de hemoragie.</w:t>
            </w:r>
          </w:p>
        </w:tc>
      </w:tr>
      <w:tr w:rsidR="007A6C6F" w:rsidRPr="00E7412F" w14:paraId="36876B52" w14:textId="77777777" w:rsidTr="00F244E2">
        <w:trPr>
          <w:trHeight w:val="268"/>
          <w:jc w:val="center"/>
        </w:trPr>
        <w:tc>
          <w:tcPr>
            <w:tcW w:w="9918" w:type="dxa"/>
            <w:gridSpan w:val="2"/>
            <w:tcBorders>
              <w:top w:val="single" w:sz="4" w:space="0" w:color="auto"/>
              <w:left w:val="single" w:sz="4" w:space="0" w:color="auto"/>
              <w:bottom w:val="single" w:sz="4" w:space="0" w:color="auto"/>
              <w:right w:val="single" w:sz="4" w:space="0" w:color="auto"/>
            </w:tcBorders>
          </w:tcPr>
          <w:p w14:paraId="43ABF29E" w14:textId="38B3EB6A" w:rsidR="007A6C6F" w:rsidRPr="0051053B" w:rsidRDefault="007A6C6F" w:rsidP="00F244E2">
            <w:pPr>
              <w:tabs>
                <w:tab w:val="left" w:pos="170"/>
              </w:tabs>
              <w:jc w:val="both"/>
              <w:rPr>
                <w:i/>
                <w:iCs/>
                <w:color w:val="000000"/>
                <w:lang w:val="ro-MD"/>
              </w:rPr>
            </w:pPr>
            <w:r w:rsidRPr="0051053B">
              <w:rPr>
                <w:b/>
                <w:bCs/>
                <w:color w:val="000000"/>
                <w:lang w:val="ro-MD"/>
              </w:rPr>
              <w:lastRenderedPageBreak/>
              <w:t xml:space="preserve">Capitolul 5. </w:t>
            </w:r>
            <w:r w:rsidRPr="0051053B">
              <w:rPr>
                <w:lang w:val="ro-MD" w:eastAsia="en-US"/>
              </w:rPr>
              <w:t>Inflamația acută și cronică</w:t>
            </w:r>
          </w:p>
        </w:tc>
      </w:tr>
      <w:tr w:rsidR="007A6C6F" w:rsidRPr="00E7412F" w14:paraId="1B7D29DA" w14:textId="77777777" w:rsidTr="00F244E2">
        <w:trPr>
          <w:trHeight w:val="161"/>
          <w:jc w:val="center"/>
        </w:trPr>
        <w:tc>
          <w:tcPr>
            <w:tcW w:w="5949" w:type="dxa"/>
            <w:tcBorders>
              <w:top w:val="single" w:sz="4" w:space="0" w:color="auto"/>
              <w:left w:val="single" w:sz="4" w:space="0" w:color="auto"/>
              <w:bottom w:val="single" w:sz="4" w:space="0" w:color="auto"/>
              <w:right w:val="single" w:sz="4" w:space="0" w:color="auto"/>
            </w:tcBorders>
          </w:tcPr>
          <w:p w14:paraId="042CED0D" w14:textId="047FFC52" w:rsidR="007A6C6F" w:rsidRPr="0051053B" w:rsidRDefault="007A6C6F" w:rsidP="00BA2068">
            <w:pPr>
              <w:numPr>
                <w:ilvl w:val="0"/>
                <w:numId w:val="4"/>
              </w:numPr>
              <w:tabs>
                <w:tab w:val="clear" w:pos="720"/>
                <w:tab w:val="num" w:pos="177"/>
              </w:tabs>
              <w:ind w:left="450" w:hanging="283"/>
              <w:jc w:val="both"/>
              <w:rPr>
                <w:sz w:val="22"/>
                <w:szCs w:val="22"/>
                <w:lang w:val="ro-MD"/>
              </w:rPr>
            </w:pPr>
            <w:r w:rsidRPr="0051053B">
              <w:rPr>
                <w:sz w:val="22"/>
                <w:szCs w:val="22"/>
                <w:lang w:val="ro-MD"/>
              </w:rPr>
              <w:t>Să cunoască conceptul, modificările patologice de bază și clasificarea inflamației, mediatorii inflamației</w:t>
            </w:r>
            <w:r w:rsidR="00BA2068" w:rsidRPr="0051053B">
              <w:rPr>
                <w:sz w:val="22"/>
                <w:szCs w:val="22"/>
                <w:lang w:val="ro-MD"/>
              </w:rPr>
              <w:t>;</w:t>
            </w:r>
          </w:p>
          <w:p w14:paraId="4A8ED168" w14:textId="3255E679" w:rsidR="007A6C6F" w:rsidRPr="0051053B" w:rsidRDefault="007A6C6F" w:rsidP="00BA2068">
            <w:pPr>
              <w:numPr>
                <w:ilvl w:val="0"/>
                <w:numId w:val="4"/>
              </w:numPr>
              <w:tabs>
                <w:tab w:val="clear" w:pos="720"/>
                <w:tab w:val="num" w:pos="177"/>
              </w:tabs>
              <w:ind w:left="450" w:hanging="283"/>
              <w:jc w:val="both"/>
              <w:rPr>
                <w:sz w:val="22"/>
                <w:szCs w:val="22"/>
                <w:lang w:val="ro-MD"/>
              </w:rPr>
            </w:pPr>
            <w:r w:rsidRPr="0051053B">
              <w:rPr>
                <w:sz w:val="22"/>
                <w:szCs w:val="22"/>
                <w:lang w:val="ro-MD"/>
              </w:rPr>
              <w:t>Să cunoască cauzele și manifestările locale ale  inflamației</w:t>
            </w:r>
            <w:r w:rsidR="00BA2068" w:rsidRPr="0051053B">
              <w:rPr>
                <w:sz w:val="22"/>
                <w:szCs w:val="22"/>
                <w:lang w:val="ro-MD"/>
              </w:rPr>
              <w:t>;</w:t>
            </w:r>
          </w:p>
          <w:p w14:paraId="640459C5" w14:textId="77777777" w:rsidR="007A6C6F" w:rsidRPr="0051053B" w:rsidRDefault="007A6C6F" w:rsidP="00BA2068">
            <w:pPr>
              <w:numPr>
                <w:ilvl w:val="0"/>
                <w:numId w:val="4"/>
              </w:numPr>
              <w:tabs>
                <w:tab w:val="clear" w:pos="720"/>
                <w:tab w:val="num" w:pos="177"/>
              </w:tabs>
              <w:ind w:left="450" w:hanging="283"/>
              <w:jc w:val="both"/>
              <w:rPr>
                <w:sz w:val="22"/>
                <w:szCs w:val="22"/>
                <w:lang w:val="ro-MD"/>
              </w:rPr>
            </w:pPr>
            <w:r w:rsidRPr="0051053B">
              <w:rPr>
                <w:sz w:val="22"/>
                <w:szCs w:val="22"/>
                <w:lang w:val="ro-MD"/>
              </w:rPr>
              <w:t>Să cunoască efectele sistemice ale inflamației.</w:t>
            </w:r>
          </w:p>
          <w:p w14:paraId="15F4D65A" w14:textId="77777777" w:rsidR="007A6C6F" w:rsidRPr="0051053B" w:rsidRDefault="007A6C6F" w:rsidP="00F244E2">
            <w:pPr>
              <w:ind w:left="319"/>
              <w:jc w:val="both"/>
              <w:rPr>
                <w:sz w:val="22"/>
                <w:szCs w:val="22"/>
                <w:lang w:val="ro-MD"/>
              </w:rPr>
            </w:pPr>
          </w:p>
          <w:p w14:paraId="6CCFF0DE" w14:textId="77777777" w:rsidR="007A6C6F" w:rsidRPr="0051053B" w:rsidRDefault="007A6C6F" w:rsidP="00F244E2">
            <w:pPr>
              <w:tabs>
                <w:tab w:val="left" w:pos="170"/>
              </w:tabs>
              <w:jc w:val="both"/>
              <w:rPr>
                <w:i/>
                <w:iCs/>
                <w:color w:val="000000"/>
                <w:lang w:val="ro-MD"/>
              </w:rPr>
            </w:pPr>
          </w:p>
        </w:tc>
        <w:tc>
          <w:tcPr>
            <w:tcW w:w="3969" w:type="dxa"/>
            <w:tcBorders>
              <w:top w:val="single" w:sz="4" w:space="0" w:color="auto"/>
              <w:left w:val="single" w:sz="4" w:space="0" w:color="auto"/>
              <w:bottom w:val="single" w:sz="4" w:space="0" w:color="auto"/>
              <w:right w:val="single" w:sz="4" w:space="0" w:color="auto"/>
            </w:tcBorders>
          </w:tcPr>
          <w:p w14:paraId="00585B01" w14:textId="349C2D8A" w:rsidR="007A6C6F" w:rsidRPr="0051053B" w:rsidRDefault="007A6C6F" w:rsidP="00BA2068">
            <w:pPr>
              <w:pStyle w:val="TableParagraph"/>
              <w:numPr>
                <w:ilvl w:val="0"/>
                <w:numId w:val="16"/>
              </w:numPr>
              <w:spacing w:line="244" w:lineRule="exact"/>
              <w:ind w:left="461" w:hanging="425"/>
              <w:jc w:val="both"/>
              <w:rPr>
                <w:lang w:val="ro-MD"/>
              </w:rPr>
            </w:pPr>
            <w:r w:rsidRPr="0051053B">
              <w:rPr>
                <w:lang w:val="ro-MD"/>
              </w:rPr>
              <w:t xml:space="preserve">Definiția și cauzele inflamației, leziunile morfologice (alterarea, </w:t>
            </w:r>
            <w:proofErr w:type="spellStart"/>
            <w:r w:rsidRPr="0051053B">
              <w:rPr>
                <w:lang w:val="ro-MD"/>
              </w:rPr>
              <w:t>exudarea</w:t>
            </w:r>
            <w:proofErr w:type="spellEnd"/>
            <w:r w:rsidRPr="0051053B">
              <w:rPr>
                <w:lang w:val="ro-MD"/>
              </w:rPr>
              <w:t xml:space="preserve"> și proliferarea), patogeneza inflamației mediatorii. Semnele locale și efectele sistemice ale inflamației</w:t>
            </w:r>
            <w:r w:rsidR="00BA2068" w:rsidRPr="0051053B">
              <w:rPr>
                <w:lang w:val="ro-MD"/>
              </w:rPr>
              <w:t>;</w:t>
            </w:r>
          </w:p>
          <w:p w14:paraId="58A7EDA2" w14:textId="49663127" w:rsidR="007A6C6F" w:rsidRPr="0051053B" w:rsidRDefault="007A6C6F" w:rsidP="00BA2068">
            <w:pPr>
              <w:pStyle w:val="TableParagraph"/>
              <w:numPr>
                <w:ilvl w:val="0"/>
                <w:numId w:val="16"/>
              </w:numPr>
              <w:spacing w:line="244" w:lineRule="exact"/>
              <w:ind w:left="461" w:hanging="425"/>
              <w:jc w:val="both"/>
              <w:rPr>
                <w:lang w:val="ro-MD"/>
              </w:rPr>
            </w:pPr>
            <w:r w:rsidRPr="0051053B">
              <w:rPr>
                <w:lang w:val="ro-MD"/>
              </w:rPr>
              <w:t>Clasificarea morfologică a inflamației: inflamație alterativă</w:t>
            </w:r>
            <w:r w:rsidR="00BA2068" w:rsidRPr="0051053B">
              <w:rPr>
                <w:lang w:val="ro-MD"/>
              </w:rPr>
              <w:t>,</w:t>
            </w:r>
            <w:r w:rsidRPr="0051053B">
              <w:rPr>
                <w:lang w:val="ro-MD"/>
              </w:rPr>
              <w:t xml:space="preserve"> </w:t>
            </w:r>
            <w:proofErr w:type="spellStart"/>
            <w:r w:rsidRPr="0051053B">
              <w:rPr>
                <w:lang w:val="ro-MD"/>
              </w:rPr>
              <w:t>exudativă</w:t>
            </w:r>
            <w:proofErr w:type="spellEnd"/>
            <w:r w:rsidRPr="0051053B">
              <w:rPr>
                <w:lang w:val="ro-MD"/>
              </w:rPr>
              <w:t xml:space="preserve"> și proliferativă</w:t>
            </w:r>
            <w:r w:rsidR="00BA2068" w:rsidRPr="0051053B">
              <w:rPr>
                <w:lang w:val="ro-MD"/>
              </w:rPr>
              <w:t>;</w:t>
            </w:r>
          </w:p>
          <w:p w14:paraId="3D544981" w14:textId="179DC538" w:rsidR="007A6C6F" w:rsidRPr="0051053B" w:rsidRDefault="007A6C6F" w:rsidP="00BA2068">
            <w:pPr>
              <w:pStyle w:val="TableParagraph"/>
              <w:numPr>
                <w:ilvl w:val="0"/>
                <w:numId w:val="16"/>
              </w:numPr>
              <w:spacing w:line="244" w:lineRule="exact"/>
              <w:ind w:left="461" w:hanging="425"/>
              <w:jc w:val="both"/>
              <w:rPr>
                <w:lang w:val="ro-MD"/>
              </w:rPr>
            </w:pPr>
            <w:r w:rsidRPr="0051053B">
              <w:rPr>
                <w:lang w:val="ro-MD"/>
              </w:rPr>
              <w:t>Variantele inflamației acute:  seroasă</w:t>
            </w:r>
            <w:r w:rsidR="00BA2068" w:rsidRPr="0051053B">
              <w:rPr>
                <w:lang w:val="ro-MD"/>
              </w:rPr>
              <w:t>,</w:t>
            </w:r>
            <w:r w:rsidRPr="0051053B">
              <w:rPr>
                <w:lang w:val="ro-MD"/>
              </w:rPr>
              <w:t xml:space="preserve"> fibrinoasă</w:t>
            </w:r>
            <w:r w:rsidR="00BA2068" w:rsidRPr="0051053B">
              <w:rPr>
                <w:lang w:val="ro-MD"/>
              </w:rPr>
              <w:t>,</w:t>
            </w:r>
            <w:r w:rsidRPr="0051053B">
              <w:rPr>
                <w:lang w:val="ro-MD"/>
              </w:rPr>
              <w:t xml:space="preserve"> </w:t>
            </w:r>
            <w:proofErr w:type="spellStart"/>
            <w:r w:rsidRPr="0051053B">
              <w:rPr>
                <w:lang w:val="ro-MD"/>
              </w:rPr>
              <w:t>supurativă</w:t>
            </w:r>
            <w:proofErr w:type="spellEnd"/>
            <w:r w:rsidRPr="0051053B">
              <w:rPr>
                <w:lang w:val="ro-MD"/>
              </w:rPr>
              <w:t xml:space="preserve"> și hemoragică</w:t>
            </w:r>
            <w:r w:rsidR="00BA2068" w:rsidRPr="0051053B">
              <w:rPr>
                <w:lang w:val="ro-MD"/>
              </w:rPr>
              <w:t>;</w:t>
            </w:r>
          </w:p>
          <w:p w14:paraId="6594A012" w14:textId="67DE286A" w:rsidR="007A6C6F" w:rsidRPr="0051053B" w:rsidRDefault="007A6C6F" w:rsidP="00BA2068">
            <w:pPr>
              <w:pStyle w:val="TableParagraph"/>
              <w:numPr>
                <w:ilvl w:val="0"/>
                <w:numId w:val="16"/>
              </w:numPr>
              <w:spacing w:line="244" w:lineRule="exact"/>
              <w:ind w:left="461" w:hanging="425"/>
              <w:jc w:val="both"/>
              <w:rPr>
                <w:lang w:val="ro-MD"/>
              </w:rPr>
            </w:pPr>
            <w:r w:rsidRPr="0051053B">
              <w:rPr>
                <w:lang w:val="ro-MD"/>
              </w:rPr>
              <w:t>Inflamația cronică: concept</w:t>
            </w:r>
            <w:r w:rsidR="00BA2068" w:rsidRPr="0051053B">
              <w:rPr>
                <w:lang w:val="ro-MD"/>
              </w:rPr>
              <w:t>,</w:t>
            </w:r>
            <w:r w:rsidRPr="0051053B">
              <w:rPr>
                <w:lang w:val="ro-MD"/>
              </w:rPr>
              <w:t xml:space="preserve"> modificări patologice de bază</w:t>
            </w:r>
            <w:r w:rsidR="00BA2068" w:rsidRPr="0051053B">
              <w:rPr>
                <w:lang w:val="ro-MD"/>
              </w:rPr>
              <w:t>,</w:t>
            </w:r>
            <w:r w:rsidRPr="0051053B">
              <w:rPr>
                <w:lang w:val="ro-MD"/>
              </w:rPr>
              <w:t xml:space="preserve"> clasificare.</w:t>
            </w:r>
            <w:r w:rsidR="00BA2068" w:rsidRPr="0051053B">
              <w:rPr>
                <w:lang w:val="ro-MD"/>
              </w:rPr>
              <w:t xml:space="preserve"> </w:t>
            </w:r>
            <w:r w:rsidRPr="0051053B">
              <w:rPr>
                <w:lang w:val="ro-MD"/>
              </w:rPr>
              <w:t xml:space="preserve">Caracteristica morfologică a inflamației </w:t>
            </w:r>
            <w:proofErr w:type="spellStart"/>
            <w:r w:rsidRPr="0051053B">
              <w:rPr>
                <w:lang w:val="ro-MD"/>
              </w:rPr>
              <w:t>granulomatoase</w:t>
            </w:r>
            <w:proofErr w:type="spellEnd"/>
            <w:r w:rsidR="00BA2068" w:rsidRPr="0051053B">
              <w:rPr>
                <w:lang w:val="ro-MD"/>
              </w:rPr>
              <w:t>;</w:t>
            </w:r>
            <w:r w:rsidRPr="0051053B">
              <w:rPr>
                <w:lang w:val="ro-MD"/>
              </w:rPr>
              <w:tab/>
            </w:r>
          </w:p>
          <w:p w14:paraId="11CDB3F3" w14:textId="4DC01905" w:rsidR="007A6C6F" w:rsidRPr="0051053B" w:rsidRDefault="007A6C6F" w:rsidP="00BA2068">
            <w:pPr>
              <w:pStyle w:val="TableParagraph"/>
              <w:numPr>
                <w:ilvl w:val="0"/>
                <w:numId w:val="16"/>
              </w:numPr>
              <w:spacing w:line="244" w:lineRule="exact"/>
              <w:ind w:left="461" w:hanging="425"/>
              <w:jc w:val="both"/>
              <w:rPr>
                <w:lang w:val="ro-MD"/>
              </w:rPr>
            </w:pPr>
            <w:r w:rsidRPr="0051053B">
              <w:rPr>
                <w:lang w:val="ro-MD"/>
              </w:rPr>
              <w:t>Consecințele</w:t>
            </w:r>
            <w:r w:rsidRPr="0051053B">
              <w:rPr>
                <w:lang w:val="ro-MD"/>
              </w:rPr>
              <w:tab/>
              <w:t>și semnificația clinică a inflamației.</w:t>
            </w:r>
          </w:p>
        </w:tc>
      </w:tr>
      <w:tr w:rsidR="007A6C6F" w:rsidRPr="0051053B" w14:paraId="4AEC05F9" w14:textId="77777777" w:rsidTr="00F244E2">
        <w:trPr>
          <w:trHeight w:val="104"/>
          <w:jc w:val="center"/>
        </w:trPr>
        <w:tc>
          <w:tcPr>
            <w:tcW w:w="9918" w:type="dxa"/>
            <w:gridSpan w:val="2"/>
            <w:tcBorders>
              <w:top w:val="single" w:sz="4" w:space="0" w:color="auto"/>
              <w:left w:val="single" w:sz="4" w:space="0" w:color="auto"/>
              <w:bottom w:val="single" w:sz="4" w:space="0" w:color="auto"/>
              <w:right w:val="single" w:sz="4" w:space="0" w:color="auto"/>
            </w:tcBorders>
          </w:tcPr>
          <w:p w14:paraId="2BBB48FE" w14:textId="086B27BD" w:rsidR="007A6C6F" w:rsidRPr="0051053B" w:rsidRDefault="007A6C6F" w:rsidP="00F244E2">
            <w:pPr>
              <w:tabs>
                <w:tab w:val="left" w:pos="170"/>
              </w:tabs>
              <w:jc w:val="both"/>
              <w:rPr>
                <w:i/>
                <w:iCs/>
                <w:color w:val="000000"/>
                <w:lang w:val="ro-MD"/>
              </w:rPr>
            </w:pPr>
            <w:r w:rsidRPr="0051053B">
              <w:rPr>
                <w:b/>
                <w:bCs/>
                <w:color w:val="000000"/>
                <w:lang w:val="ro-MD"/>
              </w:rPr>
              <w:t xml:space="preserve">Capitolul 6. </w:t>
            </w:r>
            <w:r w:rsidRPr="0051053B">
              <w:rPr>
                <w:lang w:val="ro-MD"/>
              </w:rPr>
              <w:t>Patologia sistemului imunitar</w:t>
            </w:r>
          </w:p>
        </w:tc>
      </w:tr>
      <w:tr w:rsidR="007A6C6F" w:rsidRPr="00E7412F" w14:paraId="11117968" w14:textId="77777777" w:rsidTr="00F244E2">
        <w:trPr>
          <w:trHeight w:val="126"/>
          <w:jc w:val="center"/>
        </w:trPr>
        <w:tc>
          <w:tcPr>
            <w:tcW w:w="5949" w:type="dxa"/>
            <w:tcBorders>
              <w:top w:val="single" w:sz="4" w:space="0" w:color="auto"/>
              <w:left w:val="single" w:sz="4" w:space="0" w:color="auto"/>
              <w:bottom w:val="single" w:sz="4" w:space="0" w:color="auto"/>
              <w:right w:val="single" w:sz="4" w:space="0" w:color="auto"/>
            </w:tcBorders>
          </w:tcPr>
          <w:p w14:paraId="5BAE0928" w14:textId="6461C091" w:rsidR="007A6C6F" w:rsidRPr="0051053B" w:rsidRDefault="007A6C6F" w:rsidP="006C0628">
            <w:pPr>
              <w:pStyle w:val="TableParagraph"/>
              <w:numPr>
                <w:ilvl w:val="0"/>
                <w:numId w:val="17"/>
              </w:numPr>
              <w:spacing w:before="4" w:line="232" w:lineRule="auto"/>
              <w:ind w:left="309" w:right="446" w:hanging="309"/>
              <w:jc w:val="both"/>
              <w:rPr>
                <w:lang w:val="ro-MD"/>
              </w:rPr>
            </w:pPr>
            <w:r w:rsidRPr="0051053B">
              <w:rPr>
                <w:lang w:val="ro-MD"/>
              </w:rPr>
              <w:t xml:space="preserve">Să cunoască termenii generali, structura și celulele </w:t>
            </w:r>
            <w:proofErr w:type="spellStart"/>
            <w:r w:rsidRPr="0051053B">
              <w:rPr>
                <w:lang w:val="ro-MD"/>
              </w:rPr>
              <w:t>efectoare</w:t>
            </w:r>
            <w:proofErr w:type="spellEnd"/>
            <w:r w:rsidRPr="0051053B">
              <w:rPr>
                <w:lang w:val="ro-MD"/>
              </w:rPr>
              <w:t xml:space="preserve"> ale sistemului imunitar</w:t>
            </w:r>
            <w:r w:rsidR="006C0628" w:rsidRPr="0051053B">
              <w:rPr>
                <w:lang w:val="ro-MD"/>
              </w:rPr>
              <w:t>;</w:t>
            </w:r>
          </w:p>
          <w:p w14:paraId="3EA22C5B" w14:textId="55980D12" w:rsidR="007A6C6F" w:rsidRPr="0051053B" w:rsidRDefault="007A6C6F" w:rsidP="006C0628">
            <w:pPr>
              <w:pStyle w:val="TableParagraph"/>
              <w:numPr>
                <w:ilvl w:val="0"/>
                <w:numId w:val="17"/>
              </w:numPr>
              <w:spacing w:before="1"/>
              <w:ind w:left="309" w:right="102" w:hanging="309"/>
              <w:jc w:val="both"/>
              <w:rPr>
                <w:lang w:val="ro-MD"/>
              </w:rPr>
            </w:pPr>
            <w:r w:rsidRPr="0051053B">
              <w:rPr>
                <w:lang w:val="ro-MD"/>
              </w:rPr>
              <w:t xml:space="preserve">Să descrie particularitățile reacțiilor imune în bolile țesutului conjunctiv:  artrita reumatoidă, lupusul eritematos diseminat, scleroza sistemică, </w:t>
            </w:r>
            <w:proofErr w:type="spellStart"/>
            <w:r w:rsidRPr="0051053B">
              <w:rPr>
                <w:lang w:val="ro-MD"/>
              </w:rPr>
              <w:t>dermatomiozita</w:t>
            </w:r>
            <w:proofErr w:type="spellEnd"/>
            <w:r w:rsidRPr="0051053B">
              <w:rPr>
                <w:lang w:val="ro-MD"/>
              </w:rPr>
              <w:t xml:space="preserve">/ </w:t>
            </w:r>
            <w:proofErr w:type="spellStart"/>
            <w:r w:rsidRPr="0051053B">
              <w:rPr>
                <w:lang w:val="ro-MD"/>
              </w:rPr>
              <w:t>polimiozita</w:t>
            </w:r>
            <w:proofErr w:type="spellEnd"/>
            <w:r w:rsidRPr="0051053B">
              <w:rPr>
                <w:lang w:val="ro-MD"/>
              </w:rPr>
              <w:t xml:space="preserve">, sindromul </w:t>
            </w:r>
            <w:proofErr w:type="spellStart"/>
            <w:r w:rsidRPr="0051053B">
              <w:rPr>
                <w:lang w:val="ro-MD"/>
              </w:rPr>
              <w:t>Sjögren</w:t>
            </w:r>
            <w:proofErr w:type="spellEnd"/>
            <w:r w:rsidRPr="0051053B">
              <w:rPr>
                <w:lang w:val="ro-MD"/>
              </w:rPr>
              <w:t xml:space="preserve">, </w:t>
            </w:r>
            <w:proofErr w:type="spellStart"/>
            <w:r w:rsidRPr="0051053B">
              <w:rPr>
                <w:lang w:val="ro-MD"/>
              </w:rPr>
              <w:t>poliarterita</w:t>
            </w:r>
            <w:proofErr w:type="spellEnd"/>
            <w:r w:rsidRPr="0051053B">
              <w:rPr>
                <w:lang w:val="ro-MD"/>
              </w:rPr>
              <w:t xml:space="preserve"> nodoasă</w:t>
            </w:r>
            <w:r w:rsidR="006C0628" w:rsidRPr="0051053B">
              <w:rPr>
                <w:lang w:val="ro-MD"/>
              </w:rPr>
              <w:t>;</w:t>
            </w:r>
          </w:p>
          <w:p w14:paraId="6E8C7D51" w14:textId="77777777" w:rsidR="007A6C6F" w:rsidRPr="0051053B" w:rsidRDefault="007A6C6F" w:rsidP="006C0628">
            <w:pPr>
              <w:pStyle w:val="TableParagraph"/>
              <w:numPr>
                <w:ilvl w:val="0"/>
                <w:numId w:val="17"/>
              </w:numPr>
              <w:spacing w:before="3" w:line="235" w:lineRule="auto"/>
              <w:ind w:left="309" w:right="230" w:hanging="309"/>
              <w:jc w:val="both"/>
              <w:rPr>
                <w:lang w:val="ro-MD"/>
              </w:rPr>
            </w:pPr>
            <w:r w:rsidRPr="0051053B">
              <w:rPr>
                <w:lang w:val="ro-MD"/>
              </w:rPr>
              <w:t xml:space="preserve">Să cunoască clasificarea antigenelor </w:t>
            </w:r>
            <w:proofErr w:type="spellStart"/>
            <w:r w:rsidRPr="0051053B">
              <w:rPr>
                <w:lang w:val="ro-MD"/>
              </w:rPr>
              <w:t>histocompatibilității</w:t>
            </w:r>
            <w:proofErr w:type="spellEnd"/>
            <w:r w:rsidRPr="0051053B">
              <w:rPr>
                <w:lang w:val="ro-MD"/>
              </w:rPr>
              <w:t xml:space="preserve"> și modul în care acestea se raportează la complexul </w:t>
            </w:r>
            <w:proofErr w:type="spellStart"/>
            <w:r w:rsidRPr="0051053B">
              <w:rPr>
                <w:lang w:val="ro-MD"/>
              </w:rPr>
              <w:t>histocompatibilității</w:t>
            </w:r>
            <w:proofErr w:type="spellEnd"/>
            <w:r w:rsidRPr="0051053B">
              <w:rPr>
                <w:lang w:val="ro-MD"/>
              </w:rPr>
              <w:t xml:space="preserve"> majore și la transplant.</w:t>
            </w:r>
          </w:p>
        </w:tc>
        <w:tc>
          <w:tcPr>
            <w:tcW w:w="3969" w:type="dxa"/>
            <w:tcBorders>
              <w:top w:val="single" w:sz="4" w:space="0" w:color="auto"/>
              <w:left w:val="single" w:sz="4" w:space="0" w:color="auto"/>
              <w:bottom w:val="single" w:sz="4" w:space="0" w:color="auto"/>
              <w:right w:val="single" w:sz="4" w:space="0" w:color="auto"/>
            </w:tcBorders>
          </w:tcPr>
          <w:p w14:paraId="1EB07999" w14:textId="2489AA27" w:rsidR="007A6C6F" w:rsidRPr="0051053B" w:rsidRDefault="007A6C6F" w:rsidP="006C0628">
            <w:pPr>
              <w:pStyle w:val="TableParagraph"/>
              <w:numPr>
                <w:ilvl w:val="0"/>
                <w:numId w:val="18"/>
              </w:numPr>
              <w:ind w:left="461" w:hanging="461"/>
              <w:jc w:val="both"/>
              <w:rPr>
                <w:lang w:val="ro-MD"/>
              </w:rPr>
            </w:pPr>
            <w:r w:rsidRPr="0051053B">
              <w:rPr>
                <w:lang w:val="ro-MD"/>
              </w:rPr>
              <w:t xml:space="preserve">Sistemul imun, organele centrale și periferice, structura, particularitățile </w:t>
            </w:r>
            <w:proofErr w:type="spellStart"/>
            <w:r w:rsidRPr="0051053B">
              <w:rPr>
                <w:lang w:val="ro-MD"/>
              </w:rPr>
              <w:t>morfofuncționale</w:t>
            </w:r>
            <w:proofErr w:type="spellEnd"/>
            <w:r w:rsidR="006C0628" w:rsidRPr="0051053B">
              <w:rPr>
                <w:lang w:val="ro-MD"/>
              </w:rPr>
              <w:t>;</w:t>
            </w:r>
          </w:p>
          <w:p w14:paraId="7335AF15" w14:textId="5A366373" w:rsidR="007A6C6F" w:rsidRPr="0051053B" w:rsidRDefault="007A6C6F" w:rsidP="006C0628">
            <w:pPr>
              <w:pStyle w:val="TableParagraph"/>
              <w:numPr>
                <w:ilvl w:val="0"/>
                <w:numId w:val="18"/>
              </w:numPr>
              <w:ind w:left="461" w:hanging="461"/>
              <w:jc w:val="both"/>
              <w:rPr>
                <w:lang w:val="ro-MD"/>
              </w:rPr>
            </w:pPr>
            <w:r w:rsidRPr="0051053B">
              <w:rPr>
                <w:lang w:val="ro-MD"/>
              </w:rPr>
              <w:t>Importanța timusului în evoluția proceselor imune la copii și maturi</w:t>
            </w:r>
            <w:r w:rsidR="006C0628" w:rsidRPr="0051053B">
              <w:rPr>
                <w:lang w:val="ro-MD"/>
              </w:rPr>
              <w:t>;</w:t>
            </w:r>
          </w:p>
          <w:p w14:paraId="6D8AA3EC" w14:textId="451A79A6" w:rsidR="007A6C6F" w:rsidRPr="0051053B" w:rsidRDefault="007A6C6F" w:rsidP="006C0628">
            <w:pPr>
              <w:pStyle w:val="TableParagraph"/>
              <w:numPr>
                <w:ilvl w:val="0"/>
                <w:numId w:val="18"/>
              </w:numPr>
              <w:ind w:left="461" w:hanging="461"/>
              <w:jc w:val="both"/>
              <w:rPr>
                <w:lang w:val="ro-MD"/>
              </w:rPr>
            </w:pPr>
            <w:r w:rsidRPr="0051053B">
              <w:rPr>
                <w:lang w:val="ro-MD"/>
              </w:rPr>
              <w:t>Reacțiile de hipersensibilitate, tipurile și mecanismele de evoluție</w:t>
            </w:r>
            <w:r w:rsidR="006C0628" w:rsidRPr="0051053B">
              <w:rPr>
                <w:lang w:val="ro-MD"/>
              </w:rPr>
              <w:t>;</w:t>
            </w:r>
          </w:p>
          <w:p w14:paraId="7ABF9921" w14:textId="24673CCA" w:rsidR="007A6C6F" w:rsidRPr="0051053B" w:rsidRDefault="007A6C6F" w:rsidP="006C0628">
            <w:pPr>
              <w:pStyle w:val="TableParagraph"/>
              <w:numPr>
                <w:ilvl w:val="0"/>
                <w:numId w:val="18"/>
              </w:numPr>
              <w:ind w:left="461" w:hanging="461"/>
              <w:jc w:val="both"/>
              <w:rPr>
                <w:lang w:val="ro-MD"/>
              </w:rPr>
            </w:pPr>
            <w:r w:rsidRPr="0051053B">
              <w:rPr>
                <w:lang w:val="ro-MD"/>
              </w:rPr>
              <w:t xml:space="preserve">Bolile complexelor imune (cu referire specială la </w:t>
            </w:r>
            <w:proofErr w:type="spellStart"/>
            <w:r w:rsidRPr="0051053B">
              <w:rPr>
                <w:lang w:val="ro-MD"/>
              </w:rPr>
              <w:t>glomerulonefrita</w:t>
            </w:r>
            <w:proofErr w:type="spellEnd"/>
            <w:r w:rsidRPr="0051053B">
              <w:rPr>
                <w:lang w:val="ro-MD"/>
              </w:rPr>
              <w:t>)</w:t>
            </w:r>
            <w:r w:rsidR="006C0628" w:rsidRPr="0051053B">
              <w:rPr>
                <w:lang w:val="ro-MD"/>
              </w:rPr>
              <w:t>;</w:t>
            </w:r>
          </w:p>
          <w:p w14:paraId="236285B2" w14:textId="6DEADB73" w:rsidR="007A6C6F" w:rsidRPr="0051053B" w:rsidRDefault="007A6C6F" w:rsidP="006C0628">
            <w:pPr>
              <w:pStyle w:val="TableParagraph"/>
              <w:numPr>
                <w:ilvl w:val="0"/>
                <w:numId w:val="18"/>
              </w:numPr>
              <w:ind w:left="461" w:hanging="461"/>
              <w:jc w:val="both"/>
              <w:rPr>
                <w:lang w:val="ro-MD"/>
              </w:rPr>
            </w:pPr>
            <w:r w:rsidRPr="0051053B">
              <w:rPr>
                <w:lang w:val="ro-MD"/>
              </w:rPr>
              <w:t>Bolile autoimune</w:t>
            </w:r>
            <w:r w:rsidR="006C0628" w:rsidRPr="0051053B">
              <w:rPr>
                <w:lang w:val="ro-MD"/>
              </w:rPr>
              <w:t>;</w:t>
            </w:r>
          </w:p>
          <w:p w14:paraId="15AFB723" w14:textId="63341E04" w:rsidR="007A6C6F" w:rsidRPr="0051053B" w:rsidRDefault="007A6C6F" w:rsidP="006C0628">
            <w:pPr>
              <w:pStyle w:val="TableParagraph"/>
              <w:numPr>
                <w:ilvl w:val="0"/>
                <w:numId w:val="18"/>
              </w:numPr>
              <w:ind w:left="461" w:hanging="461"/>
              <w:jc w:val="both"/>
              <w:rPr>
                <w:lang w:val="ro-MD"/>
              </w:rPr>
            </w:pPr>
            <w:r w:rsidRPr="0051053B">
              <w:rPr>
                <w:lang w:val="ro-MD"/>
              </w:rPr>
              <w:t>Sindroamele de imunodeficiență.   HLA și transplantul.</w:t>
            </w:r>
          </w:p>
        </w:tc>
      </w:tr>
      <w:tr w:rsidR="007A6C6F" w:rsidRPr="0051053B" w14:paraId="3D84E186" w14:textId="77777777" w:rsidTr="00F244E2">
        <w:trPr>
          <w:trHeight w:val="150"/>
          <w:jc w:val="center"/>
        </w:trPr>
        <w:tc>
          <w:tcPr>
            <w:tcW w:w="9918" w:type="dxa"/>
            <w:gridSpan w:val="2"/>
            <w:tcBorders>
              <w:top w:val="single" w:sz="4" w:space="0" w:color="auto"/>
              <w:left w:val="single" w:sz="4" w:space="0" w:color="auto"/>
              <w:bottom w:val="single" w:sz="4" w:space="0" w:color="auto"/>
              <w:right w:val="single" w:sz="4" w:space="0" w:color="auto"/>
            </w:tcBorders>
          </w:tcPr>
          <w:p w14:paraId="666B4D64" w14:textId="639976AF" w:rsidR="007A6C6F" w:rsidRPr="0051053B" w:rsidRDefault="007A6C6F" w:rsidP="00F244E2">
            <w:pPr>
              <w:tabs>
                <w:tab w:val="left" w:pos="170"/>
              </w:tabs>
              <w:jc w:val="both"/>
              <w:rPr>
                <w:i/>
                <w:iCs/>
                <w:color w:val="000000"/>
                <w:lang w:val="ro-MD"/>
              </w:rPr>
            </w:pPr>
            <w:r w:rsidRPr="0051053B">
              <w:rPr>
                <w:b/>
                <w:bCs/>
                <w:color w:val="000000"/>
                <w:lang w:val="ro-MD"/>
              </w:rPr>
              <w:t xml:space="preserve">Capitolul 7. </w:t>
            </w:r>
            <w:r w:rsidRPr="0051053B">
              <w:rPr>
                <w:lang w:val="ro-MD"/>
              </w:rPr>
              <w:t>Tumori</w:t>
            </w:r>
          </w:p>
        </w:tc>
      </w:tr>
      <w:tr w:rsidR="007A6C6F" w:rsidRPr="00E7412F" w14:paraId="59C31889" w14:textId="77777777" w:rsidTr="00F244E2">
        <w:trPr>
          <w:trHeight w:val="193"/>
          <w:jc w:val="center"/>
        </w:trPr>
        <w:tc>
          <w:tcPr>
            <w:tcW w:w="5949" w:type="dxa"/>
            <w:tcBorders>
              <w:top w:val="single" w:sz="4" w:space="0" w:color="auto"/>
              <w:left w:val="single" w:sz="4" w:space="0" w:color="auto"/>
              <w:bottom w:val="single" w:sz="4" w:space="0" w:color="auto"/>
              <w:right w:val="single" w:sz="4" w:space="0" w:color="auto"/>
            </w:tcBorders>
          </w:tcPr>
          <w:p w14:paraId="2DCCB69C" w14:textId="0E274D45" w:rsidR="007A6C6F" w:rsidRPr="0051053B" w:rsidRDefault="007A6C6F" w:rsidP="00AA732E">
            <w:pPr>
              <w:pStyle w:val="TableParagraph"/>
              <w:numPr>
                <w:ilvl w:val="0"/>
                <w:numId w:val="19"/>
              </w:numPr>
              <w:tabs>
                <w:tab w:val="left" w:pos="394"/>
              </w:tabs>
              <w:ind w:left="309" w:right="630" w:hanging="309"/>
              <w:jc w:val="both"/>
              <w:rPr>
                <w:lang w:val="ro-MD"/>
              </w:rPr>
            </w:pPr>
            <w:r w:rsidRPr="0051053B">
              <w:rPr>
                <w:lang w:val="ro-MD"/>
              </w:rPr>
              <w:t>Să definească neoplazia și proprietățile celulelor maligne</w:t>
            </w:r>
            <w:r w:rsidR="0087767B" w:rsidRPr="0051053B">
              <w:rPr>
                <w:lang w:val="ro-MD"/>
              </w:rPr>
              <w:t>;</w:t>
            </w:r>
          </w:p>
          <w:p w14:paraId="21864BDA" w14:textId="4AA42646" w:rsidR="007A6C6F" w:rsidRPr="0051053B" w:rsidRDefault="007A6C6F" w:rsidP="00AA732E">
            <w:pPr>
              <w:pStyle w:val="TableParagraph"/>
              <w:numPr>
                <w:ilvl w:val="0"/>
                <w:numId w:val="19"/>
              </w:numPr>
              <w:tabs>
                <w:tab w:val="left" w:pos="394"/>
              </w:tabs>
              <w:spacing w:line="232" w:lineRule="auto"/>
              <w:ind w:left="309" w:right="245" w:hanging="309"/>
              <w:rPr>
                <w:lang w:val="ro-MD"/>
              </w:rPr>
            </w:pPr>
            <w:r w:rsidRPr="0051053B">
              <w:rPr>
                <w:lang w:val="ro-MD"/>
              </w:rPr>
              <w:t>Să cunoască clasificarea tumorilor după caracteristicile lor clinice și histopatologice</w:t>
            </w:r>
            <w:r w:rsidR="0087767B" w:rsidRPr="0051053B">
              <w:rPr>
                <w:lang w:val="ro-MD"/>
              </w:rPr>
              <w:t>;</w:t>
            </w:r>
          </w:p>
          <w:p w14:paraId="3818A11E" w14:textId="14CC1BD2" w:rsidR="007A6C6F" w:rsidRPr="0051053B" w:rsidRDefault="007A6C6F" w:rsidP="00AA732E">
            <w:pPr>
              <w:pStyle w:val="TableParagraph"/>
              <w:numPr>
                <w:ilvl w:val="0"/>
                <w:numId w:val="19"/>
              </w:numPr>
              <w:tabs>
                <w:tab w:val="left" w:pos="394"/>
              </w:tabs>
              <w:spacing w:before="2"/>
              <w:ind w:left="309" w:right="103" w:hanging="309"/>
              <w:jc w:val="both"/>
              <w:rPr>
                <w:lang w:val="ro-MD"/>
              </w:rPr>
            </w:pPr>
            <w:r w:rsidRPr="0051053B">
              <w:rPr>
                <w:lang w:val="ro-MD"/>
              </w:rPr>
              <w:t>Să descrie tumorile benigne și maligne, efectele locale și sistemice, acțiunea tumorilor asupra gazdei</w:t>
            </w:r>
            <w:r w:rsidR="0087767B" w:rsidRPr="0051053B">
              <w:rPr>
                <w:lang w:val="ro-MD"/>
              </w:rPr>
              <w:t>;</w:t>
            </w:r>
          </w:p>
          <w:p w14:paraId="23E9DB36" w14:textId="75541343" w:rsidR="007A6C6F" w:rsidRPr="0051053B" w:rsidRDefault="007A6C6F" w:rsidP="00AA732E">
            <w:pPr>
              <w:pStyle w:val="TableParagraph"/>
              <w:numPr>
                <w:ilvl w:val="0"/>
                <w:numId w:val="19"/>
              </w:numPr>
              <w:tabs>
                <w:tab w:val="left" w:pos="394"/>
              </w:tabs>
              <w:spacing w:line="232" w:lineRule="auto"/>
              <w:ind w:left="309" w:right="316" w:hanging="309"/>
              <w:jc w:val="both"/>
              <w:rPr>
                <w:lang w:val="ro-MD"/>
              </w:rPr>
            </w:pPr>
            <w:r w:rsidRPr="0051053B">
              <w:rPr>
                <w:lang w:val="ro-MD"/>
              </w:rPr>
              <w:t>Să definească metastazele și mecanismele                             acestora</w:t>
            </w:r>
            <w:r w:rsidR="0087767B" w:rsidRPr="0051053B">
              <w:rPr>
                <w:lang w:val="ro-MD"/>
              </w:rPr>
              <w:t>;</w:t>
            </w:r>
          </w:p>
          <w:p w14:paraId="5D8B5BE4" w14:textId="3573F896" w:rsidR="007A6C6F" w:rsidRPr="0051053B" w:rsidRDefault="007A6C6F" w:rsidP="00AA732E">
            <w:pPr>
              <w:pStyle w:val="TableParagraph"/>
              <w:numPr>
                <w:ilvl w:val="0"/>
                <w:numId w:val="19"/>
              </w:numPr>
              <w:tabs>
                <w:tab w:val="left" w:pos="394"/>
              </w:tabs>
              <w:spacing w:before="1" w:line="269" w:lineRule="exact"/>
              <w:ind w:left="309" w:hanging="309"/>
              <w:jc w:val="both"/>
              <w:rPr>
                <w:lang w:val="ro-MD"/>
              </w:rPr>
            </w:pPr>
            <w:r w:rsidRPr="0051053B">
              <w:rPr>
                <w:lang w:val="ro-MD"/>
              </w:rPr>
              <w:t>Să cunoască nomenclatura și formele de carcinom și sarcom</w:t>
            </w:r>
            <w:r w:rsidR="0087767B" w:rsidRPr="0051053B">
              <w:rPr>
                <w:lang w:val="ro-MD"/>
              </w:rPr>
              <w:t>;</w:t>
            </w:r>
          </w:p>
          <w:p w14:paraId="46511949" w14:textId="3D146716" w:rsidR="007A6C6F" w:rsidRPr="0051053B" w:rsidRDefault="007A6C6F" w:rsidP="00AA732E">
            <w:pPr>
              <w:pStyle w:val="TableParagraph"/>
              <w:numPr>
                <w:ilvl w:val="0"/>
                <w:numId w:val="19"/>
              </w:numPr>
              <w:tabs>
                <w:tab w:val="left" w:pos="394"/>
              </w:tabs>
              <w:spacing w:line="269" w:lineRule="exact"/>
              <w:ind w:left="309" w:hanging="309"/>
              <w:jc w:val="both"/>
              <w:rPr>
                <w:lang w:val="ro-MD"/>
              </w:rPr>
            </w:pPr>
            <w:r w:rsidRPr="0051053B">
              <w:rPr>
                <w:lang w:val="ro-MD"/>
              </w:rPr>
              <w:t>Să fie familiarizat cu gradele și stadiile tumorilor maligne</w:t>
            </w:r>
            <w:r w:rsidR="0087767B" w:rsidRPr="0051053B">
              <w:rPr>
                <w:lang w:val="ro-MD"/>
              </w:rPr>
              <w:t>;</w:t>
            </w:r>
          </w:p>
          <w:p w14:paraId="3043EF18" w14:textId="52C3939A" w:rsidR="007A6C6F" w:rsidRPr="0051053B" w:rsidRDefault="007A6C6F" w:rsidP="00AA732E">
            <w:pPr>
              <w:pStyle w:val="TableParagraph"/>
              <w:numPr>
                <w:ilvl w:val="0"/>
                <w:numId w:val="19"/>
              </w:numPr>
              <w:tabs>
                <w:tab w:val="left" w:pos="394"/>
                <w:tab w:val="left" w:pos="2434"/>
              </w:tabs>
              <w:ind w:left="309" w:hanging="309"/>
              <w:jc w:val="both"/>
              <w:rPr>
                <w:lang w:val="ro-MD"/>
              </w:rPr>
            </w:pPr>
            <w:r w:rsidRPr="0051053B">
              <w:rPr>
                <w:lang w:val="ro-MD"/>
              </w:rPr>
              <w:t xml:space="preserve">Să cunoască nomenclatorul tumorilor și al proceselor                              </w:t>
            </w:r>
            <w:proofErr w:type="spellStart"/>
            <w:r w:rsidRPr="0051053B">
              <w:rPr>
                <w:lang w:val="ro-MD"/>
              </w:rPr>
              <w:t>pseudotumorale</w:t>
            </w:r>
            <w:proofErr w:type="spellEnd"/>
            <w:r w:rsidR="0087767B" w:rsidRPr="0051053B">
              <w:rPr>
                <w:lang w:val="ro-MD"/>
              </w:rPr>
              <w:t>;</w:t>
            </w:r>
          </w:p>
          <w:p w14:paraId="393842F0" w14:textId="34026844" w:rsidR="007A6C6F" w:rsidRPr="0051053B" w:rsidRDefault="007A6C6F" w:rsidP="0087767B">
            <w:pPr>
              <w:pStyle w:val="TableParagraph"/>
              <w:numPr>
                <w:ilvl w:val="0"/>
                <w:numId w:val="19"/>
              </w:numPr>
              <w:tabs>
                <w:tab w:val="left" w:pos="2434"/>
              </w:tabs>
              <w:ind w:left="309" w:hanging="309"/>
              <w:jc w:val="both"/>
              <w:rPr>
                <w:lang w:val="ro-MD"/>
              </w:rPr>
            </w:pPr>
            <w:r w:rsidRPr="0051053B">
              <w:rPr>
                <w:lang w:val="ro-MD"/>
              </w:rPr>
              <w:t xml:space="preserve">Să înțeleagă rolul oncogenelor în cancer, factorii carcinogeni </w:t>
            </w:r>
            <w:r w:rsidR="0087767B" w:rsidRPr="0051053B">
              <w:rPr>
                <w:lang w:val="ro-MD"/>
              </w:rPr>
              <w:t xml:space="preserve"> </w:t>
            </w:r>
            <w:r w:rsidRPr="0051053B">
              <w:rPr>
                <w:lang w:val="ro-MD"/>
              </w:rPr>
              <w:t>de mediu</w:t>
            </w:r>
            <w:r w:rsidR="0087767B" w:rsidRPr="0051053B">
              <w:rPr>
                <w:lang w:val="ro-MD"/>
              </w:rPr>
              <w:t>.</w:t>
            </w:r>
          </w:p>
        </w:tc>
        <w:tc>
          <w:tcPr>
            <w:tcW w:w="3969" w:type="dxa"/>
            <w:tcBorders>
              <w:top w:val="single" w:sz="4" w:space="0" w:color="auto"/>
              <w:left w:val="single" w:sz="4" w:space="0" w:color="auto"/>
              <w:bottom w:val="single" w:sz="4" w:space="0" w:color="auto"/>
              <w:right w:val="single" w:sz="4" w:space="0" w:color="auto"/>
            </w:tcBorders>
          </w:tcPr>
          <w:p w14:paraId="3E6CB526" w14:textId="7B6901DD" w:rsidR="007A6C6F" w:rsidRPr="0051053B" w:rsidRDefault="007A6C6F" w:rsidP="00AA732E">
            <w:pPr>
              <w:pStyle w:val="af4"/>
              <w:numPr>
                <w:ilvl w:val="0"/>
                <w:numId w:val="55"/>
              </w:numPr>
              <w:tabs>
                <w:tab w:val="left" w:pos="170"/>
              </w:tabs>
              <w:ind w:left="461" w:hanging="425"/>
              <w:jc w:val="both"/>
              <w:rPr>
                <w:i/>
                <w:iCs/>
                <w:color w:val="000000"/>
                <w:sz w:val="22"/>
                <w:szCs w:val="22"/>
                <w:lang w:val="ro-MD"/>
              </w:rPr>
            </w:pPr>
            <w:r w:rsidRPr="0051053B">
              <w:rPr>
                <w:sz w:val="22"/>
                <w:szCs w:val="22"/>
                <w:lang w:val="ro-MD"/>
              </w:rPr>
              <w:t>Conceptul de neoplasm, nomenclatorul tumorilor, caracteristicile tumorii (arhitectura tumorală, atipia, gradul histologic)</w:t>
            </w:r>
            <w:r w:rsidR="00DC1C35" w:rsidRPr="0051053B">
              <w:rPr>
                <w:sz w:val="22"/>
                <w:szCs w:val="22"/>
                <w:lang w:val="ro-MD"/>
              </w:rPr>
              <w:t>;</w:t>
            </w:r>
          </w:p>
          <w:p w14:paraId="6B6E42FA" w14:textId="79F6E505" w:rsidR="007A6C6F" w:rsidRPr="0051053B" w:rsidRDefault="007A6C6F" w:rsidP="00AA732E">
            <w:pPr>
              <w:pStyle w:val="af4"/>
              <w:numPr>
                <w:ilvl w:val="0"/>
                <w:numId w:val="55"/>
              </w:numPr>
              <w:tabs>
                <w:tab w:val="left" w:pos="170"/>
              </w:tabs>
              <w:ind w:left="461" w:hanging="425"/>
              <w:jc w:val="both"/>
              <w:rPr>
                <w:i/>
                <w:iCs/>
                <w:color w:val="000000"/>
                <w:sz w:val="22"/>
                <w:szCs w:val="22"/>
                <w:lang w:val="ro-MD"/>
              </w:rPr>
            </w:pPr>
            <w:r w:rsidRPr="0051053B">
              <w:rPr>
                <w:sz w:val="22"/>
                <w:szCs w:val="22"/>
                <w:lang w:val="ro-MD"/>
              </w:rPr>
              <w:t>Modificările biologice ale celulelor canceroase, creșterea tumorilor (rata de creștere, modul și răspândire), efectele tumorii asupra gazdei, etiologia și patogeneza cancerului</w:t>
            </w:r>
            <w:r w:rsidR="00DC1C35" w:rsidRPr="0051053B">
              <w:rPr>
                <w:sz w:val="22"/>
                <w:szCs w:val="22"/>
                <w:lang w:val="ro-MD"/>
              </w:rPr>
              <w:t>;</w:t>
            </w:r>
          </w:p>
          <w:p w14:paraId="000C584D" w14:textId="5F20B702" w:rsidR="007A6C6F" w:rsidRPr="0051053B" w:rsidRDefault="007A6C6F" w:rsidP="00AA732E">
            <w:pPr>
              <w:pStyle w:val="af4"/>
              <w:numPr>
                <w:ilvl w:val="0"/>
                <w:numId w:val="55"/>
              </w:numPr>
              <w:tabs>
                <w:tab w:val="left" w:pos="170"/>
              </w:tabs>
              <w:ind w:left="461" w:hanging="425"/>
              <w:jc w:val="both"/>
              <w:rPr>
                <w:i/>
                <w:iCs/>
                <w:color w:val="000000"/>
                <w:sz w:val="22"/>
                <w:szCs w:val="22"/>
                <w:lang w:val="ro-MD"/>
              </w:rPr>
            </w:pPr>
            <w:r w:rsidRPr="0051053B">
              <w:rPr>
                <w:sz w:val="22"/>
                <w:szCs w:val="22"/>
                <w:lang w:val="ro-MD"/>
              </w:rPr>
              <w:t>Metodele de diagnostic al tumorii, compararea tumorilor benigne și maligne, compararea carcinomului și sarcomului</w:t>
            </w:r>
            <w:r w:rsidR="00DC1C35" w:rsidRPr="0051053B">
              <w:rPr>
                <w:sz w:val="22"/>
                <w:szCs w:val="22"/>
                <w:lang w:val="ro-MD"/>
              </w:rPr>
              <w:t>;</w:t>
            </w:r>
          </w:p>
          <w:p w14:paraId="74A42F9A" w14:textId="1655F4E2" w:rsidR="007A6C6F" w:rsidRPr="0051053B" w:rsidRDefault="007A6C6F" w:rsidP="00AA732E">
            <w:pPr>
              <w:pStyle w:val="af4"/>
              <w:numPr>
                <w:ilvl w:val="0"/>
                <w:numId w:val="55"/>
              </w:numPr>
              <w:tabs>
                <w:tab w:val="left" w:pos="170"/>
              </w:tabs>
              <w:ind w:left="461" w:hanging="425"/>
              <w:jc w:val="both"/>
              <w:rPr>
                <w:i/>
                <w:iCs/>
                <w:color w:val="000000"/>
                <w:sz w:val="22"/>
                <w:szCs w:val="22"/>
                <w:lang w:val="ro-MD"/>
              </w:rPr>
            </w:pPr>
            <w:r w:rsidRPr="0051053B">
              <w:rPr>
                <w:sz w:val="22"/>
                <w:szCs w:val="22"/>
                <w:lang w:val="ro-MD"/>
              </w:rPr>
              <w:lastRenderedPageBreak/>
              <w:t xml:space="preserve">Leziunile </w:t>
            </w:r>
            <w:proofErr w:type="spellStart"/>
            <w:r w:rsidRPr="0051053B">
              <w:rPr>
                <w:sz w:val="22"/>
                <w:szCs w:val="22"/>
                <w:lang w:val="ro-MD"/>
              </w:rPr>
              <w:t>precanceroase</w:t>
            </w:r>
            <w:proofErr w:type="spellEnd"/>
            <w:r w:rsidRPr="0051053B">
              <w:rPr>
                <w:sz w:val="22"/>
                <w:szCs w:val="22"/>
                <w:lang w:val="ro-MD"/>
              </w:rPr>
              <w:t xml:space="preserve">. Tumorile </w:t>
            </w:r>
            <w:proofErr w:type="spellStart"/>
            <w:r w:rsidRPr="0051053B">
              <w:rPr>
                <w:sz w:val="22"/>
                <w:szCs w:val="22"/>
                <w:lang w:val="ro-MD"/>
              </w:rPr>
              <w:t>intraepiteliale</w:t>
            </w:r>
            <w:proofErr w:type="spellEnd"/>
            <w:r w:rsidRPr="0051053B">
              <w:rPr>
                <w:sz w:val="22"/>
                <w:szCs w:val="22"/>
                <w:lang w:val="ro-MD"/>
              </w:rPr>
              <w:t>. Tumorile benigne și maligne frecvente (carcinomul și sarcomul).</w:t>
            </w:r>
          </w:p>
        </w:tc>
      </w:tr>
      <w:tr w:rsidR="007A6C6F" w:rsidRPr="00E7412F" w14:paraId="59BD973C" w14:textId="77777777" w:rsidTr="00F244E2">
        <w:trPr>
          <w:trHeight w:val="161"/>
          <w:jc w:val="center"/>
        </w:trPr>
        <w:tc>
          <w:tcPr>
            <w:tcW w:w="9918" w:type="dxa"/>
            <w:gridSpan w:val="2"/>
            <w:tcBorders>
              <w:top w:val="single" w:sz="4" w:space="0" w:color="auto"/>
              <w:left w:val="single" w:sz="4" w:space="0" w:color="auto"/>
              <w:bottom w:val="single" w:sz="4" w:space="0" w:color="auto"/>
              <w:right w:val="single" w:sz="4" w:space="0" w:color="auto"/>
            </w:tcBorders>
          </w:tcPr>
          <w:p w14:paraId="2C91357C" w14:textId="77777777" w:rsidR="007A6C6F" w:rsidRPr="0051053B" w:rsidRDefault="007A6C6F" w:rsidP="00F244E2">
            <w:pPr>
              <w:tabs>
                <w:tab w:val="left" w:pos="170"/>
              </w:tabs>
              <w:jc w:val="both"/>
              <w:rPr>
                <w:i/>
                <w:iCs/>
                <w:color w:val="000000"/>
                <w:lang w:val="ro-MD"/>
              </w:rPr>
            </w:pPr>
            <w:r w:rsidRPr="0051053B">
              <w:rPr>
                <w:b/>
                <w:bCs/>
                <w:color w:val="000000"/>
                <w:lang w:val="ro-MD"/>
              </w:rPr>
              <w:lastRenderedPageBreak/>
              <w:t xml:space="preserve">Capitolul 8. </w:t>
            </w:r>
            <w:r w:rsidRPr="0051053B">
              <w:rPr>
                <w:lang w:val="ro-MD"/>
              </w:rPr>
              <w:t>Patologia procesului infecțios. Tuberculoza.</w:t>
            </w:r>
          </w:p>
        </w:tc>
      </w:tr>
      <w:tr w:rsidR="007A6C6F" w:rsidRPr="0051053B" w14:paraId="44DB805A" w14:textId="77777777" w:rsidTr="00F244E2">
        <w:trPr>
          <w:trHeight w:val="139"/>
          <w:jc w:val="center"/>
        </w:trPr>
        <w:tc>
          <w:tcPr>
            <w:tcW w:w="5949" w:type="dxa"/>
            <w:tcBorders>
              <w:top w:val="single" w:sz="4" w:space="0" w:color="auto"/>
              <w:left w:val="single" w:sz="4" w:space="0" w:color="auto"/>
              <w:bottom w:val="single" w:sz="4" w:space="0" w:color="auto"/>
              <w:right w:val="single" w:sz="4" w:space="0" w:color="auto"/>
            </w:tcBorders>
          </w:tcPr>
          <w:p w14:paraId="595FB3AF" w14:textId="0187E294" w:rsidR="007A6C6F" w:rsidRPr="0051053B" w:rsidRDefault="007A6C6F" w:rsidP="00AE48B0">
            <w:pPr>
              <w:pStyle w:val="TableParagraph"/>
              <w:numPr>
                <w:ilvl w:val="0"/>
                <w:numId w:val="20"/>
              </w:numPr>
              <w:tabs>
                <w:tab w:val="left" w:pos="309"/>
              </w:tabs>
              <w:ind w:left="591" w:right="94" w:hanging="566"/>
              <w:jc w:val="both"/>
              <w:rPr>
                <w:lang w:val="ro-MD"/>
              </w:rPr>
            </w:pPr>
            <w:r w:rsidRPr="0051053B">
              <w:rPr>
                <w:lang w:val="ro-MD"/>
              </w:rPr>
              <w:t>Să determine rolul celulei gazdă în infecțiile bacteriene</w:t>
            </w:r>
            <w:r w:rsidR="00AE48B0" w:rsidRPr="0051053B">
              <w:rPr>
                <w:lang w:val="ro-MD"/>
              </w:rPr>
              <w:t>;</w:t>
            </w:r>
          </w:p>
          <w:p w14:paraId="477D2713" w14:textId="44D26C4E" w:rsidR="007A6C6F" w:rsidRPr="0051053B" w:rsidRDefault="007A6C6F" w:rsidP="00AE48B0">
            <w:pPr>
              <w:pStyle w:val="TableParagraph"/>
              <w:numPr>
                <w:ilvl w:val="0"/>
                <w:numId w:val="20"/>
              </w:numPr>
              <w:tabs>
                <w:tab w:val="left" w:pos="309"/>
              </w:tabs>
              <w:spacing w:line="235" w:lineRule="auto"/>
              <w:ind w:left="309" w:right="95" w:hanging="284"/>
              <w:jc w:val="both"/>
              <w:rPr>
                <w:lang w:val="ro-MD"/>
              </w:rPr>
            </w:pPr>
            <w:r w:rsidRPr="0051053B">
              <w:rPr>
                <w:lang w:val="ro-MD"/>
              </w:rPr>
              <w:t>Să cunoască modalitățile prin care bacteriile pot distruge celulele și/ sau pot provoca leziuni tisulare</w:t>
            </w:r>
            <w:r w:rsidR="00AE48B0" w:rsidRPr="0051053B">
              <w:rPr>
                <w:lang w:val="ro-MD"/>
              </w:rPr>
              <w:t>;</w:t>
            </w:r>
          </w:p>
          <w:p w14:paraId="2750F053" w14:textId="0D332C1F" w:rsidR="007A6C6F" w:rsidRPr="0051053B" w:rsidRDefault="007A6C6F" w:rsidP="00AE48B0">
            <w:pPr>
              <w:pStyle w:val="TableParagraph"/>
              <w:numPr>
                <w:ilvl w:val="0"/>
                <w:numId w:val="20"/>
              </w:numPr>
              <w:tabs>
                <w:tab w:val="left" w:pos="309"/>
              </w:tabs>
              <w:ind w:left="309" w:right="99" w:hanging="284"/>
              <w:jc w:val="both"/>
              <w:rPr>
                <w:lang w:val="ro-MD"/>
              </w:rPr>
            </w:pPr>
            <w:r w:rsidRPr="0051053B">
              <w:rPr>
                <w:lang w:val="ro-MD"/>
              </w:rPr>
              <w:t>Să cunoască infecțiile bacteriene, care se dezvoltă în perioada copilăriei</w:t>
            </w:r>
            <w:r w:rsidR="00AE48B0" w:rsidRPr="0051053B">
              <w:rPr>
                <w:lang w:val="ro-MD"/>
              </w:rPr>
              <w:t>;</w:t>
            </w:r>
          </w:p>
          <w:p w14:paraId="094B118A" w14:textId="7A721C60" w:rsidR="00AE48B0" w:rsidRPr="0051053B" w:rsidRDefault="00AE48B0" w:rsidP="00AE48B0">
            <w:pPr>
              <w:pStyle w:val="TableParagraph"/>
              <w:numPr>
                <w:ilvl w:val="0"/>
                <w:numId w:val="20"/>
              </w:numPr>
              <w:tabs>
                <w:tab w:val="left" w:pos="167"/>
              </w:tabs>
              <w:spacing w:before="1"/>
              <w:ind w:left="309" w:right="94" w:hanging="309"/>
              <w:jc w:val="both"/>
              <w:rPr>
                <w:lang w:val="ro-MD"/>
              </w:rPr>
            </w:pPr>
            <w:r w:rsidRPr="0051053B">
              <w:rPr>
                <w:lang w:val="ro-MD"/>
              </w:rPr>
              <w:t xml:space="preserve">   </w:t>
            </w:r>
            <w:r w:rsidR="007A6C6F" w:rsidRPr="0051053B">
              <w:rPr>
                <w:lang w:val="ro-MD"/>
              </w:rPr>
              <w:t>Să explice apariția unor noi tulpini de agenți microbieni</w:t>
            </w:r>
            <w:r w:rsidRPr="0051053B">
              <w:rPr>
                <w:lang w:val="ro-MD"/>
              </w:rPr>
              <w:t xml:space="preserve"> </w:t>
            </w:r>
            <w:r w:rsidR="007A6C6F" w:rsidRPr="0051053B">
              <w:rPr>
                <w:lang w:val="ro-MD"/>
              </w:rPr>
              <w:t>rezistenți la medicamente</w:t>
            </w:r>
            <w:r w:rsidRPr="0051053B">
              <w:rPr>
                <w:lang w:val="ro-MD"/>
              </w:rPr>
              <w:t>;</w:t>
            </w:r>
          </w:p>
          <w:p w14:paraId="630081F0" w14:textId="48E7DBCF" w:rsidR="007A6C6F" w:rsidRPr="0051053B" w:rsidRDefault="007A6C6F" w:rsidP="00AE48B0">
            <w:pPr>
              <w:pStyle w:val="TableParagraph"/>
              <w:numPr>
                <w:ilvl w:val="0"/>
                <w:numId w:val="20"/>
              </w:numPr>
              <w:tabs>
                <w:tab w:val="left" w:pos="309"/>
              </w:tabs>
              <w:spacing w:before="1"/>
              <w:ind w:left="591" w:right="94" w:hanging="566"/>
              <w:jc w:val="both"/>
              <w:rPr>
                <w:lang w:val="ro-MD"/>
              </w:rPr>
            </w:pPr>
            <w:r w:rsidRPr="0051053B">
              <w:rPr>
                <w:lang w:val="ro-MD"/>
              </w:rPr>
              <w:t xml:space="preserve">Să identifice elementele structurale ale  </w:t>
            </w:r>
            <w:proofErr w:type="spellStart"/>
            <w:r w:rsidRPr="0051053B">
              <w:rPr>
                <w:lang w:val="ro-MD"/>
              </w:rPr>
              <w:t>tuberculomului</w:t>
            </w:r>
            <w:proofErr w:type="spellEnd"/>
            <w:r w:rsidR="00AE48B0" w:rsidRPr="0051053B">
              <w:rPr>
                <w:lang w:val="ro-MD"/>
              </w:rPr>
              <w:t>;</w:t>
            </w:r>
          </w:p>
          <w:p w14:paraId="2585B299" w14:textId="4C736B92" w:rsidR="007A6C6F" w:rsidRPr="0051053B" w:rsidRDefault="007A6C6F" w:rsidP="00AE48B0">
            <w:pPr>
              <w:pStyle w:val="TableParagraph"/>
              <w:numPr>
                <w:ilvl w:val="0"/>
                <w:numId w:val="20"/>
              </w:numPr>
              <w:tabs>
                <w:tab w:val="left" w:pos="309"/>
              </w:tabs>
              <w:spacing w:before="1"/>
              <w:ind w:left="309" w:right="92" w:hanging="284"/>
              <w:jc w:val="both"/>
              <w:rPr>
                <w:lang w:val="ro-MD"/>
              </w:rPr>
            </w:pPr>
            <w:r w:rsidRPr="0051053B">
              <w:rPr>
                <w:lang w:val="ro-MD"/>
              </w:rPr>
              <w:t>Să identifice formele de tuberculoză în baza tabloului morfologic și corelarea acestuia cu manifestările clinice</w:t>
            </w:r>
            <w:r w:rsidR="00AE48B0" w:rsidRPr="0051053B">
              <w:rPr>
                <w:lang w:val="ro-MD"/>
              </w:rPr>
              <w:t>;</w:t>
            </w:r>
          </w:p>
          <w:p w14:paraId="15216C54" w14:textId="77777777" w:rsidR="007A6C6F" w:rsidRPr="0051053B" w:rsidRDefault="007A6C6F" w:rsidP="00AE48B0">
            <w:pPr>
              <w:pStyle w:val="TableParagraph"/>
              <w:numPr>
                <w:ilvl w:val="0"/>
                <w:numId w:val="20"/>
              </w:numPr>
              <w:tabs>
                <w:tab w:val="left" w:pos="309"/>
              </w:tabs>
              <w:spacing w:before="1"/>
              <w:ind w:left="591" w:right="92" w:hanging="566"/>
              <w:jc w:val="both"/>
              <w:rPr>
                <w:lang w:val="ro-MD"/>
              </w:rPr>
            </w:pPr>
            <w:r w:rsidRPr="0051053B">
              <w:rPr>
                <w:lang w:val="ro-MD"/>
              </w:rPr>
              <w:t>Să identifice consecințele tuberculozei.</w:t>
            </w:r>
          </w:p>
        </w:tc>
        <w:tc>
          <w:tcPr>
            <w:tcW w:w="3969" w:type="dxa"/>
            <w:tcBorders>
              <w:top w:val="single" w:sz="4" w:space="0" w:color="auto"/>
              <w:left w:val="single" w:sz="4" w:space="0" w:color="auto"/>
              <w:bottom w:val="single" w:sz="4" w:space="0" w:color="auto"/>
              <w:right w:val="single" w:sz="4" w:space="0" w:color="auto"/>
            </w:tcBorders>
          </w:tcPr>
          <w:p w14:paraId="3E4596B3" w14:textId="3316F21C" w:rsidR="007A6C6F" w:rsidRPr="0051053B" w:rsidRDefault="007A6C6F" w:rsidP="00F244E2">
            <w:pPr>
              <w:pStyle w:val="TableParagraph"/>
              <w:numPr>
                <w:ilvl w:val="0"/>
                <w:numId w:val="21"/>
              </w:numPr>
              <w:spacing w:line="249" w:lineRule="exact"/>
              <w:ind w:left="323" w:hanging="284"/>
              <w:jc w:val="both"/>
              <w:rPr>
                <w:lang w:val="ro-MD"/>
              </w:rPr>
            </w:pPr>
            <w:r w:rsidRPr="0051053B">
              <w:rPr>
                <w:lang w:val="ro-MD"/>
              </w:rPr>
              <w:t xml:space="preserve">Infecții respiratorii virale acute: gripa, </w:t>
            </w:r>
            <w:proofErr w:type="spellStart"/>
            <w:r w:rsidRPr="0051053B">
              <w:rPr>
                <w:lang w:val="ro-MD"/>
              </w:rPr>
              <w:t>paragripa</w:t>
            </w:r>
            <w:proofErr w:type="spellEnd"/>
            <w:r w:rsidRPr="0051053B">
              <w:rPr>
                <w:lang w:val="ro-MD"/>
              </w:rPr>
              <w:t>, rujeola, rubeola. Epidemiologie, etiologie, patogeneză, anatomie patologică, complicații, cauze de deces</w:t>
            </w:r>
            <w:r w:rsidR="00AE48B0" w:rsidRPr="0051053B">
              <w:rPr>
                <w:lang w:val="ro-MD"/>
              </w:rPr>
              <w:t>;</w:t>
            </w:r>
          </w:p>
          <w:p w14:paraId="0EB3361C" w14:textId="10679FCA" w:rsidR="007A6C6F" w:rsidRPr="0051053B" w:rsidRDefault="007A6C6F" w:rsidP="00F244E2">
            <w:pPr>
              <w:pStyle w:val="TableParagraph"/>
              <w:numPr>
                <w:ilvl w:val="0"/>
                <w:numId w:val="21"/>
              </w:numPr>
              <w:spacing w:line="249" w:lineRule="exact"/>
              <w:ind w:left="323" w:hanging="284"/>
              <w:jc w:val="both"/>
              <w:rPr>
                <w:lang w:val="ro-MD"/>
              </w:rPr>
            </w:pPr>
            <w:r w:rsidRPr="0051053B">
              <w:rPr>
                <w:lang w:val="ro-MD"/>
              </w:rPr>
              <w:t xml:space="preserve">Infecții bacteriene: infecția </w:t>
            </w:r>
            <w:proofErr w:type="spellStart"/>
            <w:r w:rsidRPr="0051053B">
              <w:rPr>
                <w:lang w:val="ro-MD"/>
              </w:rPr>
              <w:t>meningococică</w:t>
            </w:r>
            <w:proofErr w:type="spellEnd"/>
            <w:r w:rsidRPr="0051053B">
              <w:rPr>
                <w:lang w:val="ro-MD"/>
              </w:rPr>
              <w:t>, difteria,  scarlatina. Etiologie, epidemiologie, patogeneză, anatomie patologică, complicații, cauze de deces</w:t>
            </w:r>
            <w:r w:rsidR="00AE48B0" w:rsidRPr="0051053B">
              <w:rPr>
                <w:lang w:val="ro-MD"/>
              </w:rPr>
              <w:t>;</w:t>
            </w:r>
          </w:p>
          <w:p w14:paraId="160B26C8" w14:textId="3A05E18E" w:rsidR="007A6C6F" w:rsidRPr="0051053B" w:rsidRDefault="007A6C6F" w:rsidP="00887FA6">
            <w:pPr>
              <w:pStyle w:val="TableParagraph"/>
              <w:numPr>
                <w:ilvl w:val="0"/>
                <w:numId w:val="21"/>
              </w:numPr>
              <w:spacing w:line="249" w:lineRule="exact"/>
              <w:ind w:left="320" w:hanging="281"/>
              <w:jc w:val="both"/>
              <w:rPr>
                <w:lang w:val="ro-MD"/>
              </w:rPr>
            </w:pPr>
            <w:r w:rsidRPr="0051053B">
              <w:rPr>
                <w:lang w:val="ro-MD"/>
              </w:rPr>
              <w:t xml:space="preserve">Tuberculoza:  etiologia, patogeneza, clasificarea. Tuberculoza primară, secundară și progresivă:  anatomie patologică, complicații, cauze de deces. </w:t>
            </w:r>
            <w:proofErr w:type="spellStart"/>
            <w:r w:rsidRPr="0051053B">
              <w:rPr>
                <w:lang w:val="ro-MD"/>
              </w:rPr>
              <w:t>Patomorfoza</w:t>
            </w:r>
            <w:proofErr w:type="spellEnd"/>
            <w:r w:rsidRPr="0051053B">
              <w:rPr>
                <w:lang w:val="ro-MD"/>
              </w:rPr>
              <w:t xml:space="preserve"> tuberculozei. </w:t>
            </w:r>
            <w:r w:rsidR="00273CEE" w:rsidRPr="0051053B">
              <w:rPr>
                <w:lang w:val="ro-MD"/>
              </w:rPr>
              <w:t xml:space="preserve"> </w:t>
            </w:r>
            <w:r w:rsidRPr="0051053B">
              <w:rPr>
                <w:lang w:val="ro-MD"/>
              </w:rPr>
              <w:t xml:space="preserve">  </w:t>
            </w:r>
          </w:p>
        </w:tc>
      </w:tr>
      <w:tr w:rsidR="007A6C6F" w:rsidRPr="0051053B" w14:paraId="7984E07E" w14:textId="77777777" w:rsidTr="00F244E2">
        <w:trPr>
          <w:trHeight w:val="129"/>
          <w:jc w:val="center"/>
        </w:trPr>
        <w:tc>
          <w:tcPr>
            <w:tcW w:w="9918" w:type="dxa"/>
            <w:gridSpan w:val="2"/>
            <w:tcBorders>
              <w:top w:val="single" w:sz="4" w:space="0" w:color="auto"/>
              <w:left w:val="single" w:sz="4" w:space="0" w:color="auto"/>
              <w:bottom w:val="single" w:sz="4" w:space="0" w:color="auto"/>
              <w:right w:val="single" w:sz="4" w:space="0" w:color="auto"/>
            </w:tcBorders>
          </w:tcPr>
          <w:p w14:paraId="33D7D14A" w14:textId="48168B27" w:rsidR="007A6C6F" w:rsidRPr="0051053B" w:rsidRDefault="007A6C6F" w:rsidP="00F244E2">
            <w:pPr>
              <w:tabs>
                <w:tab w:val="left" w:pos="170"/>
              </w:tabs>
              <w:jc w:val="both"/>
              <w:rPr>
                <w:i/>
                <w:iCs/>
                <w:color w:val="000000"/>
                <w:lang w:val="ro-MD"/>
              </w:rPr>
            </w:pPr>
            <w:r w:rsidRPr="0051053B">
              <w:rPr>
                <w:b/>
                <w:bCs/>
                <w:color w:val="000000"/>
                <w:lang w:val="ro-MD"/>
              </w:rPr>
              <w:t xml:space="preserve">Capitolul 9. </w:t>
            </w:r>
            <w:r w:rsidRPr="0051053B">
              <w:rPr>
                <w:lang w:val="ro-MD"/>
              </w:rPr>
              <w:t xml:space="preserve">Patologia pre- și </w:t>
            </w:r>
            <w:proofErr w:type="spellStart"/>
            <w:r w:rsidRPr="0051053B">
              <w:rPr>
                <w:lang w:val="ro-MD"/>
              </w:rPr>
              <w:t>perinatală</w:t>
            </w:r>
            <w:proofErr w:type="spellEnd"/>
            <w:r w:rsidRPr="0051053B">
              <w:rPr>
                <w:lang w:val="ro-MD"/>
              </w:rPr>
              <w:t xml:space="preserve">. Infecțiile </w:t>
            </w:r>
            <w:proofErr w:type="spellStart"/>
            <w:r w:rsidRPr="0051053B">
              <w:rPr>
                <w:lang w:val="ro-MD"/>
              </w:rPr>
              <w:t>perinatale</w:t>
            </w:r>
            <w:proofErr w:type="spellEnd"/>
          </w:p>
        </w:tc>
      </w:tr>
      <w:tr w:rsidR="007A6C6F" w:rsidRPr="00E7412F" w14:paraId="2BEBC28F" w14:textId="77777777" w:rsidTr="00F244E2">
        <w:trPr>
          <w:trHeight w:val="140"/>
          <w:jc w:val="center"/>
        </w:trPr>
        <w:tc>
          <w:tcPr>
            <w:tcW w:w="5949" w:type="dxa"/>
            <w:tcBorders>
              <w:top w:val="single" w:sz="4" w:space="0" w:color="auto"/>
              <w:left w:val="single" w:sz="4" w:space="0" w:color="auto"/>
              <w:bottom w:val="single" w:sz="4" w:space="0" w:color="auto"/>
              <w:right w:val="single" w:sz="4" w:space="0" w:color="auto"/>
            </w:tcBorders>
          </w:tcPr>
          <w:p w14:paraId="79A52F17" w14:textId="6C0CEEF3" w:rsidR="007A6C6F" w:rsidRPr="0051053B" w:rsidRDefault="007A6C6F" w:rsidP="000066CD">
            <w:pPr>
              <w:pStyle w:val="TableParagraph"/>
              <w:numPr>
                <w:ilvl w:val="0"/>
                <w:numId w:val="28"/>
              </w:numPr>
              <w:tabs>
                <w:tab w:val="left" w:pos="460"/>
              </w:tabs>
              <w:ind w:left="449" w:right="29" w:hanging="272"/>
              <w:jc w:val="both"/>
              <w:rPr>
                <w:lang w:val="ro-MD"/>
              </w:rPr>
            </w:pPr>
            <w:r w:rsidRPr="0051053B">
              <w:rPr>
                <w:lang w:val="ro-MD"/>
              </w:rPr>
              <w:t>Să diferențieze trăsăturile de malformație, deformare, secvență și sindrom</w:t>
            </w:r>
            <w:r w:rsidR="000269B2" w:rsidRPr="0051053B">
              <w:rPr>
                <w:lang w:val="ro-MD"/>
              </w:rPr>
              <w:t>;</w:t>
            </w:r>
          </w:p>
          <w:p w14:paraId="510C8628" w14:textId="44EB0905" w:rsidR="007A6C6F" w:rsidRPr="0051053B" w:rsidRDefault="007A6C6F" w:rsidP="000066CD">
            <w:pPr>
              <w:pStyle w:val="TableParagraph"/>
              <w:numPr>
                <w:ilvl w:val="0"/>
                <w:numId w:val="28"/>
              </w:numPr>
              <w:tabs>
                <w:tab w:val="left" w:pos="460"/>
              </w:tabs>
              <w:spacing w:before="1"/>
              <w:ind w:left="449" w:right="29" w:hanging="272"/>
              <w:jc w:val="both"/>
              <w:rPr>
                <w:lang w:val="ro-MD"/>
              </w:rPr>
            </w:pPr>
            <w:r w:rsidRPr="0051053B">
              <w:rPr>
                <w:lang w:val="ro-MD"/>
              </w:rPr>
              <w:t xml:space="preserve">Să cunoască caracteristicile clinice și cauzele majore ale secvenței </w:t>
            </w:r>
            <w:proofErr w:type="spellStart"/>
            <w:r w:rsidRPr="0051053B">
              <w:rPr>
                <w:lang w:val="ro-MD"/>
              </w:rPr>
              <w:t>oligohidramnios</w:t>
            </w:r>
            <w:proofErr w:type="spellEnd"/>
            <w:r w:rsidR="000269B2" w:rsidRPr="0051053B">
              <w:rPr>
                <w:lang w:val="ro-MD"/>
              </w:rPr>
              <w:t>;</w:t>
            </w:r>
          </w:p>
          <w:p w14:paraId="68838FA9" w14:textId="590BB264" w:rsidR="007A6C6F" w:rsidRPr="0051053B" w:rsidRDefault="007A6C6F" w:rsidP="000066CD">
            <w:pPr>
              <w:pStyle w:val="TableParagraph"/>
              <w:numPr>
                <w:ilvl w:val="0"/>
                <w:numId w:val="28"/>
              </w:numPr>
              <w:tabs>
                <w:tab w:val="left" w:pos="460"/>
              </w:tabs>
              <w:spacing w:before="5" w:line="232" w:lineRule="auto"/>
              <w:ind w:left="449" w:right="29" w:hanging="272"/>
              <w:jc w:val="both"/>
              <w:rPr>
                <w:lang w:val="ro-MD"/>
              </w:rPr>
            </w:pPr>
            <w:r w:rsidRPr="0051053B">
              <w:rPr>
                <w:lang w:val="ro-MD"/>
              </w:rPr>
              <w:t>Să definească agenezia, hipoplazia și displazia</w:t>
            </w:r>
            <w:r w:rsidR="000269B2" w:rsidRPr="0051053B">
              <w:rPr>
                <w:lang w:val="ro-MD"/>
              </w:rPr>
              <w:t>;</w:t>
            </w:r>
          </w:p>
          <w:p w14:paraId="1A2B2C26" w14:textId="742499E8" w:rsidR="007A6C6F" w:rsidRPr="0051053B" w:rsidRDefault="007A6C6F" w:rsidP="000066CD">
            <w:pPr>
              <w:pStyle w:val="TableParagraph"/>
              <w:numPr>
                <w:ilvl w:val="0"/>
                <w:numId w:val="28"/>
              </w:numPr>
              <w:tabs>
                <w:tab w:val="left" w:pos="460"/>
              </w:tabs>
              <w:spacing w:before="5" w:line="232" w:lineRule="auto"/>
              <w:ind w:left="449" w:right="29" w:hanging="272"/>
              <w:jc w:val="both"/>
              <w:rPr>
                <w:lang w:val="ro-MD"/>
              </w:rPr>
            </w:pPr>
            <w:r w:rsidRPr="0051053B">
              <w:rPr>
                <w:lang w:val="ro-MD"/>
              </w:rPr>
              <w:t>Să cunoască clasificarea malformațiilor congenitale și semnificația clinică a acestora</w:t>
            </w:r>
            <w:r w:rsidR="000269B2" w:rsidRPr="0051053B">
              <w:rPr>
                <w:lang w:val="ro-MD"/>
              </w:rPr>
              <w:t>;</w:t>
            </w:r>
          </w:p>
          <w:p w14:paraId="05497AE9" w14:textId="6D099566" w:rsidR="007A6C6F" w:rsidRPr="0051053B" w:rsidRDefault="007A6C6F" w:rsidP="000066CD">
            <w:pPr>
              <w:pStyle w:val="TableParagraph"/>
              <w:numPr>
                <w:ilvl w:val="0"/>
                <w:numId w:val="29"/>
              </w:numPr>
              <w:tabs>
                <w:tab w:val="left" w:pos="460"/>
              </w:tabs>
              <w:ind w:left="449" w:right="29" w:hanging="272"/>
              <w:jc w:val="both"/>
              <w:rPr>
                <w:lang w:val="ro-MD"/>
              </w:rPr>
            </w:pPr>
            <w:r w:rsidRPr="0051053B">
              <w:rPr>
                <w:lang w:val="ro-MD"/>
              </w:rPr>
              <w:t>Să cunoască viciile cardiace congenitale palide și cianotice, structura și semnificația clinică</w:t>
            </w:r>
            <w:r w:rsidR="000269B2" w:rsidRPr="0051053B">
              <w:rPr>
                <w:lang w:val="ro-MD"/>
              </w:rPr>
              <w:t>;</w:t>
            </w:r>
          </w:p>
          <w:p w14:paraId="6EFCEC99" w14:textId="3D93F4D8" w:rsidR="007A6C6F" w:rsidRPr="0051053B" w:rsidRDefault="007A6C6F" w:rsidP="000066CD">
            <w:pPr>
              <w:pStyle w:val="TableParagraph"/>
              <w:numPr>
                <w:ilvl w:val="0"/>
                <w:numId w:val="29"/>
              </w:numPr>
              <w:tabs>
                <w:tab w:val="left" w:pos="460"/>
              </w:tabs>
              <w:spacing w:before="1"/>
              <w:ind w:left="449" w:right="29" w:hanging="272"/>
              <w:jc w:val="both"/>
              <w:rPr>
                <w:lang w:val="ro-MD"/>
              </w:rPr>
            </w:pPr>
            <w:r w:rsidRPr="0051053B">
              <w:rPr>
                <w:lang w:val="ro-MD"/>
              </w:rPr>
              <w:t>Să cunoască cauzele, semnificația clinică și consecințele hidrocefaliei</w:t>
            </w:r>
            <w:r w:rsidR="000269B2" w:rsidRPr="0051053B">
              <w:rPr>
                <w:lang w:val="ro-MD"/>
              </w:rPr>
              <w:t>;</w:t>
            </w:r>
          </w:p>
          <w:p w14:paraId="780D8D02" w14:textId="531B9DBD" w:rsidR="007A6C6F" w:rsidRPr="0051053B" w:rsidRDefault="007A6C6F" w:rsidP="000066CD">
            <w:pPr>
              <w:pStyle w:val="TableParagraph"/>
              <w:numPr>
                <w:ilvl w:val="0"/>
                <w:numId w:val="29"/>
              </w:numPr>
              <w:tabs>
                <w:tab w:val="left" w:pos="460"/>
              </w:tabs>
              <w:spacing w:before="1"/>
              <w:ind w:left="449" w:right="29" w:hanging="272"/>
              <w:jc w:val="both"/>
              <w:rPr>
                <w:lang w:val="ro-MD"/>
              </w:rPr>
            </w:pPr>
            <w:r w:rsidRPr="0051053B">
              <w:rPr>
                <w:lang w:val="ro-MD"/>
              </w:rPr>
              <w:t>Să cunoască morfologia anencefaliei, herniei cerebrale și spinei bifida</w:t>
            </w:r>
            <w:r w:rsidR="000269B2" w:rsidRPr="0051053B">
              <w:rPr>
                <w:lang w:val="ro-MD"/>
              </w:rPr>
              <w:t>;</w:t>
            </w:r>
          </w:p>
          <w:p w14:paraId="3AE7876E" w14:textId="77777777" w:rsidR="007A6C6F" w:rsidRPr="0051053B" w:rsidRDefault="007A6C6F" w:rsidP="000066CD">
            <w:pPr>
              <w:pStyle w:val="TableParagraph"/>
              <w:numPr>
                <w:ilvl w:val="0"/>
                <w:numId w:val="29"/>
              </w:numPr>
              <w:tabs>
                <w:tab w:val="left" w:pos="460"/>
              </w:tabs>
              <w:spacing w:before="1"/>
              <w:ind w:left="449" w:right="29" w:hanging="272"/>
              <w:jc w:val="both"/>
              <w:rPr>
                <w:lang w:val="ro-MD"/>
              </w:rPr>
            </w:pPr>
            <w:r w:rsidRPr="0051053B">
              <w:rPr>
                <w:lang w:val="ro-MD"/>
              </w:rPr>
              <w:t xml:space="preserve">Să cunoască complexul TORCH de infecții </w:t>
            </w:r>
            <w:proofErr w:type="spellStart"/>
            <w:r w:rsidRPr="0051053B">
              <w:rPr>
                <w:lang w:val="ro-MD"/>
              </w:rPr>
              <w:t>perinatale</w:t>
            </w:r>
            <w:proofErr w:type="spellEnd"/>
            <w:r w:rsidRPr="0051053B">
              <w:rPr>
                <w:lang w:val="ro-MD"/>
              </w:rPr>
              <w:t>.</w:t>
            </w:r>
          </w:p>
        </w:tc>
        <w:tc>
          <w:tcPr>
            <w:tcW w:w="3969" w:type="dxa"/>
            <w:tcBorders>
              <w:top w:val="single" w:sz="4" w:space="0" w:color="auto"/>
              <w:left w:val="single" w:sz="4" w:space="0" w:color="auto"/>
              <w:bottom w:val="single" w:sz="4" w:space="0" w:color="auto"/>
              <w:right w:val="single" w:sz="4" w:space="0" w:color="auto"/>
            </w:tcBorders>
          </w:tcPr>
          <w:p w14:paraId="18BB7733" w14:textId="365E5D6A" w:rsidR="007A6C6F" w:rsidRPr="0051053B" w:rsidRDefault="007A6C6F" w:rsidP="000066CD">
            <w:pPr>
              <w:pStyle w:val="TableParagraph"/>
              <w:numPr>
                <w:ilvl w:val="0"/>
                <w:numId w:val="30"/>
              </w:numPr>
              <w:tabs>
                <w:tab w:val="right" w:pos="3526"/>
              </w:tabs>
              <w:ind w:right="198"/>
              <w:jc w:val="both"/>
              <w:rPr>
                <w:lang w:val="ro-MD"/>
              </w:rPr>
            </w:pPr>
            <w:r w:rsidRPr="0051053B">
              <w:rPr>
                <w:lang w:val="ro-MD"/>
              </w:rPr>
              <w:t xml:space="preserve">Patologia perioadei de </w:t>
            </w:r>
            <w:proofErr w:type="spellStart"/>
            <w:r w:rsidRPr="0051053B">
              <w:rPr>
                <w:lang w:val="ro-MD"/>
              </w:rPr>
              <w:t>progeneză</w:t>
            </w:r>
            <w:proofErr w:type="spellEnd"/>
            <w:r w:rsidRPr="0051053B">
              <w:rPr>
                <w:lang w:val="ro-MD"/>
              </w:rPr>
              <w:t xml:space="preserve"> și </w:t>
            </w:r>
            <w:proofErr w:type="spellStart"/>
            <w:r w:rsidRPr="0051053B">
              <w:rPr>
                <w:lang w:val="ro-MD"/>
              </w:rPr>
              <w:t>kimatogeneză</w:t>
            </w:r>
            <w:proofErr w:type="spellEnd"/>
            <w:r w:rsidRPr="0051053B">
              <w:rPr>
                <w:lang w:val="ro-MD"/>
              </w:rPr>
              <w:t xml:space="preserve">. Cauzele </w:t>
            </w:r>
            <w:proofErr w:type="spellStart"/>
            <w:r w:rsidRPr="0051053B">
              <w:rPr>
                <w:lang w:val="ro-MD"/>
              </w:rPr>
              <w:t>gametopatilor</w:t>
            </w:r>
            <w:proofErr w:type="spellEnd"/>
            <w:r w:rsidRPr="0051053B">
              <w:rPr>
                <w:lang w:val="ro-MD"/>
              </w:rPr>
              <w:t xml:space="preserve">, </w:t>
            </w:r>
            <w:proofErr w:type="spellStart"/>
            <w:r w:rsidRPr="0051053B">
              <w:rPr>
                <w:lang w:val="ro-MD"/>
              </w:rPr>
              <w:t>blastopatiilor</w:t>
            </w:r>
            <w:proofErr w:type="spellEnd"/>
            <w:r w:rsidRPr="0051053B">
              <w:rPr>
                <w:lang w:val="ro-MD"/>
              </w:rPr>
              <w:t xml:space="preserve"> și </w:t>
            </w:r>
            <w:proofErr w:type="spellStart"/>
            <w:r w:rsidRPr="0051053B">
              <w:rPr>
                <w:lang w:val="ro-MD"/>
              </w:rPr>
              <w:t>embriopatiilor</w:t>
            </w:r>
            <w:proofErr w:type="spellEnd"/>
            <w:r w:rsidRPr="0051053B">
              <w:rPr>
                <w:lang w:val="ro-MD"/>
              </w:rPr>
              <w:t xml:space="preserve">.           Malformații congenitale ale inimii, sistemului nervos central, </w:t>
            </w:r>
            <w:proofErr w:type="spellStart"/>
            <w:r w:rsidRPr="0051053B">
              <w:rPr>
                <w:lang w:val="ro-MD"/>
              </w:rPr>
              <w:t>tractului</w:t>
            </w:r>
            <w:proofErr w:type="spellEnd"/>
            <w:r w:rsidRPr="0051053B">
              <w:rPr>
                <w:lang w:val="ro-MD"/>
              </w:rPr>
              <w:t xml:space="preserve"> urinar, </w:t>
            </w:r>
            <w:proofErr w:type="spellStart"/>
            <w:r w:rsidRPr="0051053B">
              <w:rPr>
                <w:lang w:val="ro-MD"/>
              </w:rPr>
              <w:t>tractului</w:t>
            </w:r>
            <w:proofErr w:type="spellEnd"/>
            <w:r w:rsidRPr="0051053B">
              <w:rPr>
                <w:lang w:val="ro-MD"/>
              </w:rPr>
              <w:t xml:space="preserve"> digestiv</w:t>
            </w:r>
            <w:r w:rsidR="0077321E" w:rsidRPr="0051053B">
              <w:rPr>
                <w:lang w:val="ro-MD"/>
              </w:rPr>
              <w:t>;</w:t>
            </w:r>
          </w:p>
          <w:p w14:paraId="6AD88B95" w14:textId="75C53DEA" w:rsidR="007A6C6F" w:rsidRPr="0051053B" w:rsidRDefault="007A6C6F" w:rsidP="000066CD">
            <w:pPr>
              <w:pStyle w:val="TableParagraph"/>
              <w:numPr>
                <w:ilvl w:val="0"/>
                <w:numId w:val="30"/>
              </w:numPr>
              <w:tabs>
                <w:tab w:val="right" w:pos="3526"/>
              </w:tabs>
              <w:ind w:right="124"/>
              <w:jc w:val="both"/>
              <w:rPr>
                <w:lang w:val="ro-MD"/>
              </w:rPr>
            </w:pPr>
            <w:r w:rsidRPr="0051053B">
              <w:rPr>
                <w:lang w:val="ro-MD"/>
              </w:rPr>
              <w:t xml:space="preserve">Pre- și </w:t>
            </w:r>
            <w:proofErr w:type="spellStart"/>
            <w:r w:rsidRPr="0051053B">
              <w:rPr>
                <w:lang w:val="ro-MD"/>
              </w:rPr>
              <w:t>supramaturitate</w:t>
            </w:r>
            <w:proofErr w:type="spellEnd"/>
            <w:r w:rsidRPr="0051053B">
              <w:rPr>
                <w:lang w:val="ro-MD"/>
              </w:rPr>
              <w:t xml:space="preserve"> fetală. Asfixia nou-născutului, cauze și consecințe. Pneumopatii. Tulburări </w:t>
            </w:r>
            <w:proofErr w:type="spellStart"/>
            <w:r w:rsidRPr="0051053B">
              <w:rPr>
                <w:lang w:val="ro-MD"/>
              </w:rPr>
              <w:t>perinatale</w:t>
            </w:r>
            <w:proofErr w:type="spellEnd"/>
            <w:r w:rsidRPr="0051053B">
              <w:rPr>
                <w:lang w:val="ro-MD"/>
              </w:rPr>
              <w:t xml:space="preserve"> ale circulației cerebrale. Hemoragii cerebrale </w:t>
            </w:r>
            <w:proofErr w:type="spellStart"/>
            <w:r w:rsidRPr="0051053B">
              <w:rPr>
                <w:lang w:val="ro-MD"/>
              </w:rPr>
              <w:t>intranatale</w:t>
            </w:r>
            <w:proofErr w:type="spellEnd"/>
            <w:r w:rsidR="0077321E" w:rsidRPr="0051053B">
              <w:rPr>
                <w:lang w:val="ro-MD"/>
              </w:rPr>
              <w:t>;</w:t>
            </w:r>
            <w:r w:rsidRPr="0051053B">
              <w:rPr>
                <w:lang w:val="ro-MD"/>
              </w:rPr>
              <w:t xml:space="preserve"> </w:t>
            </w:r>
          </w:p>
          <w:p w14:paraId="106FCBD7" w14:textId="77777777" w:rsidR="007A6C6F" w:rsidRPr="0051053B" w:rsidRDefault="007A6C6F" w:rsidP="000066CD">
            <w:pPr>
              <w:pStyle w:val="TableParagraph"/>
              <w:numPr>
                <w:ilvl w:val="0"/>
                <w:numId w:val="30"/>
              </w:numPr>
              <w:tabs>
                <w:tab w:val="right" w:pos="3526"/>
              </w:tabs>
              <w:ind w:right="124"/>
              <w:jc w:val="both"/>
              <w:rPr>
                <w:lang w:val="ro-MD"/>
              </w:rPr>
            </w:pPr>
            <w:r w:rsidRPr="0051053B">
              <w:rPr>
                <w:lang w:val="ro-MD"/>
              </w:rPr>
              <w:t xml:space="preserve">Boala hemolitică a nou-născutului. </w:t>
            </w:r>
            <w:proofErr w:type="spellStart"/>
            <w:r w:rsidRPr="0051053B">
              <w:rPr>
                <w:lang w:val="ro-MD"/>
              </w:rPr>
              <w:t>Citomegalie</w:t>
            </w:r>
            <w:proofErr w:type="spellEnd"/>
            <w:r w:rsidRPr="0051053B">
              <w:rPr>
                <w:lang w:val="ro-MD"/>
              </w:rPr>
              <w:t xml:space="preserve">, herpesul, rubeola și toxoplasmoza - semnele </w:t>
            </w:r>
            <w:proofErr w:type="spellStart"/>
            <w:r w:rsidRPr="0051053B">
              <w:rPr>
                <w:lang w:val="ro-MD"/>
              </w:rPr>
              <w:t>histomorfologice</w:t>
            </w:r>
            <w:proofErr w:type="spellEnd"/>
            <w:r w:rsidRPr="0051053B">
              <w:rPr>
                <w:lang w:val="ro-MD"/>
              </w:rPr>
              <w:t xml:space="preserve"> specifice.</w:t>
            </w:r>
          </w:p>
        </w:tc>
      </w:tr>
      <w:tr w:rsidR="007A6C6F" w:rsidRPr="0051053B" w14:paraId="54FCD9E0" w14:textId="77777777" w:rsidTr="00F244E2">
        <w:trPr>
          <w:trHeight w:val="150"/>
          <w:jc w:val="center"/>
        </w:trPr>
        <w:tc>
          <w:tcPr>
            <w:tcW w:w="9918" w:type="dxa"/>
            <w:gridSpan w:val="2"/>
            <w:tcBorders>
              <w:top w:val="single" w:sz="4" w:space="0" w:color="auto"/>
              <w:left w:val="single" w:sz="4" w:space="0" w:color="auto"/>
              <w:bottom w:val="single" w:sz="4" w:space="0" w:color="auto"/>
              <w:right w:val="single" w:sz="4" w:space="0" w:color="auto"/>
            </w:tcBorders>
          </w:tcPr>
          <w:p w14:paraId="0E93BE6B" w14:textId="317FFEE7" w:rsidR="007A6C6F" w:rsidRPr="0051053B" w:rsidRDefault="007A6C6F" w:rsidP="00F244E2">
            <w:pPr>
              <w:tabs>
                <w:tab w:val="left" w:pos="170"/>
              </w:tabs>
              <w:jc w:val="both"/>
              <w:rPr>
                <w:i/>
                <w:iCs/>
                <w:color w:val="000000"/>
                <w:lang w:val="ro-MD"/>
              </w:rPr>
            </w:pPr>
            <w:r w:rsidRPr="0051053B">
              <w:rPr>
                <w:b/>
                <w:bCs/>
                <w:color w:val="000000"/>
                <w:lang w:val="ro-MD"/>
              </w:rPr>
              <w:t xml:space="preserve">Capitolul 10. </w:t>
            </w:r>
            <w:r w:rsidRPr="0051053B">
              <w:rPr>
                <w:lang w:val="ro-MD"/>
              </w:rPr>
              <w:t>Patologia sistemului hematopoietic</w:t>
            </w:r>
          </w:p>
        </w:tc>
      </w:tr>
      <w:tr w:rsidR="007A6C6F" w:rsidRPr="00E7412F" w14:paraId="45C58194" w14:textId="77777777" w:rsidTr="00F244E2">
        <w:trPr>
          <w:trHeight w:val="140"/>
          <w:jc w:val="center"/>
        </w:trPr>
        <w:tc>
          <w:tcPr>
            <w:tcW w:w="5949" w:type="dxa"/>
            <w:tcBorders>
              <w:top w:val="single" w:sz="4" w:space="0" w:color="auto"/>
              <w:left w:val="single" w:sz="4" w:space="0" w:color="auto"/>
              <w:bottom w:val="single" w:sz="4" w:space="0" w:color="auto"/>
              <w:right w:val="single" w:sz="4" w:space="0" w:color="auto"/>
            </w:tcBorders>
          </w:tcPr>
          <w:p w14:paraId="033F3966" w14:textId="375E76B6" w:rsidR="007A6C6F" w:rsidRPr="0051053B" w:rsidRDefault="007A6C6F" w:rsidP="0077321E">
            <w:pPr>
              <w:pStyle w:val="TableParagraph"/>
              <w:numPr>
                <w:ilvl w:val="0"/>
                <w:numId w:val="22"/>
              </w:numPr>
              <w:tabs>
                <w:tab w:val="left" w:pos="3192"/>
              </w:tabs>
              <w:spacing w:line="235" w:lineRule="auto"/>
              <w:ind w:left="460" w:right="39" w:hanging="283"/>
              <w:jc w:val="both"/>
              <w:rPr>
                <w:lang w:val="ro-MD"/>
              </w:rPr>
            </w:pPr>
            <w:r w:rsidRPr="0051053B">
              <w:rPr>
                <w:lang w:val="ro-MD"/>
              </w:rPr>
              <w:t>Să definească noțiunea de anemie, leucemie și limfom,  clasificarea acestora</w:t>
            </w:r>
            <w:r w:rsidR="0077321E" w:rsidRPr="0051053B">
              <w:rPr>
                <w:lang w:val="ro-MD"/>
              </w:rPr>
              <w:t>;</w:t>
            </w:r>
          </w:p>
          <w:p w14:paraId="2B89BB6C" w14:textId="479AB5C9" w:rsidR="007A6C6F" w:rsidRPr="0051053B" w:rsidRDefault="007A6C6F" w:rsidP="0077321E">
            <w:pPr>
              <w:pStyle w:val="TableParagraph"/>
              <w:numPr>
                <w:ilvl w:val="0"/>
                <w:numId w:val="22"/>
              </w:numPr>
              <w:tabs>
                <w:tab w:val="left" w:pos="3192"/>
              </w:tabs>
              <w:ind w:left="460" w:right="39" w:hanging="283"/>
              <w:jc w:val="both"/>
              <w:rPr>
                <w:lang w:val="ro-MD"/>
              </w:rPr>
            </w:pPr>
            <w:r w:rsidRPr="0051053B">
              <w:rPr>
                <w:lang w:val="ro-MD"/>
              </w:rPr>
              <w:t xml:space="preserve">Să descrie diferite tipuri de limfom </w:t>
            </w:r>
            <w:proofErr w:type="spellStart"/>
            <w:r w:rsidRPr="0051053B">
              <w:rPr>
                <w:lang w:val="ro-MD"/>
              </w:rPr>
              <w:t>Hodgkin</w:t>
            </w:r>
            <w:proofErr w:type="spellEnd"/>
            <w:r w:rsidRPr="0051053B">
              <w:rPr>
                <w:lang w:val="ro-MD"/>
              </w:rPr>
              <w:t xml:space="preserve"> și non-</w:t>
            </w:r>
            <w:proofErr w:type="spellStart"/>
            <w:r w:rsidRPr="0051053B">
              <w:rPr>
                <w:lang w:val="ro-MD"/>
              </w:rPr>
              <w:t>Hodgkin</w:t>
            </w:r>
            <w:proofErr w:type="spellEnd"/>
            <w:r w:rsidR="0077321E" w:rsidRPr="0051053B">
              <w:rPr>
                <w:lang w:val="ro-MD"/>
              </w:rPr>
              <w:t>;</w:t>
            </w:r>
          </w:p>
          <w:p w14:paraId="5DE7EF02" w14:textId="77777777" w:rsidR="007A6C6F" w:rsidRPr="0051053B" w:rsidRDefault="007A6C6F" w:rsidP="0077321E">
            <w:pPr>
              <w:pStyle w:val="TableParagraph"/>
              <w:numPr>
                <w:ilvl w:val="0"/>
                <w:numId w:val="22"/>
              </w:numPr>
              <w:tabs>
                <w:tab w:val="left" w:pos="3192"/>
              </w:tabs>
              <w:ind w:left="460" w:right="39" w:hanging="283"/>
              <w:jc w:val="both"/>
              <w:rPr>
                <w:lang w:val="ro-MD"/>
              </w:rPr>
            </w:pPr>
            <w:r w:rsidRPr="0051053B">
              <w:rPr>
                <w:lang w:val="ro-MD"/>
              </w:rPr>
              <w:t>Să descrie diferite tipuri de leucemii și limfoame și să                                               înțeleagă modificările patologice de bază raportate la simptome clinice.</w:t>
            </w:r>
          </w:p>
        </w:tc>
        <w:tc>
          <w:tcPr>
            <w:tcW w:w="3969" w:type="dxa"/>
            <w:tcBorders>
              <w:top w:val="single" w:sz="4" w:space="0" w:color="auto"/>
              <w:left w:val="single" w:sz="4" w:space="0" w:color="auto"/>
              <w:bottom w:val="single" w:sz="4" w:space="0" w:color="auto"/>
              <w:right w:val="single" w:sz="4" w:space="0" w:color="auto"/>
            </w:tcBorders>
          </w:tcPr>
          <w:p w14:paraId="25C9093A" w14:textId="78E0DFFC" w:rsidR="007A6C6F" w:rsidRPr="0051053B" w:rsidRDefault="007A6C6F" w:rsidP="0077321E">
            <w:pPr>
              <w:pStyle w:val="TableParagraph"/>
              <w:numPr>
                <w:ilvl w:val="0"/>
                <w:numId w:val="27"/>
              </w:numPr>
              <w:tabs>
                <w:tab w:val="left" w:pos="462"/>
              </w:tabs>
              <w:ind w:left="462" w:right="124" w:hanging="284"/>
              <w:jc w:val="both"/>
              <w:rPr>
                <w:lang w:val="ro-MD"/>
              </w:rPr>
            </w:pPr>
            <w:r w:rsidRPr="0051053B">
              <w:rPr>
                <w:lang w:val="ro-MD"/>
              </w:rPr>
              <w:t>Anemie: cauze, patogeneză, tipuri, clasificare. Anemia ca urmare a hemoragiei (post-hemoragie) și a hemolizei (hemolitice), caracteristici morfologice</w:t>
            </w:r>
            <w:r w:rsidR="0077321E" w:rsidRPr="0051053B">
              <w:rPr>
                <w:lang w:val="ro-MD"/>
              </w:rPr>
              <w:t>;</w:t>
            </w:r>
          </w:p>
          <w:p w14:paraId="2C73C652" w14:textId="0CB657D4" w:rsidR="007A6C6F" w:rsidRPr="0051053B" w:rsidRDefault="007A6C6F" w:rsidP="0077321E">
            <w:pPr>
              <w:pStyle w:val="TableParagraph"/>
              <w:numPr>
                <w:ilvl w:val="0"/>
                <w:numId w:val="27"/>
              </w:numPr>
              <w:ind w:left="462" w:right="124" w:hanging="284"/>
              <w:jc w:val="both"/>
              <w:rPr>
                <w:lang w:val="ro-MD"/>
              </w:rPr>
            </w:pPr>
            <w:r w:rsidRPr="0051053B">
              <w:rPr>
                <w:lang w:val="ro-MD"/>
              </w:rPr>
              <w:t xml:space="preserve">Tumorile sistemului sanguin, </w:t>
            </w:r>
            <w:proofErr w:type="spellStart"/>
            <w:r w:rsidRPr="0051053B">
              <w:rPr>
                <w:lang w:val="ro-MD"/>
              </w:rPr>
              <w:t>hemoblastoze</w:t>
            </w:r>
            <w:proofErr w:type="spellEnd"/>
            <w:r w:rsidRPr="0051053B">
              <w:rPr>
                <w:lang w:val="ro-MD"/>
              </w:rPr>
              <w:t>, clasificarea</w:t>
            </w:r>
            <w:r w:rsidR="0077321E" w:rsidRPr="0051053B">
              <w:rPr>
                <w:lang w:val="ro-MD"/>
              </w:rPr>
              <w:t>;</w:t>
            </w:r>
          </w:p>
          <w:p w14:paraId="6A0EFB2C" w14:textId="77777777" w:rsidR="0077321E" w:rsidRPr="0051053B" w:rsidRDefault="007A6C6F" w:rsidP="0077321E">
            <w:pPr>
              <w:pStyle w:val="TableParagraph"/>
              <w:numPr>
                <w:ilvl w:val="0"/>
                <w:numId w:val="27"/>
              </w:numPr>
              <w:ind w:left="462" w:right="124" w:hanging="284"/>
              <w:jc w:val="both"/>
              <w:rPr>
                <w:lang w:val="ro-MD"/>
              </w:rPr>
            </w:pPr>
            <w:r w:rsidRPr="0051053B">
              <w:rPr>
                <w:lang w:val="ro-MD"/>
              </w:rPr>
              <w:t>Leucemia ca boală tumorală sistemică a țesuturilor hematopoietice, cauze, patogeneza, caracteristicile morfologice</w:t>
            </w:r>
            <w:r w:rsidR="0077321E" w:rsidRPr="0051053B">
              <w:rPr>
                <w:lang w:val="ro-MD"/>
              </w:rPr>
              <w:t>;</w:t>
            </w:r>
          </w:p>
          <w:p w14:paraId="524FF205" w14:textId="77777777" w:rsidR="0077321E" w:rsidRPr="0051053B" w:rsidRDefault="007A6C6F" w:rsidP="0077321E">
            <w:pPr>
              <w:pStyle w:val="TableParagraph"/>
              <w:numPr>
                <w:ilvl w:val="0"/>
                <w:numId w:val="27"/>
              </w:numPr>
              <w:ind w:left="462" w:right="124" w:hanging="284"/>
              <w:jc w:val="both"/>
              <w:rPr>
                <w:lang w:val="ro-MD"/>
              </w:rPr>
            </w:pPr>
            <w:r w:rsidRPr="0051053B">
              <w:rPr>
                <w:lang w:val="ro-MD"/>
              </w:rPr>
              <w:t>Leucemie acută, clasificarea</w:t>
            </w:r>
            <w:r w:rsidR="0077321E" w:rsidRPr="0051053B">
              <w:rPr>
                <w:lang w:val="ro-MD"/>
              </w:rPr>
              <w:t>;</w:t>
            </w:r>
            <w:r w:rsidRPr="0051053B">
              <w:rPr>
                <w:lang w:val="ro-MD"/>
              </w:rPr>
              <w:t xml:space="preserve"> </w:t>
            </w:r>
          </w:p>
          <w:p w14:paraId="5EA9C1E3" w14:textId="77777777" w:rsidR="0077321E" w:rsidRPr="0051053B" w:rsidRDefault="007A6C6F" w:rsidP="0077321E">
            <w:pPr>
              <w:pStyle w:val="TableParagraph"/>
              <w:numPr>
                <w:ilvl w:val="0"/>
                <w:numId w:val="27"/>
              </w:numPr>
              <w:ind w:left="462" w:right="124" w:hanging="284"/>
              <w:jc w:val="both"/>
              <w:rPr>
                <w:lang w:val="ro-MD"/>
              </w:rPr>
            </w:pPr>
            <w:r w:rsidRPr="0051053B">
              <w:rPr>
                <w:lang w:val="ro-MD"/>
              </w:rPr>
              <w:t xml:space="preserve">Leucemie cronică </w:t>
            </w:r>
            <w:proofErr w:type="spellStart"/>
            <w:r w:rsidRPr="0051053B">
              <w:rPr>
                <w:lang w:val="ro-MD"/>
              </w:rPr>
              <w:t>mielocitară</w:t>
            </w:r>
            <w:proofErr w:type="spellEnd"/>
            <w:r w:rsidRPr="0051053B">
              <w:rPr>
                <w:lang w:val="ro-MD"/>
              </w:rPr>
              <w:t xml:space="preserve"> și </w:t>
            </w:r>
            <w:proofErr w:type="spellStart"/>
            <w:r w:rsidRPr="0051053B">
              <w:rPr>
                <w:lang w:val="ro-MD"/>
              </w:rPr>
              <w:lastRenderedPageBreak/>
              <w:t>limfocitară</w:t>
            </w:r>
            <w:proofErr w:type="spellEnd"/>
            <w:r w:rsidR="0077321E" w:rsidRPr="0051053B">
              <w:rPr>
                <w:lang w:val="ro-MD"/>
              </w:rPr>
              <w:t>;</w:t>
            </w:r>
          </w:p>
          <w:p w14:paraId="7CBEFB8E" w14:textId="6D97411C" w:rsidR="007A6C6F" w:rsidRPr="0051053B" w:rsidRDefault="007A6C6F" w:rsidP="0077321E">
            <w:pPr>
              <w:pStyle w:val="TableParagraph"/>
              <w:numPr>
                <w:ilvl w:val="0"/>
                <w:numId w:val="27"/>
              </w:numPr>
              <w:ind w:left="462" w:right="124" w:hanging="284"/>
              <w:jc w:val="both"/>
              <w:rPr>
                <w:lang w:val="ro-MD"/>
              </w:rPr>
            </w:pPr>
            <w:r w:rsidRPr="0051053B">
              <w:rPr>
                <w:lang w:val="ro-MD"/>
              </w:rPr>
              <w:t xml:space="preserve">Limfomul </w:t>
            </w:r>
            <w:proofErr w:type="spellStart"/>
            <w:r w:rsidRPr="0051053B">
              <w:rPr>
                <w:lang w:val="ro-MD"/>
              </w:rPr>
              <w:t>Hodgkin</w:t>
            </w:r>
            <w:proofErr w:type="spellEnd"/>
            <w:r w:rsidRPr="0051053B">
              <w:rPr>
                <w:lang w:val="ro-MD"/>
              </w:rPr>
              <w:t xml:space="preserve">, micoza </w:t>
            </w:r>
            <w:proofErr w:type="spellStart"/>
            <w:r w:rsidRPr="0051053B">
              <w:rPr>
                <w:lang w:val="ro-MD"/>
              </w:rPr>
              <w:t>fungoidă</w:t>
            </w:r>
            <w:proofErr w:type="spellEnd"/>
            <w:r w:rsidRPr="0051053B">
              <w:rPr>
                <w:lang w:val="ro-MD"/>
              </w:rPr>
              <w:t xml:space="preserve">,  </w:t>
            </w:r>
            <w:proofErr w:type="spellStart"/>
            <w:r w:rsidRPr="0051053B">
              <w:rPr>
                <w:lang w:val="ro-MD"/>
              </w:rPr>
              <w:t>plasmocitomul</w:t>
            </w:r>
            <w:proofErr w:type="spellEnd"/>
            <w:r w:rsidRPr="0051053B">
              <w:rPr>
                <w:lang w:val="ro-MD"/>
              </w:rPr>
              <w:t>.</w:t>
            </w:r>
          </w:p>
        </w:tc>
      </w:tr>
      <w:tr w:rsidR="007A6C6F" w:rsidRPr="0051053B" w14:paraId="00E6639B" w14:textId="77777777" w:rsidTr="00F244E2">
        <w:trPr>
          <w:trHeight w:val="150"/>
          <w:jc w:val="center"/>
        </w:trPr>
        <w:tc>
          <w:tcPr>
            <w:tcW w:w="9918" w:type="dxa"/>
            <w:gridSpan w:val="2"/>
            <w:tcBorders>
              <w:top w:val="single" w:sz="4" w:space="0" w:color="auto"/>
              <w:left w:val="single" w:sz="4" w:space="0" w:color="auto"/>
              <w:bottom w:val="single" w:sz="4" w:space="0" w:color="auto"/>
              <w:right w:val="single" w:sz="4" w:space="0" w:color="auto"/>
            </w:tcBorders>
          </w:tcPr>
          <w:p w14:paraId="4508E282" w14:textId="1662AACE" w:rsidR="007A6C6F" w:rsidRPr="0051053B" w:rsidRDefault="007A6C6F" w:rsidP="00F244E2">
            <w:pPr>
              <w:tabs>
                <w:tab w:val="left" w:pos="170"/>
              </w:tabs>
              <w:jc w:val="both"/>
              <w:rPr>
                <w:i/>
                <w:iCs/>
                <w:color w:val="000000"/>
                <w:lang w:val="ro-MD"/>
              </w:rPr>
            </w:pPr>
            <w:r w:rsidRPr="0051053B">
              <w:rPr>
                <w:b/>
                <w:bCs/>
                <w:color w:val="000000"/>
                <w:lang w:val="ro-MD"/>
              </w:rPr>
              <w:lastRenderedPageBreak/>
              <w:t xml:space="preserve">Capitolul 11. </w:t>
            </w:r>
            <w:r w:rsidRPr="0051053B">
              <w:rPr>
                <w:lang w:val="ro-MD"/>
              </w:rPr>
              <w:t>Patologia sistemului cardiovascular</w:t>
            </w:r>
          </w:p>
        </w:tc>
      </w:tr>
      <w:tr w:rsidR="007A6C6F" w:rsidRPr="00E7412F" w14:paraId="45A18CF4" w14:textId="77777777" w:rsidTr="00F244E2">
        <w:trPr>
          <w:trHeight w:val="118"/>
          <w:jc w:val="center"/>
        </w:trPr>
        <w:tc>
          <w:tcPr>
            <w:tcW w:w="5949" w:type="dxa"/>
            <w:tcBorders>
              <w:top w:val="single" w:sz="4" w:space="0" w:color="auto"/>
              <w:left w:val="single" w:sz="4" w:space="0" w:color="auto"/>
              <w:bottom w:val="single" w:sz="4" w:space="0" w:color="auto"/>
              <w:right w:val="single" w:sz="4" w:space="0" w:color="auto"/>
            </w:tcBorders>
          </w:tcPr>
          <w:p w14:paraId="2187E4A3" w14:textId="2AE25F0A" w:rsidR="007A6C6F" w:rsidRPr="0051053B" w:rsidRDefault="007A6C6F" w:rsidP="00843660">
            <w:pPr>
              <w:pStyle w:val="TableParagraph"/>
              <w:numPr>
                <w:ilvl w:val="0"/>
                <w:numId w:val="23"/>
              </w:numPr>
              <w:tabs>
                <w:tab w:val="left" w:pos="33"/>
              </w:tabs>
              <w:spacing w:line="232" w:lineRule="auto"/>
              <w:ind w:left="317" w:right="94" w:hanging="317"/>
              <w:jc w:val="both"/>
              <w:rPr>
                <w:lang w:val="ro-MD"/>
              </w:rPr>
            </w:pPr>
            <w:r w:rsidRPr="0051053B">
              <w:rPr>
                <w:lang w:val="ro-MD"/>
              </w:rPr>
              <w:t xml:space="preserve">Să descrie leziunile patologice în </w:t>
            </w:r>
            <w:proofErr w:type="spellStart"/>
            <w:r w:rsidRPr="0051053B">
              <w:rPr>
                <w:lang w:val="ro-MD"/>
              </w:rPr>
              <w:t>ateroscleroză</w:t>
            </w:r>
            <w:proofErr w:type="spellEnd"/>
            <w:r w:rsidRPr="0051053B">
              <w:rPr>
                <w:lang w:val="ro-MD"/>
              </w:rPr>
              <w:t xml:space="preserve"> și</w:t>
            </w:r>
            <w:r w:rsidR="00887FA6" w:rsidRPr="0051053B">
              <w:rPr>
                <w:lang w:val="ro-MD"/>
              </w:rPr>
              <w:t xml:space="preserve"> </w:t>
            </w:r>
            <w:r w:rsidRPr="0051053B">
              <w:rPr>
                <w:lang w:val="ro-MD"/>
              </w:rPr>
              <w:t>complicațiile majore</w:t>
            </w:r>
            <w:r w:rsidR="00887FA6" w:rsidRPr="0051053B">
              <w:rPr>
                <w:lang w:val="ro-MD"/>
              </w:rPr>
              <w:t>;</w:t>
            </w:r>
          </w:p>
          <w:p w14:paraId="755B04F3" w14:textId="58B2ADF1" w:rsidR="007A6C6F" w:rsidRPr="0051053B" w:rsidRDefault="007A6C6F" w:rsidP="008617FD">
            <w:pPr>
              <w:pStyle w:val="TableParagraph"/>
              <w:numPr>
                <w:ilvl w:val="0"/>
                <w:numId w:val="23"/>
              </w:numPr>
              <w:ind w:left="319" w:right="94" w:hanging="284"/>
              <w:jc w:val="both"/>
              <w:rPr>
                <w:lang w:val="ro-MD"/>
              </w:rPr>
            </w:pPr>
            <w:r w:rsidRPr="0051053B">
              <w:rPr>
                <w:lang w:val="ro-MD"/>
              </w:rPr>
              <w:t xml:space="preserve">Să descrie patogeneza, fiziopatologia și simptomele bolii </w:t>
            </w:r>
            <w:proofErr w:type="spellStart"/>
            <w:r w:rsidRPr="0051053B">
              <w:rPr>
                <w:lang w:val="ro-MD"/>
              </w:rPr>
              <w:t>coronarien</w:t>
            </w:r>
            <w:proofErr w:type="spellEnd"/>
            <w:r w:rsidR="00887FA6" w:rsidRPr="0051053B">
              <w:rPr>
                <w:lang w:val="ro-MD"/>
              </w:rPr>
              <w:t>;</w:t>
            </w:r>
          </w:p>
          <w:p w14:paraId="3FD9CB69" w14:textId="65F92B4D" w:rsidR="007A6C6F" w:rsidRPr="0051053B" w:rsidRDefault="007A6C6F" w:rsidP="008617FD">
            <w:pPr>
              <w:pStyle w:val="TableParagraph"/>
              <w:numPr>
                <w:ilvl w:val="0"/>
                <w:numId w:val="23"/>
              </w:numPr>
              <w:tabs>
                <w:tab w:val="left" w:pos="538"/>
              </w:tabs>
              <w:ind w:left="319" w:right="95" w:hanging="284"/>
              <w:jc w:val="both"/>
              <w:rPr>
                <w:lang w:val="ro-MD"/>
              </w:rPr>
            </w:pPr>
            <w:r w:rsidRPr="0051053B">
              <w:rPr>
                <w:lang w:val="ro-MD"/>
              </w:rPr>
              <w:t xml:space="preserve">Să cunoască manifestările morfologice și complicațiile </w:t>
            </w:r>
            <w:proofErr w:type="spellStart"/>
            <w:r w:rsidRPr="0051053B">
              <w:rPr>
                <w:lang w:val="ro-MD"/>
              </w:rPr>
              <w:t>aterosclerozei</w:t>
            </w:r>
            <w:proofErr w:type="spellEnd"/>
            <w:r w:rsidRPr="0051053B">
              <w:rPr>
                <w:lang w:val="ro-MD"/>
              </w:rPr>
              <w:t xml:space="preserve"> arterelor diferitelor organe</w:t>
            </w:r>
            <w:r w:rsidR="00887FA6" w:rsidRPr="0051053B">
              <w:rPr>
                <w:lang w:val="ro-MD"/>
              </w:rPr>
              <w:t>;</w:t>
            </w:r>
          </w:p>
          <w:p w14:paraId="215D5762" w14:textId="31293D0A" w:rsidR="007A6C6F" w:rsidRPr="0051053B" w:rsidRDefault="007A6C6F" w:rsidP="008617FD">
            <w:pPr>
              <w:pStyle w:val="TableParagraph"/>
              <w:numPr>
                <w:ilvl w:val="0"/>
                <w:numId w:val="23"/>
              </w:numPr>
              <w:tabs>
                <w:tab w:val="left" w:pos="538"/>
              </w:tabs>
              <w:ind w:left="319" w:right="95" w:hanging="284"/>
              <w:jc w:val="both"/>
              <w:rPr>
                <w:lang w:val="ro-MD"/>
              </w:rPr>
            </w:pPr>
            <w:r w:rsidRPr="0051053B">
              <w:rPr>
                <w:lang w:val="ro-MD"/>
              </w:rPr>
              <w:t>Să cunoască caracteristicile morfologice și complicațiile infarctului miocardic și corelarea acestor constatări cu simptomele clinice și paraclinice</w:t>
            </w:r>
            <w:r w:rsidR="00887FA6" w:rsidRPr="0051053B">
              <w:rPr>
                <w:lang w:val="ro-MD"/>
              </w:rPr>
              <w:t>;</w:t>
            </w:r>
          </w:p>
          <w:p w14:paraId="14EE1515" w14:textId="1CEFC4E9" w:rsidR="007A6C6F" w:rsidRPr="0051053B" w:rsidRDefault="007A6C6F" w:rsidP="008617FD">
            <w:pPr>
              <w:pStyle w:val="TableParagraph"/>
              <w:numPr>
                <w:ilvl w:val="0"/>
                <w:numId w:val="23"/>
              </w:numPr>
              <w:tabs>
                <w:tab w:val="left" w:pos="538"/>
              </w:tabs>
              <w:spacing w:before="3"/>
              <w:ind w:left="319" w:right="106" w:hanging="284"/>
              <w:jc w:val="both"/>
              <w:rPr>
                <w:lang w:val="ro-MD"/>
              </w:rPr>
            </w:pPr>
            <w:r w:rsidRPr="0051053B">
              <w:rPr>
                <w:lang w:val="ro-MD"/>
              </w:rPr>
              <w:t>Să descrie patogeneza și modificările patologice în hipertensiunea arterială</w:t>
            </w:r>
            <w:r w:rsidR="00887FA6" w:rsidRPr="0051053B">
              <w:rPr>
                <w:lang w:val="ro-MD"/>
              </w:rPr>
              <w:t>;</w:t>
            </w:r>
          </w:p>
          <w:p w14:paraId="0CAB8F3D" w14:textId="06A3EB78" w:rsidR="007A6C6F" w:rsidRPr="0051053B" w:rsidRDefault="007A6C6F" w:rsidP="008617FD">
            <w:pPr>
              <w:pStyle w:val="TableParagraph"/>
              <w:numPr>
                <w:ilvl w:val="0"/>
                <w:numId w:val="23"/>
              </w:numPr>
              <w:tabs>
                <w:tab w:val="left" w:pos="538"/>
              </w:tabs>
              <w:spacing w:before="3"/>
              <w:ind w:left="319" w:right="106" w:hanging="284"/>
              <w:jc w:val="both"/>
              <w:rPr>
                <w:lang w:val="ro-MD"/>
              </w:rPr>
            </w:pPr>
            <w:r w:rsidRPr="0051053B">
              <w:rPr>
                <w:lang w:val="ro-MD"/>
              </w:rPr>
              <w:t xml:space="preserve">Să descrie efectele </w:t>
            </w:r>
            <w:proofErr w:type="spellStart"/>
            <w:r w:rsidRPr="0051053B">
              <w:rPr>
                <w:lang w:val="ro-MD"/>
              </w:rPr>
              <w:t>morfofuncționale</w:t>
            </w:r>
            <w:proofErr w:type="spellEnd"/>
            <w:r w:rsidRPr="0051053B">
              <w:rPr>
                <w:lang w:val="ro-MD"/>
              </w:rPr>
              <w:t xml:space="preserve"> ale hipertensiunii arteriale asupra organelor de importanță vitală</w:t>
            </w:r>
            <w:r w:rsidR="00887FA6" w:rsidRPr="0051053B">
              <w:rPr>
                <w:lang w:val="ro-MD"/>
              </w:rPr>
              <w:t>;</w:t>
            </w:r>
          </w:p>
          <w:p w14:paraId="2CA2CB03" w14:textId="14478FDE" w:rsidR="007A6C6F" w:rsidRPr="0051053B" w:rsidRDefault="007A6C6F" w:rsidP="008617FD">
            <w:pPr>
              <w:pStyle w:val="TableParagraph"/>
              <w:numPr>
                <w:ilvl w:val="0"/>
                <w:numId w:val="23"/>
              </w:numPr>
              <w:tabs>
                <w:tab w:val="left" w:pos="538"/>
              </w:tabs>
              <w:spacing w:before="2" w:line="235" w:lineRule="auto"/>
              <w:ind w:left="319" w:right="92" w:hanging="284"/>
              <w:jc w:val="both"/>
              <w:rPr>
                <w:lang w:val="ro-MD"/>
              </w:rPr>
            </w:pPr>
            <w:r w:rsidRPr="0051053B">
              <w:rPr>
                <w:lang w:val="ro-MD"/>
              </w:rPr>
              <w:t xml:space="preserve">Să cunoască patogeneza </w:t>
            </w:r>
            <w:proofErr w:type="spellStart"/>
            <w:r w:rsidRPr="0051053B">
              <w:rPr>
                <w:lang w:val="ro-MD"/>
              </w:rPr>
              <w:t>reumocarditei</w:t>
            </w:r>
            <w:proofErr w:type="spellEnd"/>
            <w:r w:rsidRPr="0051053B">
              <w:rPr>
                <w:lang w:val="ro-MD"/>
              </w:rPr>
              <w:t xml:space="preserve"> și să descrie leziunile tipice cardiace în febra reumatică</w:t>
            </w:r>
            <w:r w:rsidR="00887FA6" w:rsidRPr="0051053B">
              <w:rPr>
                <w:lang w:val="ro-MD"/>
              </w:rPr>
              <w:t>;</w:t>
            </w:r>
          </w:p>
          <w:p w14:paraId="7C53003D" w14:textId="77777777" w:rsidR="007A6C6F" w:rsidRPr="0051053B" w:rsidRDefault="007A6C6F" w:rsidP="008617FD">
            <w:pPr>
              <w:pStyle w:val="TableParagraph"/>
              <w:numPr>
                <w:ilvl w:val="0"/>
                <w:numId w:val="23"/>
              </w:numPr>
              <w:tabs>
                <w:tab w:val="left" w:pos="538"/>
              </w:tabs>
              <w:ind w:left="319" w:right="91" w:hanging="284"/>
              <w:jc w:val="both"/>
              <w:rPr>
                <w:lang w:val="ro-MD"/>
              </w:rPr>
            </w:pPr>
            <w:r w:rsidRPr="0051053B">
              <w:rPr>
                <w:lang w:val="ro-MD"/>
              </w:rPr>
              <w:t>Să identifice variantele valvulopatiilor cardiace:  stenozei aortei, regurgitării și stenozei mitrale (reumatice).</w:t>
            </w:r>
          </w:p>
          <w:p w14:paraId="173D0F4F" w14:textId="77777777" w:rsidR="007A6C6F" w:rsidRPr="0051053B" w:rsidRDefault="007A6C6F" w:rsidP="00F244E2">
            <w:pPr>
              <w:pStyle w:val="TableParagraph"/>
              <w:tabs>
                <w:tab w:val="left" w:pos="538"/>
              </w:tabs>
              <w:ind w:left="537" w:right="91"/>
              <w:jc w:val="both"/>
              <w:rPr>
                <w:lang w:val="ro-MD"/>
              </w:rPr>
            </w:pPr>
          </w:p>
        </w:tc>
        <w:tc>
          <w:tcPr>
            <w:tcW w:w="3969" w:type="dxa"/>
            <w:tcBorders>
              <w:top w:val="single" w:sz="4" w:space="0" w:color="auto"/>
              <w:left w:val="single" w:sz="4" w:space="0" w:color="auto"/>
              <w:bottom w:val="single" w:sz="4" w:space="0" w:color="auto"/>
              <w:right w:val="single" w:sz="4" w:space="0" w:color="auto"/>
            </w:tcBorders>
          </w:tcPr>
          <w:p w14:paraId="1C8119F3" w14:textId="67C08817" w:rsidR="007A6C6F" w:rsidRPr="0051053B" w:rsidRDefault="007A6C6F" w:rsidP="00F244E2">
            <w:pPr>
              <w:pStyle w:val="TableParagraph"/>
              <w:numPr>
                <w:ilvl w:val="0"/>
                <w:numId w:val="24"/>
              </w:numPr>
              <w:tabs>
                <w:tab w:val="left" w:pos="4289"/>
              </w:tabs>
              <w:ind w:right="71"/>
              <w:jc w:val="both"/>
              <w:rPr>
                <w:lang w:val="ro-MD"/>
              </w:rPr>
            </w:pPr>
            <w:r w:rsidRPr="0051053B">
              <w:rPr>
                <w:lang w:val="ro-MD"/>
              </w:rPr>
              <w:t>Endocardita:  cauzele, mecanisme de dezvoltare, morfologie, consecințe</w:t>
            </w:r>
            <w:r w:rsidR="00887FA6" w:rsidRPr="0051053B">
              <w:rPr>
                <w:lang w:val="ro-MD"/>
              </w:rPr>
              <w:t>;</w:t>
            </w:r>
          </w:p>
          <w:p w14:paraId="1FCD475C" w14:textId="419BA22C" w:rsidR="007A6C6F" w:rsidRPr="0051053B" w:rsidRDefault="007A6C6F" w:rsidP="00F244E2">
            <w:pPr>
              <w:pStyle w:val="TableParagraph"/>
              <w:numPr>
                <w:ilvl w:val="0"/>
                <w:numId w:val="24"/>
              </w:numPr>
              <w:tabs>
                <w:tab w:val="left" w:pos="4289"/>
              </w:tabs>
              <w:ind w:right="71"/>
              <w:jc w:val="both"/>
              <w:rPr>
                <w:lang w:val="ro-MD"/>
              </w:rPr>
            </w:pPr>
            <w:r w:rsidRPr="0051053B">
              <w:rPr>
                <w:lang w:val="ro-MD"/>
              </w:rPr>
              <w:t xml:space="preserve">Cardioscleroza: cauzele, mecanisme de dezvoltare, variante morfologice. Ateroscleroza și hipertensiunea arterială: etiologie și patogeneză, anatomie patologică, stadiile, formele </w:t>
            </w:r>
            <w:proofErr w:type="spellStart"/>
            <w:r w:rsidRPr="0051053B">
              <w:rPr>
                <w:lang w:val="ro-MD"/>
              </w:rPr>
              <w:t>clinico</w:t>
            </w:r>
            <w:proofErr w:type="spellEnd"/>
            <w:r w:rsidRPr="0051053B">
              <w:rPr>
                <w:lang w:val="ro-MD"/>
              </w:rPr>
              <w:t>-morfologice și caracteristica lor, cauzele de deces</w:t>
            </w:r>
            <w:r w:rsidR="00887FA6" w:rsidRPr="0051053B">
              <w:rPr>
                <w:lang w:val="ro-MD"/>
              </w:rPr>
              <w:t>;</w:t>
            </w:r>
          </w:p>
          <w:p w14:paraId="21376439" w14:textId="1D781C30" w:rsidR="007A6C6F" w:rsidRPr="0051053B" w:rsidRDefault="007A6C6F" w:rsidP="00F244E2">
            <w:pPr>
              <w:pStyle w:val="TableParagraph"/>
              <w:numPr>
                <w:ilvl w:val="0"/>
                <w:numId w:val="24"/>
              </w:numPr>
              <w:tabs>
                <w:tab w:val="left" w:pos="4289"/>
              </w:tabs>
              <w:ind w:right="71"/>
              <w:jc w:val="both"/>
              <w:rPr>
                <w:lang w:val="ro-MD"/>
              </w:rPr>
            </w:pPr>
            <w:r w:rsidRPr="0051053B">
              <w:rPr>
                <w:lang w:val="ro-MD"/>
              </w:rPr>
              <w:t xml:space="preserve">Interrelațiile dintre </w:t>
            </w:r>
            <w:proofErr w:type="spellStart"/>
            <w:r w:rsidRPr="0051053B">
              <w:rPr>
                <w:lang w:val="ro-MD"/>
              </w:rPr>
              <w:t>ateroscleroză</w:t>
            </w:r>
            <w:proofErr w:type="spellEnd"/>
            <w:r w:rsidRPr="0051053B">
              <w:rPr>
                <w:lang w:val="ro-MD"/>
              </w:rPr>
              <w:t xml:space="preserve"> și infarctul miocardic</w:t>
            </w:r>
            <w:r w:rsidR="00887FA6" w:rsidRPr="0051053B">
              <w:rPr>
                <w:lang w:val="ro-MD"/>
              </w:rPr>
              <w:t>;</w:t>
            </w:r>
          </w:p>
          <w:p w14:paraId="650CA357" w14:textId="19BFECBC" w:rsidR="007A6C6F" w:rsidRPr="0051053B" w:rsidRDefault="007A6C6F" w:rsidP="00F244E2">
            <w:pPr>
              <w:pStyle w:val="TableParagraph"/>
              <w:numPr>
                <w:ilvl w:val="0"/>
                <w:numId w:val="24"/>
              </w:numPr>
              <w:tabs>
                <w:tab w:val="left" w:pos="3864"/>
              </w:tabs>
              <w:ind w:right="71"/>
              <w:jc w:val="both"/>
              <w:rPr>
                <w:lang w:val="ro-MD"/>
              </w:rPr>
            </w:pPr>
            <w:r w:rsidRPr="0051053B">
              <w:rPr>
                <w:lang w:val="ro-MD"/>
              </w:rPr>
              <w:t>Cardiopatia ischemică (boala coronariană). Infarct miocardic. Morfologia infarctului miocardic acut, repetat și recidivant, complicații, cauzele morții</w:t>
            </w:r>
            <w:r w:rsidR="00887FA6" w:rsidRPr="0051053B">
              <w:rPr>
                <w:lang w:val="ro-MD"/>
              </w:rPr>
              <w:t>;</w:t>
            </w:r>
          </w:p>
          <w:p w14:paraId="30E32922" w14:textId="074EC980" w:rsidR="007A6C6F" w:rsidRPr="0051053B" w:rsidRDefault="007A6C6F" w:rsidP="00F244E2">
            <w:pPr>
              <w:pStyle w:val="TableParagraph"/>
              <w:numPr>
                <w:ilvl w:val="0"/>
                <w:numId w:val="24"/>
              </w:numPr>
              <w:spacing w:line="235" w:lineRule="auto"/>
              <w:ind w:right="71"/>
              <w:jc w:val="both"/>
              <w:rPr>
                <w:lang w:val="ro-MD"/>
              </w:rPr>
            </w:pPr>
            <w:r w:rsidRPr="0051053B">
              <w:rPr>
                <w:lang w:val="ro-MD"/>
              </w:rPr>
              <w:t>Cardiopatia ischemică cronică:  caracteristicile morfologice, complicațiile, cauzele morții</w:t>
            </w:r>
            <w:r w:rsidR="00887FA6" w:rsidRPr="0051053B">
              <w:rPr>
                <w:lang w:val="ro-MD"/>
              </w:rPr>
              <w:t>;</w:t>
            </w:r>
          </w:p>
          <w:p w14:paraId="15ADBFBE" w14:textId="77777777" w:rsidR="007A6C6F" w:rsidRPr="0051053B" w:rsidRDefault="007A6C6F" w:rsidP="00F244E2">
            <w:pPr>
              <w:pStyle w:val="TableParagraph"/>
              <w:numPr>
                <w:ilvl w:val="0"/>
                <w:numId w:val="24"/>
              </w:numPr>
              <w:tabs>
                <w:tab w:val="left" w:pos="5140"/>
              </w:tabs>
              <w:ind w:right="71"/>
              <w:jc w:val="both"/>
              <w:rPr>
                <w:bCs/>
                <w:lang w:val="ro-MD"/>
              </w:rPr>
            </w:pPr>
            <w:r w:rsidRPr="0051053B">
              <w:rPr>
                <w:lang w:val="ro-MD"/>
              </w:rPr>
              <w:t>Cardiomiopatia primară și secundară:  cauzele, patogeneza, manifestările morfologice.</w:t>
            </w:r>
          </w:p>
        </w:tc>
      </w:tr>
      <w:tr w:rsidR="007A6C6F" w:rsidRPr="0051053B" w14:paraId="33C5A818" w14:textId="77777777" w:rsidTr="00F244E2">
        <w:trPr>
          <w:trHeight w:val="118"/>
          <w:jc w:val="center"/>
        </w:trPr>
        <w:tc>
          <w:tcPr>
            <w:tcW w:w="9918" w:type="dxa"/>
            <w:gridSpan w:val="2"/>
            <w:tcBorders>
              <w:top w:val="single" w:sz="4" w:space="0" w:color="auto"/>
              <w:left w:val="single" w:sz="4" w:space="0" w:color="auto"/>
              <w:bottom w:val="single" w:sz="4" w:space="0" w:color="auto"/>
              <w:right w:val="single" w:sz="4" w:space="0" w:color="auto"/>
            </w:tcBorders>
          </w:tcPr>
          <w:p w14:paraId="61A93791" w14:textId="6A42168E" w:rsidR="007A6C6F" w:rsidRPr="0051053B" w:rsidRDefault="007A6C6F" w:rsidP="00F244E2">
            <w:pPr>
              <w:tabs>
                <w:tab w:val="left" w:pos="170"/>
              </w:tabs>
              <w:jc w:val="both"/>
              <w:rPr>
                <w:i/>
                <w:iCs/>
                <w:color w:val="000000"/>
                <w:lang w:val="ro-MD"/>
              </w:rPr>
            </w:pPr>
            <w:r w:rsidRPr="0051053B">
              <w:rPr>
                <w:b/>
                <w:bCs/>
                <w:color w:val="000000"/>
                <w:lang w:val="ro-MD"/>
              </w:rPr>
              <w:t xml:space="preserve">Capitolul 12. </w:t>
            </w:r>
            <w:r w:rsidRPr="0051053B">
              <w:rPr>
                <w:lang w:val="ro-MD"/>
              </w:rPr>
              <w:t>Patologia sistemului respirator</w:t>
            </w:r>
          </w:p>
        </w:tc>
      </w:tr>
      <w:tr w:rsidR="007A6C6F" w:rsidRPr="00E7412F" w14:paraId="67B04507" w14:textId="77777777" w:rsidTr="00F244E2">
        <w:trPr>
          <w:trHeight w:val="107"/>
          <w:jc w:val="center"/>
        </w:trPr>
        <w:tc>
          <w:tcPr>
            <w:tcW w:w="5949" w:type="dxa"/>
            <w:tcBorders>
              <w:top w:val="single" w:sz="4" w:space="0" w:color="auto"/>
              <w:left w:val="single" w:sz="4" w:space="0" w:color="auto"/>
              <w:bottom w:val="single" w:sz="4" w:space="0" w:color="auto"/>
              <w:right w:val="single" w:sz="4" w:space="0" w:color="auto"/>
            </w:tcBorders>
          </w:tcPr>
          <w:p w14:paraId="40CE6235" w14:textId="10DBD1C3" w:rsidR="007A6C6F" w:rsidRPr="0051053B" w:rsidRDefault="007A6C6F" w:rsidP="008617FD">
            <w:pPr>
              <w:pStyle w:val="TableParagraph"/>
              <w:numPr>
                <w:ilvl w:val="0"/>
                <w:numId w:val="25"/>
              </w:numPr>
              <w:tabs>
                <w:tab w:val="left" w:pos="471"/>
              </w:tabs>
              <w:ind w:left="309" w:right="32" w:hanging="284"/>
              <w:jc w:val="both"/>
              <w:rPr>
                <w:lang w:val="ro-MD"/>
              </w:rPr>
            </w:pPr>
            <w:r w:rsidRPr="0051053B">
              <w:rPr>
                <w:lang w:val="ro-MD"/>
              </w:rPr>
              <w:t>Să cunoască situații clinice asociate cu afectarea mecanismelor de apărare a sistemului respirator</w:t>
            </w:r>
            <w:r w:rsidR="008617FD" w:rsidRPr="0051053B">
              <w:rPr>
                <w:lang w:val="ro-MD"/>
              </w:rPr>
              <w:t>;</w:t>
            </w:r>
          </w:p>
          <w:p w14:paraId="489A5BA7" w14:textId="2768084A" w:rsidR="007A6C6F" w:rsidRPr="0051053B" w:rsidRDefault="007A6C6F" w:rsidP="008617FD">
            <w:pPr>
              <w:pStyle w:val="TableParagraph"/>
              <w:numPr>
                <w:ilvl w:val="0"/>
                <w:numId w:val="25"/>
              </w:numPr>
              <w:tabs>
                <w:tab w:val="left" w:pos="471"/>
              </w:tabs>
              <w:spacing w:line="232" w:lineRule="auto"/>
              <w:ind w:left="309" w:right="32" w:hanging="284"/>
              <w:jc w:val="both"/>
              <w:rPr>
                <w:lang w:val="ro-MD"/>
              </w:rPr>
            </w:pPr>
            <w:r w:rsidRPr="0051053B">
              <w:rPr>
                <w:lang w:val="ro-MD"/>
              </w:rPr>
              <w:t>Să cunoască cele 4 stadii clasice ale pneumoniei lobare</w:t>
            </w:r>
            <w:r w:rsidR="008617FD" w:rsidRPr="0051053B">
              <w:rPr>
                <w:lang w:val="ro-MD"/>
              </w:rPr>
              <w:t>;</w:t>
            </w:r>
          </w:p>
          <w:p w14:paraId="64BAEBAF" w14:textId="341A2506" w:rsidR="007A6C6F" w:rsidRPr="0051053B" w:rsidRDefault="007A6C6F" w:rsidP="008617FD">
            <w:pPr>
              <w:pStyle w:val="TableParagraph"/>
              <w:numPr>
                <w:ilvl w:val="0"/>
                <w:numId w:val="25"/>
              </w:numPr>
              <w:tabs>
                <w:tab w:val="left" w:pos="471"/>
              </w:tabs>
              <w:spacing w:before="1"/>
              <w:ind w:left="309" w:right="32" w:hanging="284"/>
              <w:jc w:val="both"/>
              <w:rPr>
                <w:lang w:val="ro-MD"/>
              </w:rPr>
            </w:pPr>
            <w:r w:rsidRPr="0051053B">
              <w:rPr>
                <w:lang w:val="ro-MD"/>
              </w:rPr>
              <w:t>Să cunoască caracterul, cauzele și implicarea tipică a bronhopneumoniei</w:t>
            </w:r>
            <w:r w:rsidR="008617FD" w:rsidRPr="0051053B">
              <w:rPr>
                <w:lang w:val="ro-MD"/>
              </w:rPr>
              <w:t>;</w:t>
            </w:r>
          </w:p>
          <w:p w14:paraId="71F0867E" w14:textId="0FBA5ABA" w:rsidR="007A6C6F" w:rsidRPr="0051053B" w:rsidRDefault="007A6C6F" w:rsidP="008617FD">
            <w:pPr>
              <w:pStyle w:val="TableParagraph"/>
              <w:numPr>
                <w:ilvl w:val="0"/>
                <w:numId w:val="25"/>
              </w:numPr>
              <w:tabs>
                <w:tab w:val="left" w:pos="471"/>
              </w:tabs>
              <w:spacing w:before="1"/>
              <w:ind w:left="309" w:right="32" w:hanging="284"/>
              <w:jc w:val="both"/>
              <w:rPr>
                <w:lang w:val="ro-MD"/>
              </w:rPr>
            </w:pPr>
            <w:r w:rsidRPr="0051053B">
              <w:rPr>
                <w:lang w:val="ro-MD"/>
              </w:rPr>
              <w:t>Să identifice corelația dintre BPOC</w:t>
            </w:r>
            <w:r w:rsidR="006E738D" w:rsidRPr="0051053B">
              <w:rPr>
                <w:lang w:val="ro-MD"/>
              </w:rPr>
              <w:t xml:space="preserve"> </w:t>
            </w:r>
            <w:proofErr w:type="spellStart"/>
            <w:r w:rsidR="006E738D" w:rsidRPr="0051053B">
              <w:rPr>
                <w:lang w:val="ro-MD"/>
              </w:rPr>
              <w:t>сu</w:t>
            </w:r>
            <w:proofErr w:type="spellEnd"/>
            <w:r w:rsidR="006E738D" w:rsidRPr="0051053B">
              <w:rPr>
                <w:lang w:val="ro-MD"/>
              </w:rPr>
              <w:t xml:space="preserve"> </w:t>
            </w:r>
            <w:r w:rsidRPr="0051053B">
              <w:rPr>
                <w:lang w:val="ro-MD"/>
              </w:rPr>
              <w:t>poluarea aerului și fumat</w:t>
            </w:r>
            <w:r w:rsidR="008617FD" w:rsidRPr="0051053B">
              <w:rPr>
                <w:lang w:val="ro-MD"/>
              </w:rPr>
              <w:t>;</w:t>
            </w:r>
          </w:p>
          <w:p w14:paraId="33647B85" w14:textId="7C3F74F8" w:rsidR="007A6C6F" w:rsidRPr="0051053B" w:rsidRDefault="007A6C6F" w:rsidP="008617FD">
            <w:pPr>
              <w:pStyle w:val="TableParagraph"/>
              <w:numPr>
                <w:ilvl w:val="0"/>
                <w:numId w:val="25"/>
              </w:numPr>
              <w:tabs>
                <w:tab w:val="left" w:pos="471"/>
              </w:tabs>
              <w:spacing w:before="1"/>
              <w:ind w:left="309" w:right="32" w:hanging="284"/>
              <w:jc w:val="both"/>
              <w:rPr>
                <w:lang w:val="ro-MD"/>
              </w:rPr>
            </w:pPr>
            <w:r w:rsidRPr="0051053B">
              <w:rPr>
                <w:lang w:val="ro-MD"/>
              </w:rPr>
              <w:t>Să identifice modificările morfologice asociate cu bronșita cronică și emfizemul</w:t>
            </w:r>
            <w:r w:rsidR="008617FD" w:rsidRPr="0051053B">
              <w:rPr>
                <w:lang w:val="ro-MD"/>
              </w:rPr>
              <w:t>;</w:t>
            </w:r>
          </w:p>
          <w:p w14:paraId="30E37EF3" w14:textId="62B2B7F5" w:rsidR="007A6C6F" w:rsidRPr="0051053B" w:rsidRDefault="007A6C6F" w:rsidP="008617FD">
            <w:pPr>
              <w:pStyle w:val="TableParagraph"/>
              <w:numPr>
                <w:ilvl w:val="0"/>
                <w:numId w:val="25"/>
              </w:numPr>
              <w:tabs>
                <w:tab w:val="left" w:pos="471"/>
              </w:tabs>
              <w:spacing w:before="5" w:line="232" w:lineRule="auto"/>
              <w:ind w:left="309" w:right="32" w:hanging="284"/>
              <w:jc w:val="both"/>
              <w:rPr>
                <w:lang w:val="ro-MD"/>
              </w:rPr>
            </w:pPr>
            <w:r w:rsidRPr="0051053B">
              <w:rPr>
                <w:lang w:val="ro-MD"/>
              </w:rPr>
              <w:t xml:space="preserve">Să compare și să coreleze modificările patologice în emfizem și </w:t>
            </w:r>
            <w:proofErr w:type="spellStart"/>
            <w:r w:rsidRPr="0051053B">
              <w:rPr>
                <w:lang w:val="ro-MD"/>
              </w:rPr>
              <w:t>bronșiectazii</w:t>
            </w:r>
            <w:proofErr w:type="spellEnd"/>
            <w:r w:rsidR="008617FD" w:rsidRPr="0051053B">
              <w:rPr>
                <w:lang w:val="ro-MD"/>
              </w:rPr>
              <w:t>;</w:t>
            </w:r>
          </w:p>
          <w:p w14:paraId="2289FDC1" w14:textId="504E8B64" w:rsidR="007A6C6F" w:rsidRPr="0051053B" w:rsidRDefault="007A6C6F" w:rsidP="008617FD">
            <w:pPr>
              <w:pStyle w:val="TableParagraph"/>
              <w:numPr>
                <w:ilvl w:val="0"/>
                <w:numId w:val="25"/>
              </w:numPr>
              <w:tabs>
                <w:tab w:val="left" w:pos="471"/>
              </w:tabs>
              <w:spacing w:before="2"/>
              <w:ind w:left="309" w:right="32" w:hanging="284"/>
              <w:jc w:val="both"/>
              <w:rPr>
                <w:lang w:val="ro-MD"/>
              </w:rPr>
            </w:pPr>
            <w:r w:rsidRPr="0051053B">
              <w:rPr>
                <w:lang w:val="ro-MD"/>
              </w:rPr>
              <w:t>Să cunoască tipurile histologice de cancer pulmonar</w:t>
            </w:r>
            <w:r w:rsidR="008617FD" w:rsidRPr="0051053B">
              <w:rPr>
                <w:lang w:val="ro-MD"/>
              </w:rPr>
              <w:t>;</w:t>
            </w:r>
          </w:p>
          <w:p w14:paraId="22D8A7E9" w14:textId="77777777" w:rsidR="007A6C6F" w:rsidRPr="0051053B" w:rsidRDefault="007A6C6F" w:rsidP="008617FD">
            <w:pPr>
              <w:pStyle w:val="TableParagraph"/>
              <w:numPr>
                <w:ilvl w:val="0"/>
                <w:numId w:val="25"/>
              </w:numPr>
              <w:tabs>
                <w:tab w:val="left" w:pos="449"/>
              </w:tabs>
              <w:spacing w:before="2"/>
              <w:ind w:left="309" w:right="32" w:hanging="284"/>
              <w:jc w:val="both"/>
              <w:rPr>
                <w:lang w:val="ro-MD"/>
              </w:rPr>
            </w:pPr>
            <w:r w:rsidRPr="0051053B">
              <w:rPr>
                <w:lang w:val="ro-MD"/>
              </w:rPr>
              <w:t>Să cunoască patogeneza și prognosticul cancerului pulmonar.</w:t>
            </w:r>
          </w:p>
          <w:p w14:paraId="6CAE6477" w14:textId="77777777" w:rsidR="007A6C6F" w:rsidRPr="0051053B" w:rsidRDefault="007A6C6F" w:rsidP="00F244E2">
            <w:pPr>
              <w:tabs>
                <w:tab w:val="left" w:pos="170"/>
              </w:tabs>
              <w:jc w:val="both"/>
              <w:rPr>
                <w:i/>
                <w:iCs/>
                <w:color w:val="000000"/>
                <w:lang w:val="ro-MD"/>
              </w:rPr>
            </w:pPr>
          </w:p>
        </w:tc>
        <w:tc>
          <w:tcPr>
            <w:tcW w:w="3969" w:type="dxa"/>
            <w:tcBorders>
              <w:top w:val="single" w:sz="4" w:space="0" w:color="auto"/>
              <w:left w:val="single" w:sz="4" w:space="0" w:color="auto"/>
              <w:bottom w:val="single" w:sz="4" w:space="0" w:color="auto"/>
              <w:right w:val="single" w:sz="4" w:space="0" w:color="auto"/>
            </w:tcBorders>
          </w:tcPr>
          <w:p w14:paraId="79512CBA" w14:textId="54862C92" w:rsidR="007A6C6F" w:rsidRPr="0051053B" w:rsidRDefault="007A6C6F" w:rsidP="00F244E2">
            <w:pPr>
              <w:pStyle w:val="TableParagraph"/>
              <w:numPr>
                <w:ilvl w:val="0"/>
                <w:numId w:val="26"/>
              </w:numPr>
              <w:tabs>
                <w:tab w:val="left" w:pos="5140"/>
              </w:tabs>
              <w:ind w:right="71"/>
              <w:jc w:val="both"/>
              <w:rPr>
                <w:bCs/>
                <w:lang w:val="ro-MD"/>
              </w:rPr>
            </w:pPr>
            <w:r w:rsidRPr="0051053B">
              <w:rPr>
                <w:bCs/>
                <w:lang w:val="ro-MD"/>
              </w:rPr>
              <w:t>Patologia pulmonară acută: bronșita acută, cauze și mecanisme de dezvoltare, clasificare, caracteristici morfologice</w:t>
            </w:r>
            <w:r w:rsidR="008617FD" w:rsidRPr="0051053B">
              <w:rPr>
                <w:bCs/>
                <w:lang w:val="ro-MD"/>
              </w:rPr>
              <w:t>;</w:t>
            </w:r>
          </w:p>
          <w:p w14:paraId="3A2DD362" w14:textId="5D793034" w:rsidR="007A6C6F" w:rsidRPr="0051053B" w:rsidRDefault="007A6C6F" w:rsidP="00F244E2">
            <w:pPr>
              <w:pStyle w:val="TableParagraph"/>
              <w:numPr>
                <w:ilvl w:val="0"/>
                <w:numId w:val="26"/>
              </w:numPr>
              <w:tabs>
                <w:tab w:val="left" w:pos="5140"/>
              </w:tabs>
              <w:ind w:right="71"/>
              <w:jc w:val="both"/>
              <w:rPr>
                <w:bCs/>
                <w:lang w:val="ro-MD"/>
              </w:rPr>
            </w:pPr>
            <w:r w:rsidRPr="0051053B">
              <w:rPr>
                <w:bCs/>
                <w:lang w:val="ro-MD"/>
              </w:rPr>
              <w:t>Pneumonia: pneumonia lobară și bronhopneumonia:  etiologie, patogeneză, anatomie patologică, forme atipice, complicațiile</w:t>
            </w:r>
            <w:r w:rsidR="008617FD" w:rsidRPr="0051053B">
              <w:rPr>
                <w:bCs/>
                <w:lang w:val="ro-MD"/>
              </w:rPr>
              <w:t>;</w:t>
            </w:r>
          </w:p>
          <w:p w14:paraId="0B131B2A" w14:textId="30464835" w:rsidR="007A6C6F" w:rsidRPr="0051053B" w:rsidRDefault="007A6C6F" w:rsidP="00F244E2">
            <w:pPr>
              <w:pStyle w:val="TableParagraph"/>
              <w:numPr>
                <w:ilvl w:val="0"/>
                <w:numId w:val="26"/>
              </w:numPr>
              <w:tabs>
                <w:tab w:val="left" w:pos="5140"/>
              </w:tabs>
              <w:ind w:right="71"/>
              <w:jc w:val="both"/>
              <w:rPr>
                <w:bCs/>
                <w:lang w:val="ro-MD"/>
              </w:rPr>
            </w:pPr>
            <w:r w:rsidRPr="0051053B">
              <w:rPr>
                <w:bCs/>
                <w:lang w:val="ro-MD"/>
              </w:rPr>
              <w:t>Procese distructive acute în plămâni. Abces, gangrenă pulmonară:  patogeneză, morfologie</w:t>
            </w:r>
            <w:r w:rsidR="008617FD" w:rsidRPr="0051053B">
              <w:rPr>
                <w:bCs/>
                <w:lang w:val="ro-MD"/>
              </w:rPr>
              <w:t>;</w:t>
            </w:r>
          </w:p>
          <w:p w14:paraId="7705D573" w14:textId="75E328EC" w:rsidR="007A6C6F" w:rsidRPr="0051053B" w:rsidRDefault="007A6C6F" w:rsidP="00F244E2">
            <w:pPr>
              <w:pStyle w:val="TableParagraph"/>
              <w:numPr>
                <w:ilvl w:val="0"/>
                <w:numId w:val="26"/>
              </w:numPr>
              <w:tabs>
                <w:tab w:val="left" w:pos="5140"/>
              </w:tabs>
              <w:ind w:right="71"/>
              <w:jc w:val="both"/>
              <w:rPr>
                <w:bCs/>
                <w:lang w:val="ro-MD"/>
              </w:rPr>
            </w:pPr>
            <w:r w:rsidRPr="0051053B">
              <w:rPr>
                <w:bCs/>
                <w:lang w:val="ro-MD"/>
              </w:rPr>
              <w:t xml:space="preserve">Patologia pulmonară cronică, clasificarea. Bronșită cronică, </w:t>
            </w:r>
            <w:proofErr w:type="spellStart"/>
            <w:r w:rsidRPr="0051053B">
              <w:rPr>
                <w:bCs/>
                <w:lang w:val="ro-MD"/>
              </w:rPr>
              <w:t>bronsiectazie</w:t>
            </w:r>
            <w:proofErr w:type="spellEnd"/>
            <w:r w:rsidRPr="0051053B">
              <w:rPr>
                <w:bCs/>
                <w:lang w:val="ro-MD"/>
              </w:rPr>
              <w:t xml:space="preserve">, emfizem pulmonar, astm </w:t>
            </w:r>
            <w:proofErr w:type="spellStart"/>
            <w:r w:rsidRPr="0051053B">
              <w:rPr>
                <w:bCs/>
                <w:lang w:val="ro-MD"/>
              </w:rPr>
              <w:t>bronșic</w:t>
            </w:r>
            <w:proofErr w:type="spellEnd"/>
            <w:r w:rsidRPr="0051053B">
              <w:rPr>
                <w:bCs/>
                <w:lang w:val="ro-MD"/>
              </w:rPr>
              <w:t>, abces cronic</w:t>
            </w:r>
            <w:r w:rsidR="006E738D" w:rsidRPr="0051053B">
              <w:rPr>
                <w:bCs/>
                <w:lang w:val="ro-MD"/>
              </w:rPr>
              <w:t>. B</w:t>
            </w:r>
            <w:r w:rsidRPr="0051053B">
              <w:rPr>
                <w:bCs/>
                <w:lang w:val="ro-MD"/>
              </w:rPr>
              <w:t>oal</w:t>
            </w:r>
            <w:r w:rsidR="006E738D" w:rsidRPr="0051053B">
              <w:rPr>
                <w:bCs/>
                <w:lang w:val="ro-MD"/>
              </w:rPr>
              <w:t>a</w:t>
            </w:r>
            <w:r w:rsidRPr="0051053B">
              <w:rPr>
                <w:bCs/>
                <w:lang w:val="ro-MD"/>
              </w:rPr>
              <w:t xml:space="preserve"> interstițială a plămânilor:  etiologie, patogeneză, anatomia patologică a formelor </w:t>
            </w:r>
            <w:proofErr w:type="spellStart"/>
            <w:r w:rsidRPr="0051053B">
              <w:rPr>
                <w:bCs/>
                <w:lang w:val="ro-MD"/>
              </w:rPr>
              <w:t>nosologice</w:t>
            </w:r>
            <w:proofErr w:type="spellEnd"/>
            <w:r w:rsidRPr="0051053B">
              <w:rPr>
                <w:bCs/>
                <w:lang w:val="ro-MD"/>
              </w:rPr>
              <w:t>. Cordul pulmonar  cronic</w:t>
            </w:r>
            <w:r w:rsidR="008617FD" w:rsidRPr="0051053B">
              <w:rPr>
                <w:bCs/>
                <w:lang w:val="ro-MD"/>
              </w:rPr>
              <w:t>;</w:t>
            </w:r>
          </w:p>
          <w:p w14:paraId="1BDF7C4D" w14:textId="06FB5AE3" w:rsidR="007A6C6F" w:rsidRPr="0051053B" w:rsidRDefault="007A6C6F" w:rsidP="00D64F86">
            <w:pPr>
              <w:pStyle w:val="TableParagraph"/>
              <w:numPr>
                <w:ilvl w:val="0"/>
                <w:numId w:val="26"/>
              </w:numPr>
              <w:tabs>
                <w:tab w:val="left" w:pos="5140"/>
              </w:tabs>
              <w:ind w:right="71"/>
              <w:jc w:val="both"/>
              <w:rPr>
                <w:bCs/>
                <w:lang w:val="ro-MD"/>
              </w:rPr>
            </w:pPr>
            <w:r w:rsidRPr="0051053B">
              <w:rPr>
                <w:bCs/>
                <w:lang w:val="ro-MD"/>
              </w:rPr>
              <w:t xml:space="preserve">Cancerul pulmonar:  frecvența, etiologie, patogeneză, stări </w:t>
            </w:r>
            <w:proofErr w:type="spellStart"/>
            <w:r w:rsidRPr="0051053B">
              <w:rPr>
                <w:bCs/>
                <w:lang w:val="ro-MD"/>
              </w:rPr>
              <w:t>precanceroase</w:t>
            </w:r>
            <w:proofErr w:type="spellEnd"/>
            <w:r w:rsidRPr="0051053B">
              <w:rPr>
                <w:bCs/>
                <w:lang w:val="ro-MD"/>
              </w:rPr>
              <w:t xml:space="preserve">, caracteristici </w:t>
            </w:r>
            <w:proofErr w:type="spellStart"/>
            <w:r w:rsidRPr="0051053B">
              <w:rPr>
                <w:bCs/>
                <w:lang w:val="ro-MD"/>
              </w:rPr>
              <w:t>clinico</w:t>
            </w:r>
            <w:proofErr w:type="spellEnd"/>
            <w:r w:rsidRPr="0051053B">
              <w:rPr>
                <w:bCs/>
                <w:lang w:val="ro-MD"/>
              </w:rPr>
              <w:t xml:space="preserve">-morfologice. Morfologia cancerului pulmonar central și periferic. </w:t>
            </w:r>
            <w:r w:rsidRPr="0051053B">
              <w:rPr>
                <w:bCs/>
                <w:lang w:val="ro-MD"/>
              </w:rPr>
              <w:lastRenderedPageBreak/>
              <w:t xml:space="preserve">Pleurezii:  cauze, mecanisme de </w:t>
            </w:r>
            <w:r w:rsidRPr="0051053B">
              <w:rPr>
                <w:lang w:val="ro-MD"/>
              </w:rPr>
              <w:t>dezvoltare, morfologie, consecințe.</w:t>
            </w:r>
          </w:p>
        </w:tc>
      </w:tr>
      <w:tr w:rsidR="007A6C6F" w:rsidRPr="0051053B" w14:paraId="070AB79F" w14:textId="77777777" w:rsidTr="00F244E2">
        <w:trPr>
          <w:trHeight w:val="161"/>
          <w:jc w:val="center"/>
        </w:trPr>
        <w:tc>
          <w:tcPr>
            <w:tcW w:w="9918" w:type="dxa"/>
            <w:gridSpan w:val="2"/>
            <w:tcBorders>
              <w:top w:val="single" w:sz="4" w:space="0" w:color="auto"/>
              <w:left w:val="single" w:sz="4" w:space="0" w:color="auto"/>
              <w:bottom w:val="single" w:sz="4" w:space="0" w:color="auto"/>
              <w:right w:val="single" w:sz="4" w:space="0" w:color="auto"/>
            </w:tcBorders>
          </w:tcPr>
          <w:p w14:paraId="7054FA14" w14:textId="136C54AE" w:rsidR="007A6C6F" w:rsidRPr="0051053B" w:rsidRDefault="007A6C6F" w:rsidP="00F244E2">
            <w:pPr>
              <w:tabs>
                <w:tab w:val="left" w:pos="170"/>
              </w:tabs>
              <w:jc w:val="both"/>
              <w:rPr>
                <w:i/>
                <w:iCs/>
                <w:color w:val="000000"/>
                <w:lang w:val="ro-MD"/>
              </w:rPr>
            </w:pPr>
            <w:r w:rsidRPr="0051053B">
              <w:rPr>
                <w:b/>
                <w:bCs/>
                <w:color w:val="000000"/>
                <w:lang w:val="ro-MD"/>
              </w:rPr>
              <w:lastRenderedPageBreak/>
              <w:t xml:space="preserve">Capitolul 13. </w:t>
            </w:r>
            <w:r w:rsidRPr="0051053B">
              <w:rPr>
                <w:lang w:val="ro-MD"/>
              </w:rPr>
              <w:t>Patologia sistemului digestiv</w:t>
            </w:r>
          </w:p>
        </w:tc>
      </w:tr>
      <w:tr w:rsidR="007A6C6F" w:rsidRPr="00E7412F" w14:paraId="6B149632" w14:textId="77777777" w:rsidTr="00F244E2">
        <w:trPr>
          <w:trHeight w:val="150"/>
          <w:jc w:val="center"/>
        </w:trPr>
        <w:tc>
          <w:tcPr>
            <w:tcW w:w="5949" w:type="dxa"/>
            <w:tcBorders>
              <w:top w:val="single" w:sz="4" w:space="0" w:color="auto"/>
              <w:left w:val="single" w:sz="4" w:space="0" w:color="auto"/>
              <w:bottom w:val="single" w:sz="4" w:space="0" w:color="auto"/>
              <w:right w:val="single" w:sz="4" w:space="0" w:color="auto"/>
            </w:tcBorders>
          </w:tcPr>
          <w:p w14:paraId="759825FE" w14:textId="6B0BD85E" w:rsidR="00B828CA" w:rsidRPr="0051053B" w:rsidRDefault="007A6C6F" w:rsidP="00B828CA">
            <w:pPr>
              <w:pStyle w:val="TableParagraph"/>
              <w:numPr>
                <w:ilvl w:val="0"/>
                <w:numId w:val="31"/>
              </w:numPr>
              <w:tabs>
                <w:tab w:val="left" w:pos="450"/>
              </w:tabs>
              <w:ind w:left="592" w:right="178" w:hanging="425"/>
              <w:jc w:val="both"/>
              <w:rPr>
                <w:lang w:val="ro-MD"/>
              </w:rPr>
            </w:pPr>
            <w:r w:rsidRPr="0051053B">
              <w:rPr>
                <w:lang w:val="ro-MD"/>
              </w:rPr>
              <w:t>Să definească categoriile generale de tulburări esofagiene</w:t>
            </w:r>
            <w:r w:rsidR="00381C0B" w:rsidRPr="0051053B">
              <w:rPr>
                <w:lang w:val="ro-MD"/>
              </w:rPr>
              <w:t>;</w:t>
            </w:r>
          </w:p>
          <w:p w14:paraId="41330708" w14:textId="189DB792" w:rsidR="007A6C6F" w:rsidRPr="0051053B" w:rsidRDefault="007A6C6F" w:rsidP="00B828CA">
            <w:pPr>
              <w:pStyle w:val="TableParagraph"/>
              <w:numPr>
                <w:ilvl w:val="0"/>
                <w:numId w:val="31"/>
              </w:numPr>
              <w:tabs>
                <w:tab w:val="left" w:pos="450"/>
              </w:tabs>
              <w:ind w:left="450" w:right="178" w:hanging="283"/>
              <w:jc w:val="both"/>
              <w:rPr>
                <w:lang w:val="ro-MD"/>
              </w:rPr>
            </w:pPr>
            <w:r w:rsidRPr="0051053B">
              <w:rPr>
                <w:lang w:val="ro-MD"/>
              </w:rPr>
              <w:t>Să cunoască variantele de esofagită conform tabloului morfologic</w:t>
            </w:r>
            <w:r w:rsidR="00B828CA" w:rsidRPr="0051053B">
              <w:rPr>
                <w:lang w:val="ro-MD"/>
              </w:rPr>
              <w:t>;</w:t>
            </w:r>
          </w:p>
          <w:p w14:paraId="5DA1A78E" w14:textId="51DD16EF" w:rsidR="007A6C6F" w:rsidRPr="0051053B" w:rsidRDefault="007A6C6F" w:rsidP="00B828CA">
            <w:pPr>
              <w:pStyle w:val="TableParagraph"/>
              <w:numPr>
                <w:ilvl w:val="0"/>
                <w:numId w:val="31"/>
              </w:numPr>
              <w:tabs>
                <w:tab w:val="left" w:pos="450"/>
              </w:tabs>
              <w:spacing w:line="269" w:lineRule="exact"/>
              <w:ind w:left="592" w:hanging="425"/>
              <w:jc w:val="both"/>
              <w:rPr>
                <w:lang w:val="ro-MD"/>
              </w:rPr>
            </w:pPr>
            <w:r w:rsidRPr="0051053B">
              <w:rPr>
                <w:lang w:val="ro-MD"/>
              </w:rPr>
              <w:t>Să definească morfologia gastritelor</w:t>
            </w:r>
            <w:r w:rsidR="00B828CA" w:rsidRPr="0051053B">
              <w:rPr>
                <w:lang w:val="ro-MD"/>
              </w:rPr>
              <w:t>;</w:t>
            </w:r>
          </w:p>
          <w:p w14:paraId="1DA5D0C6" w14:textId="229608E2" w:rsidR="007A6C6F" w:rsidRPr="0051053B" w:rsidRDefault="007A6C6F" w:rsidP="00B828CA">
            <w:pPr>
              <w:pStyle w:val="TableParagraph"/>
              <w:numPr>
                <w:ilvl w:val="0"/>
                <w:numId w:val="31"/>
              </w:numPr>
              <w:tabs>
                <w:tab w:val="left" w:pos="450"/>
                <w:tab w:val="left" w:pos="4541"/>
              </w:tabs>
              <w:ind w:left="592" w:right="198" w:hanging="425"/>
              <w:jc w:val="both"/>
              <w:rPr>
                <w:lang w:val="ro-MD"/>
              </w:rPr>
            </w:pPr>
            <w:r w:rsidRPr="0051053B">
              <w:rPr>
                <w:lang w:val="ro-MD"/>
              </w:rPr>
              <w:t>Să cunoască 2 tipuri morfologice de carcinom gastric</w:t>
            </w:r>
            <w:r w:rsidR="00B828CA" w:rsidRPr="0051053B">
              <w:rPr>
                <w:lang w:val="ro-MD"/>
              </w:rPr>
              <w:t>;</w:t>
            </w:r>
          </w:p>
          <w:p w14:paraId="5E7FCD32" w14:textId="77777777" w:rsidR="00B828CA" w:rsidRPr="0051053B" w:rsidRDefault="007A6C6F" w:rsidP="00B828CA">
            <w:pPr>
              <w:pStyle w:val="TableParagraph"/>
              <w:numPr>
                <w:ilvl w:val="0"/>
                <w:numId w:val="31"/>
              </w:numPr>
              <w:tabs>
                <w:tab w:val="left" w:pos="450"/>
                <w:tab w:val="left" w:pos="4541"/>
              </w:tabs>
              <w:spacing w:before="2" w:line="232" w:lineRule="auto"/>
              <w:ind w:left="592" w:right="109" w:hanging="425"/>
              <w:jc w:val="both"/>
              <w:rPr>
                <w:lang w:val="ro-MD"/>
              </w:rPr>
            </w:pPr>
            <w:r w:rsidRPr="0051053B">
              <w:rPr>
                <w:lang w:val="ro-MD"/>
              </w:rPr>
              <w:t>Să definească morfologia ulcerului gastric acut și cronic,</w:t>
            </w:r>
          </w:p>
          <w:p w14:paraId="7D46FBC4" w14:textId="7052FB4D" w:rsidR="007A6C6F" w:rsidRPr="0051053B" w:rsidRDefault="00B828CA" w:rsidP="00B828CA">
            <w:pPr>
              <w:pStyle w:val="TableParagraph"/>
              <w:tabs>
                <w:tab w:val="left" w:pos="450"/>
                <w:tab w:val="left" w:pos="4541"/>
              </w:tabs>
              <w:spacing w:before="2" w:line="232" w:lineRule="auto"/>
              <w:ind w:left="167" w:right="109"/>
              <w:jc w:val="both"/>
              <w:rPr>
                <w:lang w:val="ro-MD"/>
              </w:rPr>
            </w:pPr>
            <w:r w:rsidRPr="0051053B">
              <w:rPr>
                <w:lang w:val="ro-MD"/>
              </w:rPr>
              <w:t xml:space="preserve">     </w:t>
            </w:r>
            <w:r w:rsidR="007A6C6F" w:rsidRPr="0051053B">
              <w:rPr>
                <w:lang w:val="ro-MD"/>
              </w:rPr>
              <w:t>etiologia și complicațiile</w:t>
            </w:r>
            <w:r w:rsidRPr="0051053B">
              <w:rPr>
                <w:lang w:val="ro-MD"/>
              </w:rPr>
              <w:t>;</w:t>
            </w:r>
          </w:p>
          <w:p w14:paraId="5E175C10" w14:textId="77777777" w:rsidR="00B828CA" w:rsidRPr="0051053B" w:rsidRDefault="007A6C6F" w:rsidP="00B828CA">
            <w:pPr>
              <w:pStyle w:val="TableParagraph"/>
              <w:numPr>
                <w:ilvl w:val="0"/>
                <w:numId w:val="31"/>
              </w:numPr>
              <w:tabs>
                <w:tab w:val="left" w:pos="450"/>
                <w:tab w:val="left" w:pos="4541"/>
              </w:tabs>
              <w:spacing w:before="2"/>
              <w:ind w:left="592" w:right="188" w:hanging="425"/>
              <w:jc w:val="both"/>
              <w:rPr>
                <w:lang w:val="ro-MD"/>
              </w:rPr>
            </w:pPr>
            <w:r w:rsidRPr="0051053B">
              <w:rPr>
                <w:lang w:val="ro-MD"/>
              </w:rPr>
              <w:t>Să cunoască boala ischemică a intestinului, aspecte</w:t>
            </w:r>
          </w:p>
          <w:p w14:paraId="2735851E" w14:textId="53AE1938" w:rsidR="007A6C6F" w:rsidRPr="0051053B" w:rsidRDefault="00B828CA" w:rsidP="00B828CA">
            <w:pPr>
              <w:pStyle w:val="TableParagraph"/>
              <w:tabs>
                <w:tab w:val="left" w:pos="450"/>
                <w:tab w:val="left" w:pos="4541"/>
              </w:tabs>
              <w:spacing w:before="2"/>
              <w:ind w:left="167" w:right="188"/>
              <w:jc w:val="both"/>
              <w:rPr>
                <w:lang w:val="ro-MD"/>
              </w:rPr>
            </w:pPr>
            <w:r w:rsidRPr="0051053B">
              <w:rPr>
                <w:lang w:val="ro-MD"/>
              </w:rPr>
              <w:t xml:space="preserve">     </w:t>
            </w:r>
            <w:r w:rsidR="007A6C6F" w:rsidRPr="0051053B">
              <w:rPr>
                <w:lang w:val="ro-MD"/>
              </w:rPr>
              <w:t>macroscopice și microscopice, complicații</w:t>
            </w:r>
            <w:r w:rsidRPr="0051053B">
              <w:rPr>
                <w:lang w:val="ro-MD"/>
              </w:rPr>
              <w:t>;</w:t>
            </w:r>
          </w:p>
          <w:p w14:paraId="0CEE7CAB" w14:textId="77777777" w:rsidR="00EA1A78" w:rsidRPr="0051053B" w:rsidRDefault="007A6C6F" w:rsidP="00EA1A78">
            <w:pPr>
              <w:pStyle w:val="TableParagraph"/>
              <w:numPr>
                <w:ilvl w:val="0"/>
                <w:numId w:val="31"/>
              </w:numPr>
              <w:tabs>
                <w:tab w:val="left" w:pos="450"/>
                <w:tab w:val="left" w:pos="4541"/>
              </w:tabs>
              <w:spacing w:before="4" w:line="235" w:lineRule="auto"/>
              <w:ind w:left="592" w:right="37" w:hanging="425"/>
              <w:jc w:val="both"/>
              <w:rPr>
                <w:lang w:val="ro-MD"/>
              </w:rPr>
            </w:pPr>
            <w:r w:rsidRPr="0051053B">
              <w:rPr>
                <w:lang w:val="ro-MD"/>
              </w:rPr>
              <w:t xml:space="preserve">Să poată diferenția boala Crohn și colita </w:t>
            </w:r>
            <w:proofErr w:type="spellStart"/>
            <w:r w:rsidRPr="0051053B">
              <w:rPr>
                <w:lang w:val="ro-MD"/>
              </w:rPr>
              <w:t>ulcerativă</w:t>
            </w:r>
            <w:proofErr w:type="spellEnd"/>
          </w:p>
          <w:p w14:paraId="429EC5D4" w14:textId="77777777" w:rsidR="00EA1A78" w:rsidRPr="0051053B" w:rsidRDefault="00EA1A78" w:rsidP="00EA1A78">
            <w:pPr>
              <w:pStyle w:val="TableParagraph"/>
              <w:tabs>
                <w:tab w:val="left" w:pos="450"/>
                <w:tab w:val="left" w:pos="4541"/>
              </w:tabs>
              <w:spacing w:before="4" w:line="235" w:lineRule="auto"/>
              <w:ind w:left="167" w:right="37"/>
              <w:jc w:val="both"/>
              <w:rPr>
                <w:lang w:val="ro-MD"/>
              </w:rPr>
            </w:pPr>
            <w:r w:rsidRPr="0051053B">
              <w:rPr>
                <w:lang w:val="ro-MD"/>
              </w:rPr>
              <w:t xml:space="preserve">     nespecifică</w:t>
            </w:r>
            <w:r w:rsidR="007A6C6F" w:rsidRPr="0051053B">
              <w:rPr>
                <w:lang w:val="ro-MD"/>
              </w:rPr>
              <w:t xml:space="preserve"> din punct</w:t>
            </w:r>
            <w:r w:rsidRPr="0051053B">
              <w:rPr>
                <w:lang w:val="ro-MD"/>
              </w:rPr>
              <w:t xml:space="preserve"> </w:t>
            </w:r>
            <w:r w:rsidR="007A6C6F" w:rsidRPr="0051053B">
              <w:rPr>
                <w:lang w:val="ro-MD"/>
              </w:rPr>
              <w:t>de vedere morfologic și corelații cu</w:t>
            </w:r>
          </w:p>
          <w:p w14:paraId="4B408D90" w14:textId="1E52A6DD" w:rsidR="007A6C6F" w:rsidRPr="0051053B" w:rsidRDefault="00EA1A78" w:rsidP="00EA1A78">
            <w:pPr>
              <w:pStyle w:val="TableParagraph"/>
              <w:tabs>
                <w:tab w:val="left" w:pos="450"/>
                <w:tab w:val="left" w:pos="4541"/>
              </w:tabs>
              <w:spacing w:before="4" w:line="235" w:lineRule="auto"/>
              <w:ind w:left="167" w:right="37"/>
              <w:jc w:val="both"/>
              <w:rPr>
                <w:lang w:val="ro-MD"/>
              </w:rPr>
            </w:pPr>
            <w:r w:rsidRPr="0051053B">
              <w:rPr>
                <w:lang w:val="ro-MD"/>
              </w:rPr>
              <w:t xml:space="preserve">     </w:t>
            </w:r>
            <w:r w:rsidR="007A6C6F" w:rsidRPr="0051053B">
              <w:rPr>
                <w:lang w:val="ro-MD"/>
              </w:rPr>
              <w:t>manifestările clinice</w:t>
            </w:r>
            <w:r w:rsidR="00B828CA" w:rsidRPr="0051053B">
              <w:rPr>
                <w:lang w:val="ro-MD"/>
              </w:rPr>
              <w:t>;</w:t>
            </w:r>
          </w:p>
          <w:p w14:paraId="0683B9F6" w14:textId="6674AB00" w:rsidR="007A6C6F" w:rsidRPr="0051053B" w:rsidRDefault="007A6C6F" w:rsidP="00B828CA">
            <w:pPr>
              <w:pStyle w:val="TableParagraph"/>
              <w:numPr>
                <w:ilvl w:val="0"/>
                <w:numId w:val="31"/>
              </w:numPr>
              <w:tabs>
                <w:tab w:val="left" w:pos="450"/>
                <w:tab w:val="left" w:pos="4541"/>
              </w:tabs>
              <w:spacing w:before="4" w:line="269" w:lineRule="exact"/>
              <w:ind w:left="592" w:hanging="425"/>
              <w:jc w:val="both"/>
              <w:rPr>
                <w:lang w:val="ro-MD"/>
              </w:rPr>
            </w:pPr>
            <w:r w:rsidRPr="0051053B">
              <w:rPr>
                <w:lang w:val="ro-MD"/>
              </w:rPr>
              <w:t xml:space="preserve">Să cunoască morfologia polipilor </w:t>
            </w:r>
            <w:proofErr w:type="spellStart"/>
            <w:r w:rsidRPr="0051053B">
              <w:rPr>
                <w:lang w:val="ro-MD"/>
              </w:rPr>
              <w:t>adenomatoși</w:t>
            </w:r>
            <w:proofErr w:type="spellEnd"/>
            <w:r w:rsidR="00B828CA" w:rsidRPr="0051053B">
              <w:rPr>
                <w:lang w:val="ro-MD"/>
              </w:rPr>
              <w:t>;</w:t>
            </w:r>
          </w:p>
          <w:p w14:paraId="4EC550BB" w14:textId="77777777" w:rsidR="00B828CA" w:rsidRPr="0051053B" w:rsidRDefault="007A6C6F" w:rsidP="00B828CA">
            <w:pPr>
              <w:pStyle w:val="TableParagraph"/>
              <w:numPr>
                <w:ilvl w:val="0"/>
                <w:numId w:val="31"/>
              </w:numPr>
              <w:tabs>
                <w:tab w:val="left" w:pos="450"/>
                <w:tab w:val="left" w:pos="4541"/>
              </w:tabs>
              <w:spacing w:before="4" w:line="269" w:lineRule="exact"/>
              <w:ind w:left="592" w:hanging="425"/>
              <w:jc w:val="both"/>
              <w:rPr>
                <w:lang w:val="ro-MD"/>
              </w:rPr>
            </w:pPr>
            <w:r w:rsidRPr="0051053B">
              <w:rPr>
                <w:lang w:val="ro-MD"/>
              </w:rPr>
              <w:t>Să cunoască particularitățile macroscopice, microscopice și</w:t>
            </w:r>
          </w:p>
          <w:p w14:paraId="0681D462" w14:textId="1B0BDE9D" w:rsidR="007A6C6F" w:rsidRPr="0051053B" w:rsidRDefault="00B828CA" w:rsidP="00B828CA">
            <w:pPr>
              <w:pStyle w:val="TableParagraph"/>
              <w:tabs>
                <w:tab w:val="left" w:pos="450"/>
                <w:tab w:val="left" w:pos="4541"/>
              </w:tabs>
              <w:spacing w:before="4" w:line="269" w:lineRule="exact"/>
              <w:ind w:left="167"/>
              <w:jc w:val="both"/>
              <w:rPr>
                <w:lang w:val="ro-MD"/>
              </w:rPr>
            </w:pPr>
            <w:r w:rsidRPr="0051053B">
              <w:rPr>
                <w:lang w:val="ro-MD"/>
              </w:rPr>
              <w:t xml:space="preserve">     </w:t>
            </w:r>
            <w:r w:rsidR="007A6C6F" w:rsidRPr="0051053B">
              <w:rPr>
                <w:lang w:val="ro-MD"/>
              </w:rPr>
              <w:t xml:space="preserve">caracteristicile clinice ale adenocarcinomului </w:t>
            </w:r>
            <w:proofErr w:type="spellStart"/>
            <w:r w:rsidR="007A6C6F" w:rsidRPr="0051053B">
              <w:rPr>
                <w:lang w:val="ro-MD"/>
              </w:rPr>
              <w:t>colonic</w:t>
            </w:r>
            <w:proofErr w:type="spellEnd"/>
            <w:r w:rsidR="007A6C6F" w:rsidRPr="0051053B">
              <w:rPr>
                <w:lang w:val="ro-MD"/>
              </w:rPr>
              <w:t xml:space="preserve">. </w:t>
            </w:r>
          </w:p>
        </w:tc>
        <w:tc>
          <w:tcPr>
            <w:tcW w:w="3969" w:type="dxa"/>
            <w:tcBorders>
              <w:top w:val="single" w:sz="4" w:space="0" w:color="auto"/>
              <w:left w:val="single" w:sz="4" w:space="0" w:color="auto"/>
              <w:bottom w:val="single" w:sz="4" w:space="0" w:color="auto"/>
              <w:right w:val="single" w:sz="4" w:space="0" w:color="auto"/>
            </w:tcBorders>
          </w:tcPr>
          <w:p w14:paraId="3DBD680D" w14:textId="0009A03B" w:rsidR="007A6C6F" w:rsidRPr="0051053B" w:rsidRDefault="007A6C6F" w:rsidP="00F244E2">
            <w:pPr>
              <w:pStyle w:val="TableParagraph"/>
              <w:numPr>
                <w:ilvl w:val="0"/>
                <w:numId w:val="32"/>
              </w:numPr>
              <w:ind w:right="71"/>
              <w:jc w:val="both"/>
              <w:rPr>
                <w:lang w:val="ro-MD"/>
              </w:rPr>
            </w:pPr>
            <w:r w:rsidRPr="0051053B">
              <w:rPr>
                <w:lang w:val="ro-MD"/>
              </w:rPr>
              <w:t xml:space="preserve">Patologia esofagului. Esofagul </w:t>
            </w:r>
            <w:proofErr w:type="spellStart"/>
            <w:r w:rsidRPr="0051053B">
              <w:rPr>
                <w:lang w:val="ro-MD"/>
              </w:rPr>
              <w:t>Barrett</w:t>
            </w:r>
            <w:proofErr w:type="spellEnd"/>
            <w:r w:rsidRPr="0051053B">
              <w:rPr>
                <w:lang w:val="ro-MD"/>
              </w:rPr>
              <w:t xml:space="preserve">:  importanța clinică, modificări </w:t>
            </w:r>
            <w:proofErr w:type="spellStart"/>
            <w:r w:rsidRPr="0051053B">
              <w:rPr>
                <w:lang w:val="ro-MD"/>
              </w:rPr>
              <w:t>morfofuncționale</w:t>
            </w:r>
            <w:proofErr w:type="spellEnd"/>
            <w:r w:rsidRPr="0051053B">
              <w:rPr>
                <w:lang w:val="ro-MD"/>
              </w:rPr>
              <w:t xml:space="preserve"> și consecințe</w:t>
            </w:r>
            <w:r w:rsidR="00B828CA" w:rsidRPr="0051053B">
              <w:rPr>
                <w:lang w:val="ro-MD"/>
              </w:rPr>
              <w:t>;</w:t>
            </w:r>
          </w:p>
          <w:p w14:paraId="264D9A42" w14:textId="2572D23C" w:rsidR="007A6C6F" w:rsidRPr="0051053B" w:rsidRDefault="007A6C6F" w:rsidP="00F244E2">
            <w:pPr>
              <w:pStyle w:val="TableParagraph"/>
              <w:numPr>
                <w:ilvl w:val="0"/>
                <w:numId w:val="32"/>
              </w:numPr>
              <w:ind w:right="71"/>
              <w:jc w:val="both"/>
              <w:rPr>
                <w:lang w:val="ro-MD"/>
              </w:rPr>
            </w:pPr>
            <w:r w:rsidRPr="0051053B">
              <w:rPr>
                <w:lang w:val="ro-MD"/>
              </w:rPr>
              <w:t>Gastrita acută și cronică:  cauze, mecanismul dezvoltării, formele morfologice și caracteristicile lor, complicațiile</w:t>
            </w:r>
            <w:r w:rsidR="00B828CA" w:rsidRPr="0051053B">
              <w:rPr>
                <w:lang w:val="ro-MD"/>
              </w:rPr>
              <w:t>;</w:t>
            </w:r>
          </w:p>
          <w:p w14:paraId="0A23A029" w14:textId="09893B57" w:rsidR="007A6C6F" w:rsidRPr="0051053B" w:rsidRDefault="007A6C6F" w:rsidP="00F244E2">
            <w:pPr>
              <w:pStyle w:val="TableParagraph"/>
              <w:numPr>
                <w:ilvl w:val="0"/>
                <w:numId w:val="32"/>
              </w:numPr>
              <w:ind w:right="71"/>
              <w:jc w:val="both"/>
              <w:rPr>
                <w:lang w:val="ro-MD"/>
              </w:rPr>
            </w:pPr>
            <w:r w:rsidRPr="0051053B">
              <w:rPr>
                <w:lang w:val="ro-MD"/>
              </w:rPr>
              <w:t xml:space="preserve">Boala ulceroasă a stomacului și a duodenului:  frecvența, etiologia, complicații, consecințe. Cancerul gastric:  stări </w:t>
            </w:r>
            <w:proofErr w:type="spellStart"/>
            <w:r w:rsidRPr="0051053B">
              <w:rPr>
                <w:lang w:val="ro-MD"/>
              </w:rPr>
              <w:t>precanceroase</w:t>
            </w:r>
            <w:proofErr w:type="spellEnd"/>
            <w:r w:rsidRPr="0051053B">
              <w:rPr>
                <w:lang w:val="ro-MD"/>
              </w:rPr>
              <w:t xml:space="preserve">,  caracteristica </w:t>
            </w:r>
            <w:proofErr w:type="spellStart"/>
            <w:r w:rsidRPr="0051053B">
              <w:rPr>
                <w:lang w:val="ro-MD"/>
              </w:rPr>
              <w:t>clinico</w:t>
            </w:r>
            <w:proofErr w:type="spellEnd"/>
            <w:r w:rsidRPr="0051053B">
              <w:rPr>
                <w:lang w:val="ro-MD"/>
              </w:rPr>
              <w:t xml:space="preserve">-morfologică, tipuri histologice, particularități de </w:t>
            </w:r>
            <w:proofErr w:type="spellStart"/>
            <w:r w:rsidRPr="0051053B">
              <w:rPr>
                <w:lang w:val="ro-MD"/>
              </w:rPr>
              <w:t>metastazare</w:t>
            </w:r>
            <w:proofErr w:type="spellEnd"/>
            <w:r w:rsidR="00B828CA" w:rsidRPr="0051053B">
              <w:rPr>
                <w:lang w:val="ro-MD"/>
              </w:rPr>
              <w:t>;</w:t>
            </w:r>
          </w:p>
          <w:p w14:paraId="13C3F1A1" w14:textId="189D899B" w:rsidR="007A6C6F" w:rsidRPr="0051053B" w:rsidRDefault="007A6C6F" w:rsidP="00F244E2">
            <w:pPr>
              <w:pStyle w:val="TableParagraph"/>
              <w:numPr>
                <w:ilvl w:val="0"/>
                <w:numId w:val="32"/>
              </w:numPr>
              <w:ind w:right="71"/>
              <w:jc w:val="both"/>
              <w:rPr>
                <w:lang w:val="ro-MD"/>
              </w:rPr>
            </w:pPr>
            <w:r w:rsidRPr="0051053B">
              <w:rPr>
                <w:lang w:val="ro-MD"/>
              </w:rPr>
              <w:t>Colită ulceroasă nespecifică:  cauze, mecanisme de dezvoltare, anatomie patologică, complicații</w:t>
            </w:r>
            <w:r w:rsidR="00B828CA" w:rsidRPr="0051053B">
              <w:rPr>
                <w:lang w:val="ro-MD"/>
              </w:rPr>
              <w:t>;</w:t>
            </w:r>
          </w:p>
          <w:p w14:paraId="5F1971D2" w14:textId="24D9DF17" w:rsidR="007A6C6F" w:rsidRPr="0051053B" w:rsidRDefault="007A6C6F" w:rsidP="00F244E2">
            <w:pPr>
              <w:pStyle w:val="TableParagraph"/>
              <w:numPr>
                <w:ilvl w:val="0"/>
                <w:numId w:val="32"/>
              </w:numPr>
              <w:ind w:right="71"/>
              <w:jc w:val="both"/>
              <w:rPr>
                <w:lang w:val="ro-MD"/>
              </w:rPr>
            </w:pPr>
            <w:r w:rsidRPr="0051053B">
              <w:rPr>
                <w:lang w:val="ro-MD"/>
              </w:rPr>
              <w:t>Boala Crohn:  cauze, mecanisme de dezvoltare, anatomie patologică, complicații</w:t>
            </w:r>
            <w:r w:rsidR="00B828CA" w:rsidRPr="0051053B">
              <w:rPr>
                <w:lang w:val="ro-MD"/>
              </w:rPr>
              <w:t>;</w:t>
            </w:r>
          </w:p>
          <w:p w14:paraId="6E30784D" w14:textId="02EA1AA3" w:rsidR="007A6C6F" w:rsidRPr="0051053B" w:rsidRDefault="007A6C6F" w:rsidP="00F244E2">
            <w:pPr>
              <w:pStyle w:val="TableParagraph"/>
              <w:numPr>
                <w:ilvl w:val="0"/>
                <w:numId w:val="32"/>
              </w:numPr>
              <w:ind w:right="71"/>
              <w:jc w:val="both"/>
              <w:rPr>
                <w:lang w:val="ro-MD"/>
              </w:rPr>
            </w:pPr>
            <w:r w:rsidRPr="0051053B">
              <w:rPr>
                <w:lang w:val="ro-MD"/>
              </w:rPr>
              <w:t xml:space="preserve">Tumorile intestinale:  frecvența, etiologia, patogeneza, forme morfologice, caracteristica lor, </w:t>
            </w:r>
            <w:proofErr w:type="spellStart"/>
            <w:r w:rsidRPr="0051053B">
              <w:rPr>
                <w:lang w:val="ro-MD"/>
              </w:rPr>
              <w:t>metastazarea</w:t>
            </w:r>
            <w:proofErr w:type="spellEnd"/>
            <w:r w:rsidRPr="0051053B">
              <w:rPr>
                <w:lang w:val="ro-MD"/>
              </w:rPr>
              <w:t>, complicații</w:t>
            </w:r>
            <w:r w:rsidR="00B828CA" w:rsidRPr="0051053B">
              <w:rPr>
                <w:lang w:val="ro-MD"/>
              </w:rPr>
              <w:t>;</w:t>
            </w:r>
          </w:p>
          <w:p w14:paraId="54841B35" w14:textId="5A702927" w:rsidR="007A6C6F" w:rsidRPr="0051053B" w:rsidRDefault="007A6C6F" w:rsidP="00F244E2">
            <w:pPr>
              <w:pStyle w:val="TableParagraph"/>
              <w:numPr>
                <w:ilvl w:val="0"/>
                <w:numId w:val="32"/>
              </w:numPr>
              <w:ind w:right="71"/>
              <w:jc w:val="both"/>
              <w:rPr>
                <w:lang w:val="ro-MD"/>
              </w:rPr>
            </w:pPr>
            <w:r w:rsidRPr="0051053B">
              <w:rPr>
                <w:lang w:val="ro-MD"/>
              </w:rPr>
              <w:t>Peritonita:  cauze, mecanisme de dezvoltare,  anatomie patologică, complicații, cauzele decesului</w:t>
            </w:r>
            <w:r w:rsidR="004E54BA" w:rsidRPr="0051053B">
              <w:rPr>
                <w:lang w:val="ro-MD"/>
              </w:rPr>
              <w:t>.</w:t>
            </w:r>
          </w:p>
        </w:tc>
      </w:tr>
      <w:tr w:rsidR="007A6C6F" w:rsidRPr="00E7412F" w14:paraId="285FBF8E" w14:textId="77777777" w:rsidTr="00F244E2">
        <w:trPr>
          <w:trHeight w:val="140"/>
          <w:jc w:val="center"/>
        </w:trPr>
        <w:tc>
          <w:tcPr>
            <w:tcW w:w="9918" w:type="dxa"/>
            <w:gridSpan w:val="2"/>
            <w:tcBorders>
              <w:top w:val="single" w:sz="4" w:space="0" w:color="auto"/>
              <w:left w:val="single" w:sz="4" w:space="0" w:color="auto"/>
              <w:bottom w:val="single" w:sz="4" w:space="0" w:color="auto"/>
              <w:right w:val="single" w:sz="4" w:space="0" w:color="auto"/>
            </w:tcBorders>
          </w:tcPr>
          <w:p w14:paraId="0FD2E31E" w14:textId="681B98C3" w:rsidR="007A6C6F" w:rsidRPr="0051053B" w:rsidRDefault="007A6C6F" w:rsidP="00F244E2">
            <w:pPr>
              <w:tabs>
                <w:tab w:val="left" w:pos="170"/>
              </w:tabs>
              <w:jc w:val="both"/>
              <w:rPr>
                <w:i/>
                <w:iCs/>
                <w:color w:val="000000"/>
                <w:lang w:val="ro-MD"/>
              </w:rPr>
            </w:pPr>
            <w:r w:rsidRPr="0051053B">
              <w:rPr>
                <w:b/>
                <w:bCs/>
                <w:color w:val="000000"/>
                <w:lang w:val="ro-MD"/>
              </w:rPr>
              <w:t xml:space="preserve">Capitolul 14. </w:t>
            </w:r>
            <w:r w:rsidRPr="0051053B">
              <w:rPr>
                <w:lang w:val="ro-MD"/>
              </w:rPr>
              <w:t>Bolile ficatului și pancreasului</w:t>
            </w:r>
          </w:p>
        </w:tc>
      </w:tr>
      <w:tr w:rsidR="007A6C6F" w:rsidRPr="00E7412F" w14:paraId="45622A9B" w14:textId="77777777" w:rsidTr="00F244E2">
        <w:trPr>
          <w:trHeight w:val="96"/>
          <w:jc w:val="center"/>
        </w:trPr>
        <w:tc>
          <w:tcPr>
            <w:tcW w:w="5949" w:type="dxa"/>
            <w:tcBorders>
              <w:top w:val="single" w:sz="4" w:space="0" w:color="auto"/>
              <w:left w:val="single" w:sz="4" w:space="0" w:color="auto"/>
              <w:bottom w:val="single" w:sz="4" w:space="0" w:color="auto"/>
              <w:right w:val="single" w:sz="4" w:space="0" w:color="auto"/>
            </w:tcBorders>
          </w:tcPr>
          <w:p w14:paraId="7C447343" w14:textId="6E5A2A3F" w:rsidR="007A6C6F" w:rsidRPr="0051053B" w:rsidRDefault="007A6C6F" w:rsidP="00F244E2">
            <w:pPr>
              <w:pStyle w:val="TableParagraph"/>
              <w:numPr>
                <w:ilvl w:val="0"/>
                <w:numId w:val="33"/>
              </w:numPr>
              <w:tabs>
                <w:tab w:val="left" w:pos="601"/>
              </w:tabs>
              <w:spacing w:line="235" w:lineRule="auto"/>
              <w:ind w:left="591" w:right="179" w:hanging="283"/>
              <w:jc w:val="both"/>
              <w:rPr>
                <w:lang w:val="ro-MD"/>
              </w:rPr>
            </w:pPr>
            <w:r w:rsidRPr="0051053B">
              <w:rPr>
                <w:lang w:val="ro-MD"/>
              </w:rPr>
              <w:t>Să descrie morfologic formele de hepatită alcoolică, steatoză, hepatită și ciroză</w:t>
            </w:r>
            <w:r w:rsidR="00B74BE9" w:rsidRPr="0051053B">
              <w:rPr>
                <w:lang w:val="ro-MD"/>
              </w:rPr>
              <w:t>;</w:t>
            </w:r>
          </w:p>
          <w:p w14:paraId="6906D8E2" w14:textId="4EBF79A9" w:rsidR="007A6C6F" w:rsidRPr="0051053B" w:rsidRDefault="007A6C6F" w:rsidP="00F244E2">
            <w:pPr>
              <w:pStyle w:val="TableParagraph"/>
              <w:numPr>
                <w:ilvl w:val="0"/>
                <w:numId w:val="33"/>
              </w:numPr>
              <w:tabs>
                <w:tab w:val="left" w:pos="601"/>
              </w:tabs>
              <w:ind w:left="591" w:right="179" w:hanging="283"/>
              <w:jc w:val="both"/>
              <w:rPr>
                <w:lang w:val="ro-MD"/>
              </w:rPr>
            </w:pPr>
            <w:r w:rsidRPr="0051053B">
              <w:rPr>
                <w:lang w:val="ro-MD"/>
              </w:rPr>
              <w:t xml:space="preserve">Să diferențieze degenerescența lipidică </w:t>
            </w:r>
            <w:proofErr w:type="spellStart"/>
            <w:r w:rsidRPr="0051053B">
              <w:rPr>
                <w:lang w:val="ro-MD"/>
              </w:rPr>
              <w:t>nonalcoolică</w:t>
            </w:r>
            <w:proofErr w:type="spellEnd"/>
            <w:r w:rsidRPr="0051053B">
              <w:rPr>
                <w:lang w:val="ro-MD"/>
              </w:rPr>
              <w:t xml:space="preserve"> și a </w:t>
            </w:r>
            <w:proofErr w:type="spellStart"/>
            <w:r w:rsidRPr="0051053B">
              <w:rPr>
                <w:lang w:val="ro-MD"/>
              </w:rPr>
              <w:t>steatohepatitei</w:t>
            </w:r>
            <w:proofErr w:type="spellEnd"/>
            <w:r w:rsidRPr="0051053B">
              <w:rPr>
                <w:lang w:val="ro-MD"/>
              </w:rPr>
              <w:t xml:space="preserve"> nealcoolice cu boala hepatică alcoolică și infecția cu virusul hepatitei C</w:t>
            </w:r>
            <w:r w:rsidR="00B74BE9" w:rsidRPr="0051053B">
              <w:rPr>
                <w:lang w:val="ro-MD"/>
              </w:rPr>
              <w:t>;</w:t>
            </w:r>
          </w:p>
          <w:p w14:paraId="46BB4692" w14:textId="196453F2" w:rsidR="007A6C6F" w:rsidRPr="0051053B" w:rsidRDefault="007A6C6F" w:rsidP="00F244E2">
            <w:pPr>
              <w:pStyle w:val="TableParagraph"/>
              <w:numPr>
                <w:ilvl w:val="0"/>
                <w:numId w:val="33"/>
              </w:numPr>
              <w:tabs>
                <w:tab w:val="left" w:pos="601"/>
              </w:tabs>
              <w:spacing w:before="4" w:line="232" w:lineRule="auto"/>
              <w:ind w:left="591" w:right="179" w:hanging="283"/>
              <w:jc w:val="both"/>
              <w:rPr>
                <w:lang w:val="ro-MD"/>
              </w:rPr>
            </w:pPr>
            <w:r w:rsidRPr="0051053B">
              <w:rPr>
                <w:lang w:val="ro-MD"/>
              </w:rPr>
              <w:t>Să cunoască caracteristicile microscopice ale cirozei și semnificația clinică a acestora</w:t>
            </w:r>
            <w:r w:rsidR="00B74BE9" w:rsidRPr="0051053B">
              <w:rPr>
                <w:lang w:val="ro-MD"/>
              </w:rPr>
              <w:t>;</w:t>
            </w:r>
          </w:p>
          <w:p w14:paraId="198F1B2B" w14:textId="32926659" w:rsidR="007A6C6F" w:rsidRPr="0051053B" w:rsidRDefault="007A6C6F" w:rsidP="00F244E2">
            <w:pPr>
              <w:pStyle w:val="TableParagraph"/>
              <w:numPr>
                <w:ilvl w:val="0"/>
                <w:numId w:val="33"/>
              </w:numPr>
              <w:tabs>
                <w:tab w:val="left" w:pos="601"/>
              </w:tabs>
              <w:spacing w:before="2"/>
              <w:ind w:left="591" w:right="179" w:hanging="283"/>
              <w:jc w:val="both"/>
              <w:rPr>
                <w:lang w:val="ro-MD"/>
              </w:rPr>
            </w:pPr>
            <w:r w:rsidRPr="0051053B">
              <w:rPr>
                <w:lang w:val="ro-MD"/>
              </w:rPr>
              <w:t xml:space="preserve">Să diferențieze cele două variante morfologice de ciroză </w:t>
            </w:r>
            <w:proofErr w:type="spellStart"/>
            <w:r w:rsidRPr="0051053B">
              <w:rPr>
                <w:lang w:val="ro-MD"/>
              </w:rPr>
              <w:t>micronodulară</w:t>
            </w:r>
            <w:proofErr w:type="spellEnd"/>
            <w:r w:rsidRPr="0051053B">
              <w:rPr>
                <w:lang w:val="ro-MD"/>
              </w:rPr>
              <w:t xml:space="preserve"> și </w:t>
            </w:r>
            <w:proofErr w:type="spellStart"/>
            <w:r w:rsidRPr="0051053B">
              <w:rPr>
                <w:lang w:val="ro-MD"/>
              </w:rPr>
              <w:t>macronodulară</w:t>
            </w:r>
            <w:proofErr w:type="spellEnd"/>
            <w:r w:rsidRPr="0051053B">
              <w:rPr>
                <w:lang w:val="ro-MD"/>
              </w:rPr>
              <w:t xml:space="preserve"> și să înțeleagă de ce o astfel de clasificare poate fi înșelătoare din punct de vedere clinic</w:t>
            </w:r>
            <w:r w:rsidR="00B74BE9" w:rsidRPr="0051053B">
              <w:rPr>
                <w:lang w:val="ro-MD"/>
              </w:rPr>
              <w:t>;</w:t>
            </w:r>
          </w:p>
          <w:p w14:paraId="22120914" w14:textId="3B5B8B21" w:rsidR="007A6C6F" w:rsidRPr="0051053B" w:rsidRDefault="007A6C6F" w:rsidP="00F244E2">
            <w:pPr>
              <w:pStyle w:val="TableParagraph"/>
              <w:numPr>
                <w:ilvl w:val="0"/>
                <w:numId w:val="34"/>
              </w:numPr>
              <w:tabs>
                <w:tab w:val="left" w:pos="601"/>
              </w:tabs>
              <w:spacing w:line="235" w:lineRule="auto"/>
              <w:ind w:left="591" w:right="179" w:hanging="283"/>
              <w:jc w:val="both"/>
              <w:rPr>
                <w:lang w:val="ro-MD"/>
              </w:rPr>
            </w:pPr>
            <w:r w:rsidRPr="0051053B">
              <w:rPr>
                <w:lang w:val="ro-MD"/>
              </w:rPr>
              <w:t>Să diferențieze patologia hepatitei acute, fulminante și cronice</w:t>
            </w:r>
            <w:r w:rsidR="00B74BE9" w:rsidRPr="0051053B">
              <w:rPr>
                <w:lang w:val="ro-MD"/>
              </w:rPr>
              <w:t>;</w:t>
            </w:r>
          </w:p>
          <w:p w14:paraId="28F3108B" w14:textId="5554861F" w:rsidR="007A6C6F" w:rsidRPr="0051053B" w:rsidRDefault="007A6C6F" w:rsidP="00F244E2">
            <w:pPr>
              <w:pStyle w:val="TableParagraph"/>
              <w:numPr>
                <w:ilvl w:val="0"/>
                <w:numId w:val="34"/>
              </w:numPr>
              <w:tabs>
                <w:tab w:val="left" w:pos="601"/>
              </w:tabs>
              <w:spacing w:line="235" w:lineRule="auto"/>
              <w:ind w:left="591" w:right="179" w:hanging="299"/>
              <w:jc w:val="both"/>
              <w:rPr>
                <w:lang w:val="ro-MD"/>
              </w:rPr>
            </w:pPr>
            <w:r w:rsidRPr="0051053B">
              <w:rPr>
                <w:lang w:val="ro-MD"/>
              </w:rPr>
              <w:t>Să cunoască particularitățile morfologice ale carcinoamelor hepatice</w:t>
            </w:r>
            <w:r w:rsidR="00B74BE9" w:rsidRPr="0051053B">
              <w:rPr>
                <w:lang w:val="ro-MD"/>
              </w:rPr>
              <w:t xml:space="preserve"> și c</w:t>
            </w:r>
            <w:r w:rsidRPr="0051053B">
              <w:rPr>
                <w:lang w:val="ro-MD"/>
              </w:rPr>
              <w:t>arcinoame</w:t>
            </w:r>
            <w:r w:rsidR="00B74BE9" w:rsidRPr="0051053B">
              <w:rPr>
                <w:lang w:val="ro-MD"/>
              </w:rPr>
              <w:t>lor</w:t>
            </w:r>
            <w:r w:rsidRPr="0051053B">
              <w:rPr>
                <w:lang w:val="ro-MD"/>
              </w:rPr>
              <w:t xml:space="preserve"> hepatice metastatice.</w:t>
            </w:r>
          </w:p>
        </w:tc>
        <w:tc>
          <w:tcPr>
            <w:tcW w:w="3969" w:type="dxa"/>
            <w:tcBorders>
              <w:top w:val="single" w:sz="4" w:space="0" w:color="auto"/>
              <w:left w:val="single" w:sz="4" w:space="0" w:color="auto"/>
              <w:bottom w:val="single" w:sz="4" w:space="0" w:color="auto"/>
              <w:right w:val="single" w:sz="4" w:space="0" w:color="auto"/>
            </w:tcBorders>
          </w:tcPr>
          <w:p w14:paraId="26D559AD" w14:textId="2935E742" w:rsidR="00DB042D" w:rsidRPr="0051053B" w:rsidRDefault="007A6C6F" w:rsidP="00DB042D">
            <w:pPr>
              <w:pStyle w:val="TableParagraph"/>
              <w:numPr>
                <w:ilvl w:val="0"/>
                <w:numId w:val="35"/>
              </w:numPr>
              <w:tabs>
                <w:tab w:val="left" w:pos="3835"/>
              </w:tabs>
              <w:ind w:left="461" w:right="71" w:hanging="351"/>
              <w:jc w:val="both"/>
              <w:rPr>
                <w:lang w:val="ro-MD"/>
              </w:rPr>
            </w:pPr>
            <w:proofErr w:type="spellStart"/>
            <w:r w:rsidRPr="0051053B">
              <w:rPr>
                <w:lang w:val="ro-MD"/>
              </w:rPr>
              <w:t>Hepatoză</w:t>
            </w:r>
            <w:proofErr w:type="spellEnd"/>
            <w:r w:rsidRPr="0051053B">
              <w:rPr>
                <w:lang w:val="ro-MD"/>
              </w:rPr>
              <w:t xml:space="preserve"> ereditară și dobândită, acută și cronică: etiologie, patogeneză, anatomie patologică, complicații</w:t>
            </w:r>
            <w:r w:rsidR="00DB042D" w:rsidRPr="0051053B">
              <w:rPr>
                <w:lang w:val="ro-MD"/>
              </w:rPr>
              <w:t>;</w:t>
            </w:r>
          </w:p>
          <w:p w14:paraId="09C1CBB8" w14:textId="4E2CDBB5" w:rsidR="00DB042D" w:rsidRPr="0051053B" w:rsidRDefault="007A6C6F" w:rsidP="00DB042D">
            <w:pPr>
              <w:pStyle w:val="TableParagraph"/>
              <w:numPr>
                <w:ilvl w:val="0"/>
                <w:numId w:val="35"/>
              </w:numPr>
              <w:tabs>
                <w:tab w:val="left" w:pos="3835"/>
              </w:tabs>
              <w:ind w:left="461" w:right="71" w:hanging="351"/>
              <w:jc w:val="both"/>
              <w:rPr>
                <w:lang w:val="ro-MD"/>
              </w:rPr>
            </w:pPr>
            <w:r w:rsidRPr="0051053B">
              <w:rPr>
                <w:lang w:val="ro-MD"/>
              </w:rPr>
              <w:t xml:space="preserve">Necroza fulminantă acută a ficatului </w:t>
            </w:r>
            <w:r w:rsidR="00DB042D" w:rsidRPr="0051053B">
              <w:rPr>
                <w:lang w:val="ro-MD"/>
              </w:rPr>
              <w:t xml:space="preserve"> </w:t>
            </w:r>
            <w:r w:rsidRPr="0051053B">
              <w:rPr>
                <w:lang w:val="ro-MD"/>
              </w:rPr>
              <w:t>și ciroza hepatică, corelații și consecințe</w:t>
            </w:r>
            <w:r w:rsidR="00DB042D" w:rsidRPr="0051053B">
              <w:rPr>
                <w:lang w:val="ro-MD"/>
              </w:rPr>
              <w:t>;</w:t>
            </w:r>
          </w:p>
          <w:p w14:paraId="6FB43DD2" w14:textId="4B3B4441" w:rsidR="00DB042D" w:rsidRPr="0051053B" w:rsidRDefault="007A6C6F" w:rsidP="00DB042D">
            <w:pPr>
              <w:pStyle w:val="TableParagraph"/>
              <w:numPr>
                <w:ilvl w:val="0"/>
                <w:numId w:val="35"/>
              </w:numPr>
              <w:tabs>
                <w:tab w:val="left" w:pos="3835"/>
              </w:tabs>
              <w:ind w:left="461" w:right="71" w:hanging="351"/>
              <w:jc w:val="both"/>
              <w:rPr>
                <w:lang w:val="ro-MD"/>
              </w:rPr>
            </w:pPr>
            <w:r w:rsidRPr="0051053B">
              <w:rPr>
                <w:lang w:val="ro-MD"/>
              </w:rPr>
              <w:t>Rolul alcoolului în dezvoltarea steatozelor hepatice. Anatomia patologică, complicații, consecințe</w:t>
            </w:r>
            <w:r w:rsidR="00DB042D" w:rsidRPr="0051053B">
              <w:rPr>
                <w:lang w:val="ro-MD"/>
              </w:rPr>
              <w:t>;</w:t>
            </w:r>
          </w:p>
          <w:p w14:paraId="35AC5402" w14:textId="77777777" w:rsidR="00DB042D" w:rsidRPr="0051053B" w:rsidRDefault="007A6C6F" w:rsidP="00DB042D">
            <w:pPr>
              <w:pStyle w:val="TableParagraph"/>
              <w:numPr>
                <w:ilvl w:val="0"/>
                <w:numId w:val="35"/>
              </w:numPr>
              <w:tabs>
                <w:tab w:val="left" w:pos="3835"/>
              </w:tabs>
              <w:ind w:left="461" w:right="71" w:hanging="351"/>
              <w:jc w:val="both"/>
              <w:rPr>
                <w:lang w:val="ro-MD"/>
              </w:rPr>
            </w:pPr>
            <w:r w:rsidRPr="0051053B">
              <w:rPr>
                <w:lang w:val="ro-MD"/>
              </w:rPr>
              <w:t xml:space="preserve">Hepatită acută și cronică, primară și secundară. Hepatita virala:  clasificarea, etiologie și patogeneză, forme </w:t>
            </w:r>
            <w:proofErr w:type="spellStart"/>
            <w:r w:rsidRPr="0051053B">
              <w:rPr>
                <w:lang w:val="ro-MD"/>
              </w:rPr>
              <w:t>clinico</w:t>
            </w:r>
            <w:proofErr w:type="spellEnd"/>
            <w:r w:rsidRPr="0051053B">
              <w:rPr>
                <w:lang w:val="ro-MD"/>
              </w:rPr>
              <w:t xml:space="preserve">-morfologice, complicații, consecințe. Hepatita virală și ciroza hepatică. Hepatita alcoolică acută și cronică, mecanisme de dezvoltare, caracteristici morfologice, </w:t>
            </w:r>
            <w:r w:rsidRPr="0051053B">
              <w:rPr>
                <w:lang w:val="ro-MD"/>
              </w:rPr>
              <w:lastRenderedPageBreak/>
              <w:t>complicații, consecințe</w:t>
            </w:r>
            <w:r w:rsidR="00DB042D" w:rsidRPr="0051053B">
              <w:rPr>
                <w:lang w:val="ro-MD"/>
              </w:rPr>
              <w:t>;</w:t>
            </w:r>
          </w:p>
          <w:p w14:paraId="7B597141" w14:textId="0AE0E2AC" w:rsidR="00DB042D" w:rsidRPr="0051053B" w:rsidRDefault="007A6C6F" w:rsidP="00DB042D">
            <w:pPr>
              <w:pStyle w:val="TableParagraph"/>
              <w:numPr>
                <w:ilvl w:val="0"/>
                <w:numId w:val="35"/>
              </w:numPr>
              <w:tabs>
                <w:tab w:val="left" w:pos="3835"/>
              </w:tabs>
              <w:ind w:left="461" w:right="71" w:hanging="351"/>
              <w:jc w:val="both"/>
              <w:rPr>
                <w:lang w:val="ro-MD"/>
              </w:rPr>
            </w:pPr>
            <w:r w:rsidRPr="0051053B">
              <w:rPr>
                <w:lang w:val="ro-MD"/>
              </w:rPr>
              <w:t>Ciroza hepatică:  etiologie, patogeneză și morfogeneză, clasificare, caracteristica morfologică, complicațiile. Sindromul hepato</w:t>
            </w:r>
            <w:r w:rsidR="005212D3" w:rsidRPr="0051053B">
              <w:rPr>
                <w:lang w:val="ro-MD"/>
              </w:rPr>
              <w:t>renal.</w:t>
            </w:r>
            <w:r w:rsidRPr="0051053B">
              <w:rPr>
                <w:lang w:val="ro-MD"/>
              </w:rPr>
              <w:t xml:space="preserve"> Sindrom</w:t>
            </w:r>
            <w:r w:rsidR="005212D3" w:rsidRPr="0051053B">
              <w:rPr>
                <w:lang w:val="ro-MD"/>
              </w:rPr>
              <w:t>ul</w:t>
            </w:r>
            <w:r w:rsidRPr="0051053B">
              <w:rPr>
                <w:lang w:val="ro-MD"/>
              </w:rPr>
              <w:t xml:space="preserve"> de hipertensiune </w:t>
            </w:r>
            <w:proofErr w:type="spellStart"/>
            <w:r w:rsidRPr="0051053B">
              <w:rPr>
                <w:lang w:val="ro-MD"/>
              </w:rPr>
              <w:t>portală</w:t>
            </w:r>
            <w:proofErr w:type="spellEnd"/>
            <w:r w:rsidRPr="0051053B">
              <w:rPr>
                <w:lang w:val="ro-MD"/>
              </w:rPr>
              <w:t>. Cauze de deces</w:t>
            </w:r>
            <w:r w:rsidR="00DB042D" w:rsidRPr="0051053B">
              <w:rPr>
                <w:lang w:val="ro-MD"/>
              </w:rPr>
              <w:t>;</w:t>
            </w:r>
          </w:p>
          <w:p w14:paraId="09F8B9CE" w14:textId="77777777" w:rsidR="00DB042D" w:rsidRPr="0051053B" w:rsidRDefault="007A6C6F" w:rsidP="00DB042D">
            <w:pPr>
              <w:pStyle w:val="TableParagraph"/>
              <w:numPr>
                <w:ilvl w:val="0"/>
                <w:numId w:val="35"/>
              </w:numPr>
              <w:tabs>
                <w:tab w:val="left" w:pos="3835"/>
              </w:tabs>
              <w:ind w:left="461" w:right="71" w:hanging="351"/>
              <w:jc w:val="both"/>
              <w:rPr>
                <w:lang w:val="ro-MD"/>
              </w:rPr>
            </w:pPr>
            <w:r w:rsidRPr="0051053B">
              <w:rPr>
                <w:lang w:val="ro-MD"/>
              </w:rPr>
              <w:t>Cancerul hepatic:  cauze, mecanismele   dezvoltării, complicații, cauzele decesului</w:t>
            </w:r>
            <w:r w:rsidR="00DB042D" w:rsidRPr="0051053B">
              <w:rPr>
                <w:lang w:val="ro-MD"/>
              </w:rPr>
              <w:t>;</w:t>
            </w:r>
          </w:p>
          <w:p w14:paraId="748C2CFD" w14:textId="77777777" w:rsidR="00DB042D" w:rsidRPr="0051053B" w:rsidRDefault="007A6C6F" w:rsidP="00DB042D">
            <w:pPr>
              <w:pStyle w:val="TableParagraph"/>
              <w:numPr>
                <w:ilvl w:val="0"/>
                <w:numId w:val="35"/>
              </w:numPr>
              <w:tabs>
                <w:tab w:val="left" w:pos="3835"/>
              </w:tabs>
              <w:ind w:left="461" w:right="71" w:hanging="351"/>
              <w:jc w:val="both"/>
              <w:rPr>
                <w:lang w:val="ro-MD"/>
              </w:rPr>
            </w:pPr>
            <w:r w:rsidRPr="0051053B">
              <w:rPr>
                <w:lang w:val="ro-MD"/>
              </w:rPr>
              <w:t>Pancreatită acută și cronică: cauze, mecanisme de dezvoltare, anatomie patologică, complicații</w:t>
            </w:r>
            <w:r w:rsidR="00DB042D" w:rsidRPr="0051053B">
              <w:rPr>
                <w:lang w:val="ro-MD"/>
              </w:rPr>
              <w:t>;</w:t>
            </w:r>
          </w:p>
          <w:p w14:paraId="59AFB93C" w14:textId="60FA11DD" w:rsidR="007A6C6F" w:rsidRPr="0051053B" w:rsidRDefault="007A6C6F" w:rsidP="00DB042D">
            <w:pPr>
              <w:pStyle w:val="TableParagraph"/>
              <w:numPr>
                <w:ilvl w:val="0"/>
                <w:numId w:val="35"/>
              </w:numPr>
              <w:tabs>
                <w:tab w:val="left" w:pos="3835"/>
              </w:tabs>
              <w:ind w:left="461" w:right="71" w:hanging="351"/>
              <w:jc w:val="both"/>
              <w:rPr>
                <w:lang w:val="ro-MD"/>
              </w:rPr>
            </w:pPr>
            <w:r w:rsidRPr="0051053B">
              <w:rPr>
                <w:lang w:val="ro-MD"/>
              </w:rPr>
              <w:t>Cancerul pancreasului: cauze, mecanismul   dezvoltării, complicații, cauzele decesului</w:t>
            </w:r>
          </w:p>
        </w:tc>
      </w:tr>
      <w:tr w:rsidR="007A6C6F" w:rsidRPr="0051053B" w14:paraId="1DC7441F" w14:textId="77777777" w:rsidTr="00F244E2">
        <w:trPr>
          <w:trHeight w:val="172"/>
          <w:jc w:val="center"/>
        </w:trPr>
        <w:tc>
          <w:tcPr>
            <w:tcW w:w="9918" w:type="dxa"/>
            <w:gridSpan w:val="2"/>
            <w:tcBorders>
              <w:top w:val="single" w:sz="4" w:space="0" w:color="auto"/>
              <w:left w:val="single" w:sz="4" w:space="0" w:color="auto"/>
              <w:bottom w:val="single" w:sz="4" w:space="0" w:color="auto"/>
              <w:right w:val="single" w:sz="4" w:space="0" w:color="auto"/>
            </w:tcBorders>
          </w:tcPr>
          <w:p w14:paraId="62096728" w14:textId="08EDBF20" w:rsidR="007A6C6F" w:rsidRPr="0051053B" w:rsidRDefault="007A6C6F" w:rsidP="00F244E2">
            <w:pPr>
              <w:tabs>
                <w:tab w:val="left" w:pos="170"/>
              </w:tabs>
              <w:jc w:val="both"/>
              <w:rPr>
                <w:i/>
                <w:iCs/>
                <w:color w:val="000000"/>
                <w:lang w:val="ro-MD"/>
              </w:rPr>
            </w:pPr>
            <w:r w:rsidRPr="0051053B">
              <w:rPr>
                <w:b/>
                <w:bCs/>
                <w:color w:val="000000"/>
                <w:lang w:val="ro-MD"/>
              </w:rPr>
              <w:lastRenderedPageBreak/>
              <w:t xml:space="preserve">Capitolul 15. </w:t>
            </w:r>
            <w:r w:rsidRPr="0051053B">
              <w:rPr>
                <w:lang w:val="ro-MD"/>
              </w:rPr>
              <w:t>Bolile rinichilor</w:t>
            </w:r>
          </w:p>
        </w:tc>
      </w:tr>
      <w:tr w:rsidR="007A6C6F" w:rsidRPr="00E7412F" w14:paraId="4D98E4DB" w14:textId="77777777" w:rsidTr="00F244E2">
        <w:trPr>
          <w:trHeight w:val="118"/>
          <w:jc w:val="center"/>
        </w:trPr>
        <w:tc>
          <w:tcPr>
            <w:tcW w:w="5949" w:type="dxa"/>
            <w:tcBorders>
              <w:top w:val="single" w:sz="4" w:space="0" w:color="auto"/>
              <w:left w:val="single" w:sz="4" w:space="0" w:color="auto"/>
              <w:bottom w:val="single" w:sz="4" w:space="0" w:color="auto"/>
              <w:right w:val="single" w:sz="4" w:space="0" w:color="auto"/>
            </w:tcBorders>
          </w:tcPr>
          <w:p w14:paraId="008D23E5" w14:textId="6393F1EE" w:rsidR="007A6C6F" w:rsidRPr="0051053B" w:rsidRDefault="007A6C6F" w:rsidP="002F1F5A">
            <w:pPr>
              <w:pStyle w:val="TableParagraph"/>
              <w:numPr>
                <w:ilvl w:val="0"/>
                <w:numId w:val="36"/>
              </w:numPr>
              <w:ind w:left="585" w:right="142" w:hanging="283"/>
              <w:jc w:val="both"/>
              <w:rPr>
                <w:lang w:val="ro-MD"/>
              </w:rPr>
            </w:pPr>
            <w:r w:rsidRPr="0051053B">
              <w:rPr>
                <w:lang w:val="ro-MD"/>
              </w:rPr>
              <w:t>Să cunoască cauzele și mecanismele principale, care                       produc insuficiență renală acută</w:t>
            </w:r>
            <w:r w:rsidR="00C961B8" w:rsidRPr="0051053B">
              <w:rPr>
                <w:lang w:val="ro-MD"/>
              </w:rPr>
              <w:t>;</w:t>
            </w:r>
          </w:p>
          <w:p w14:paraId="41A6B85F" w14:textId="2E58DF49" w:rsidR="007A6C6F" w:rsidRPr="0051053B" w:rsidRDefault="007A6C6F" w:rsidP="002F1F5A">
            <w:pPr>
              <w:pStyle w:val="TableParagraph"/>
              <w:numPr>
                <w:ilvl w:val="0"/>
                <w:numId w:val="36"/>
              </w:numPr>
              <w:tabs>
                <w:tab w:val="left" w:pos="160"/>
                <w:tab w:val="left" w:pos="5438"/>
              </w:tabs>
              <w:ind w:left="585" w:right="142" w:hanging="299"/>
              <w:jc w:val="both"/>
              <w:rPr>
                <w:lang w:val="ro-MD"/>
              </w:rPr>
            </w:pPr>
            <w:r w:rsidRPr="0051053B">
              <w:rPr>
                <w:lang w:val="ro-MD"/>
              </w:rPr>
              <w:t>Să descrie sindromul uremic și mecanismele posibile, care cauzează manifestările sale clinice</w:t>
            </w:r>
            <w:r w:rsidR="00C961B8" w:rsidRPr="0051053B">
              <w:rPr>
                <w:lang w:val="ro-MD"/>
              </w:rPr>
              <w:t>;</w:t>
            </w:r>
          </w:p>
          <w:p w14:paraId="33FBE67C" w14:textId="5BADC976" w:rsidR="007A6C6F" w:rsidRPr="0051053B" w:rsidRDefault="007A6C6F" w:rsidP="002F1F5A">
            <w:pPr>
              <w:pStyle w:val="TableParagraph"/>
              <w:numPr>
                <w:ilvl w:val="0"/>
                <w:numId w:val="36"/>
              </w:numPr>
              <w:tabs>
                <w:tab w:val="left" w:pos="5438"/>
              </w:tabs>
              <w:spacing w:line="269" w:lineRule="exact"/>
              <w:ind w:left="585" w:right="142" w:hanging="276"/>
              <w:jc w:val="both"/>
              <w:rPr>
                <w:lang w:val="ro-MD"/>
              </w:rPr>
            </w:pPr>
            <w:r w:rsidRPr="0051053B">
              <w:rPr>
                <w:lang w:val="ro-MD"/>
              </w:rPr>
              <w:t>Să înțeleagă patogeneza glomerulonefritei</w:t>
            </w:r>
            <w:r w:rsidR="00C961B8" w:rsidRPr="0051053B">
              <w:rPr>
                <w:lang w:val="ro-MD"/>
              </w:rPr>
              <w:t>;</w:t>
            </w:r>
          </w:p>
          <w:p w14:paraId="61C5FD69" w14:textId="3CF81DF2" w:rsidR="007A6C6F" w:rsidRPr="0051053B" w:rsidRDefault="007A6C6F" w:rsidP="002F1F5A">
            <w:pPr>
              <w:pStyle w:val="TableParagraph"/>
              <w:numPr>
                <w:ilvl w:val="0"/>
                <w:numId w:val="36"/>
              </w:numPr>
              <w:tabs>
                <w:tab w:val="left" w:pos="585"/>
              </w:tabs>
              <w:ind w:left="585" w:right="142" w:hanging="283"/>
              <w:jc w:val="both"/>
              <w:rPr>
                <w:lang w:val="ro-MD"/>
              </w:rPr>
            </w:pPr>
            <w:r w:rsidRPr="0051053B">
              <w:rPr>
                <w:lang w:val="ro-MD"/>
              </w:rPr>
              <w:t>Să definească sindromul nefrotic și să cunoască trăsăturile clinice și morfologice ale bolilor, care cauzează sindromul nefrotic</w:t>
            </w:r>
            <w:r w:rsidR="00C961B8" w:rsidRPr="0051053B">
              <w:rPr>
                <w:lang w:val="ro-MD"/>
              </w:rPr>
              <w:t>;</w:t>
            </w:r>
          </w:p>
          <w:p w14:paraId="0397813C" w14:textId="74AC959C" w:rsidR="007A6C6F" w:rsidRPr="0051053B" w:rsidRDefault="007A6C6F" w:rsidP="002F1F5A">
            <w:pPr>
              <w:pStyle w:val="TableParagraph"/>
              <w:numPr>
                <w:ilvl w:val="0"/>
                <w:numId w:val="36"/>
              </w:numPr>
              <w:tabs>
                <w:tab w:val="left" w:pos="727"/>
              </w:tabs>
              <w:ind w:left="585" w:right="142" w:hanging="283"/>
              <w:jc w:val="both"/>
              <w:rPr>
                <w:lang w:val="ro-MD"/>
              </w:rPr>
            </w:pPr>
            <w:r w:rsidRPr="0051053B">
              <w:rPr>
                <w:lang w:val="ro-MD"/>
              </w:rPr>
              <w:t>Să cunoască caracteristicile clinice și morfologice ale pielonefrite acute și cronice</w:t>
            </w:r>
            <w:r w:rsidR="00C961B8" w:rsidRPr="0051053B">
              <w:rPr>
                <w:lang w:val="ro-MD"/>
              </w:rPr>
              <w:t>;</w:t>
            </w:r>
          </w:p>
          <w:p w14:paraId="66459756" w14:textId="0F07760A" w:rsidR="007A6C6F" w:rsidRPr="0051053B" w:rsidRDefault="007A6C6F" w:rsidP="002F1F5A">
            <w:pPr>
              <w:pStyle w:val="TableParagraph"/>
              <w:numPr>
                <w:ilvl w:val="0"/>
                <w:numId w:val="36"/>
              </w:numPr>
              <w:tabs>
                <w:tab w:val="left" w:pos="585"/>
              </w:tabs>
              <w:ind w:left="585" w:right="142" w:hanging="283"/>
              <w:jc w:val="both"/>
              <w:rPr>
                <w:lang w:val="ro-MD"/>
              </w:rPr>
            </w:pPr>
            <w:r w:rsidRPr="0051053B">
              <w:rPr>
                <w:lang w:val="ro-MD"/>
              </w:rPr>
              <w:t>Să cunoască sindroamele clinice majore cu care se poate prezenta un pacient cu afecțiuni renale</w:t>
            </w:r>
            <w:r w:rsidR="00C961B8" w:rsidRPr="0051053B">
              <w:rPr>
                <w:lang w:val="ro-MD"/>
              </w:rPr>
              <w:t>;</w:t>
            </w:r>
          </w:p>
          <w:p w14:paraId="16CBB575" w14:textId="42EE64F0" w:rsidR="007A6C6F" w:rsidRPr="0051053B" w:rsidRDefault="007A6C6F" w:rsidP="002F1F5A">
            <w:pPr>
              <w:pStyle w:val="TableParagraph"/>
              <w:numPr>
                <w:ilvl w:val="0"/>
                <w:numId w:val="36"/>
              </w:numPr>
              <w:tabs>
                <w:tab w:val="left" w:pos="585"/>
                <w:tab w:val="left" w:pos="727"/>
              </w:tabs>
              <w:ind w:right="142" w:firstLine="182"/>
              <w:jc w:val="both"/>
              <w:rPr>
                <w:lang w:val="ro-MD"/>
              </w:rPr>
            </w:pPr>
            <w:r w:rsidRPr="0051053B">
              <w:rPr>
                <w:lang w:val="ro-MD"/>
              </w:rPr>
              <w:t>Să cunoască sindroamele clinice glomerulare majore</w:t>
            </w:r>
            <w:r w:rsidR="00C961B8" w:rsidRPr="0051053B">
              <w:rPr>
                <w:lang w:val="ro-MD"/>
              </w:rPr>
              <w:t>;</w:t>
            </w:r>
          </w:p>
          <w:p w14:paraId="1FFCFC9B" w14:textId="0A21EB74" w:rsidR="007A6C6F" w:rsidRPr="0051053B" w:rsidRDefault="007A6C6F" w:rsidP="002F1F5A">
            <w:pPr>
              <w:pStyle w:val="TableParagraph"/>
              <w:numPr>
                <w:ilvl w:val="0"/>
                <w:numId w:val="36"/>
              </w:numPr>
              <w:spacing w:line="235" w:lineRule="auto"/>
              <w:ind w:left="585" w:right="142" w:hanging="276"/>
              <w:jc w:val="both"/>
              <w:rPr>
                <w:lang w:val="ro-MD"/>
              </w:rPr>
            </w:pPr>
            <w:r w:rsidRPr="0051053B">
              <w:rPr>
                <w:lang w:val="ro-MD"/>
              </w:rPr>
              <w:t xml:space="preserve">Să cunoască  diferența  fibrozei în pielonefrita cronică de cea în </w:t>
            </w:r>
            <w:proofErr w:type="spellStart"/>
            <w:r w:rsidRPr="0051053B">
              <w:rPr>
                <w:lang w:val="ro-MD"/>
              </w:rPr>
              <w:t>glomerulonefrita</w:t>
            </w:r>
            <w:proofErr w:type="spellEnd"/>
            <w:r w:rsidRPr="0051053B">
              <w:rPr>
                <w:lang w:val="ro-MD"/>
              </w:rPr>
              <w:t xml:space="preserve"> cronică sau hipertensiunea benignă cronică</w:t>
            </w:r>
            <w:r w:rsidR="00C961B8" w:rsidRPr="0051053B">
              <w:rPr>
                <w:lang w:val="ro-MD"/>
              </w:rPr>
              <w:t>;</w:t>
            </w:r>
          </w:p>
          <w:p w14:paraId="47739B80" w14:textId="77777777" w:rsidR="007A6C6F" w:rsidRPr="0051053B" w:rsidRDefault="007A6C6F" w:rsidP="002F1F5A">
            <w:pPr>
              <w:pStyle w:val="TableParagraph"/>
              <w:numPr>
                <w:ilvl w:val="0"/>
                <w:numId w:val="36"/>
              </w:numPr>
              <w:spacing w:line="235" w:lineRule="auto"/>
              <w:ind w:left="585" w:right="142" w:hanging="293"/>
              <w:jc w:val="both"/>
              <w:rPr>
                <w:lang w:val="ro-MD"/>
              </w:rPr>
            </w:pPr>
            <w:r w:rsidRPr="0051053B">
              <w:rPr>
                <w:lang w:val="ro-MD"/>
              </w:rPr>
              <w:t xml:space="preserve">Să cunoască diferența macroscopică între adenom și carcinomul </w:t>
            </w:r>
            <w:proofErr w:type="spellStart"/>
            <w:r w:rsidRPr="0051053B">
              <w:rPr>
                <w:lang w:val="ro-MD"/>
              </w:rPr>
              <w:t>nefrocelular</w:t>
            </w:r>
            <w:proofErr w:type="spellEnd"/>
            <w:r w:rsidRPr="0051053B">
              <w:rPr>
                <w:lang w:val="ro-MD"/>
              </w:rPr>
              <w:t>.</w:t>
            </w:r>
          </w:p>
        </w:tc>
        <w:tc>
          <w:tcPr>
            <w:tcW w:w="3969" w:type="dxa"/>
            <w:tcBorders>
              <w:top w:val="single" w:sz="4" w:space="0" w:color="auto"/>
              <w:left w:val="single" w:sz="4" w:space="0" w:color="auto"/>
              <w:bottom w:val="single" w:sz="4" w:space="0" w:color="auto"/>
              <w:right w:val="single" w:sz="4" w:space="0" w:color="auto"/>
            </w:tcBorders>
          </w:tcPr>
          <w:p w14:paraId="39216B7F" w14:textId="67CCD87A" w:rsidR="007A6C6F" w:rsidRPr="0051053B" w:rsidRDefault="007A6C6F" w:rsidP="00F244E2">
            <w:pPr>
              <w:pStyle w:val="TableParagraph"/>
              <w:numPr>
                <w:ilvl w:val="0"/>
                <w:numId w:val="37"/>
              </w:numPr>
              <w:ind w:right="71"/>
              <w:jc w:val="both"/>
              <w:rPr>
                <w:lang w:val="ro-MD"/>
              </w:rPr>
            </w:pPr>
            <w:proofErr w:type="spellStart"/>
            <w:r w:rsidRPr="0051053B">
              <w:rPr>
                <w:lang w:val="ro-MD"/>
              </w:rPr>
              <w:t>Glomerulonefrita</w:t>
            </w:r>
            <w:proofErr w:type="spellEnd"/>
            <w:r w:rsidRPr="0051053B">
              <w:rPr>
                <w:lang w:val="ro-MD"/>
              </w:rPr>
              <w:t xml:space="preserve">:  clasificarea modernă, etiologie, patogeneză, caracteristicile </w:t>
            </w:r>
            <w:proofErr w:type="spellStart"/>
            <w:r w:rsidRPr="0051053B">
              <w:rPr>
                <w:lang w:val="ro-MD"/>
              </w:rPr>
              <w:t>imunomorfologice</w:t>
            </w:r>
            <w:proofErr w:type="spellEnd"/>
            <w:r w:rsidRPr="0051053B">
              <w:rPr>
                <w:lang w:val="ro-MD"/>
              </w:rPr>
              <w:t xml:space="preserve"> ale diferitelor forme de glomerulonefrită</w:t>
            </w:r>
            <w:r w:rsidR="00C961B8" w:rsidRPr="0051053B">
              <w:rPr>
                <w:lang w:val="ro-MD"/>
              </w:rPr>
              <w:t>;</w:t>
            </w:r>
          </w:p>
          <w:p w14:paraId="5225B37D" w14:textId="7AF4E372" w:rsidR="007A6C6F" w:rsidRPr="0051053B" w:rsidRDefault="007A6C6F" w:rsidP="00F244E2">
            <w:pPr>
              <w:pStyle w:val="TableParagraph"/>
              <w:numPr>
                <w:ilvl w:val="0"/>
                <w:numId w:val="37"/>
              </w:numPr>
              <w:ind w:right="71"/>
              <w:jc w:val="both"/>
              <w:rPr>
                <w:lang w:val="ro-MD"/>
              </w:rPr>
            </w:pPr>
            <w:r w:rsidRPr="0051053B">
              <w:rPr>
                <w:lang w:val="ro-MD"/>
              </w:rPr>
              <w:t>Insuficiența renală acută - nefroza necrotică:  cauze, patogeneză, caracteristici morfologice, complicații, consecințe</w:t>
            </w:r>
            <w:r w:rsidR="00C961B8" w:rsidRPr="0051053B">
              <w:rPr>
                <w:lang w:val="ro-MD"/>
              </w:rPr>
              <w:t>;</w:t>
            </w:r>
          </w:p>
          <w:p w14:paraId="0B639FC6" w14:textId="64A251DD" w:rsidR="007A6C6F" w:rsidRPr="0051053B" w:rsidRDefault="007A6C6F" w:rsidP="00F244E2">
            <w:pPr>
              <w:pStyle w:val="TableParagraph"/>
              <w:numPr>
                <w:ilvl w:val="0"/>
                <w:numId w:val="37"/>
              </w:numPr>
              <w:ind w:right="71"/>
              <w:jc w:val="both"/>
              <w:rPr>
                <w:lang w:val="ro-MD"/>
              </w:rPr>
            </w:pPr>
            <w:proofErr w:type="spellStart"/>
            <w:r w:rsidRPr="0051053B">
              <w:rPr>
                <w:lang w:val="ro-MD"/>
              </w:rPr>
              <w:t>Tubulopatia</w:t>
            </w:r>
            <w:proofErr w:type="spellEnd"/>
            <w:r w:rsidRPr="0051053B">
              <w:rPr>
                <w:lang w:val="ro-MD"/>
              </w:rPr>
              <w:t xml:space="preserve"> cronică obstructivă. Nefroza</w:t>
            </w:r>
            <w:r w:rsidR="00C961B8" w:rsidRPr="0051053B">
              <w:rPr>
                <w:lang w:val="ro-MD"/>
              </w:rPr>
              <w:t xml:space="preserve"> </w:t>
            </w:r>
            <w:proofErr w:type="spellStart"/>
            <w:r w:rsidRPr="0051053B">
              <w:rPr>
                <w:lang w:val="ro-MD"/>
              </w:rPr>
              <w:t>paraproteinemică</w:t>
            </w:r>
            <w:proofErr w:type="spellEnd"/>
            <w:r w:rsidR="002C52FA" w:rsidRPr="0051053B">
              <w:rPr>
                <w:lang w:val="ro-MD"/>
              </w:rPr>
              <w:t>:</w:t>
            </w:r>
            <w:r w:rsidRPr="0051053B">
              <w:rPr>
                <w:lang w:val="ro-MD"/>
              </w:rPr>
              <w:t xml:space="preserve"> patogeneza, morfologia, complicații, consecințe</w:t>
            </w:r>
            <w:r w:rsidR="00C961B8" w:rsidRPr="0051053B">
              <w:rPr>
                <w:lang w:val="ro-MD"/>
              </w:rPr>
              <w:t>;</w:t>
            </w:r>
          </w:p>
          <w:p w14:paraId="07F52ED9" w14:textId="17942F24" w:rsidR="007A6C6F" w:rsidRPr="0051053B" w:rsidRDefault="007A6C6F" w:rsidP="00F244E2">
            <w:pPr>
              <w:pStyle w:val="TableParagraph"/>
              <w:numPr>
                <w:ilvl w:val="0"/>
                <w:numId w:val="37"/>
              </w:numPr>
              <w:ind w:right="71"/>
              <w:jc w:val="both"/>
              <w:rPr>
                <w:lang w:val="ro-MD"/>
              </w:rPr>
            </w:pPr>
            <w:r w:rsidRPr="0051053B">
              <w:rPr>
                <w:lang w:val="ro-MD"/>
              </w:rPr>
              <w:t xml:space="preserve">Nefrită </w:t>
            </w:r>
            <w:proofErr w:type="spellStart"/>
            <w:r w:rsidRPr="0051053B">
              <w:rPr>
                <w:lang w:val="ro-MD"/>
              </w:rPr>
              <w:t>tubulointerstițială</w:t>
            </w:r>
            <w:proofErr w:type="spellEnd"/>
            <w:r w:rsidRPr="0051053B">
              <w:rPr>
                <w:lang w:val="ro-MD"/>
              </w:rPr>
              <w:t>:  etiologie, patogeneză, anatomie patologică, complicații, consecințe</w:t>
            </w:r>
            <w:r w:rsidR="00C961B8" w:rsidRPr="0051053B">
              <w:rPr>
                <w:lang w:val="ro-MD"/>
              </w:rPr>
              <w:t>;</w:t>
            </w:r>
          </w:p>
          <w:p w14:paraId="6412EBFC" w14:textId="1D648EB4" w:rsidR="007A6C6F" w:rsidRPr="0051053B" w:rsidRDefault="007A6C6F" w:rsidP="00F244E2">
            <w:pPr>
              <w:pStyle w:val="TableParagraph"/>
              <w:numPr>
                <w:ilvl w:val="0"/>
                <w:numId w:val="37"/>
              </w:numPr>
              <w:spacing w:line="235" w:lineRule="auto"/>
              <w:ind w:right="71"/>
              <w:jc w:val="both"/>
              <w:rPr>
                <w:lang w:val="ro-MD"/>
              </w:rPr>
            </w:pPr>
            <w:r w:rsidRPr="0051053B">
              <w:rPr>
                <w:lang w:val="ro-MD"/>
              </w:rPr>
              <w:t>Pielonefrita acută și cronică: etiologie, patogeneză, anatomie patologică, complicații, consecințe</w:t>
            </w:r>
            <w:r w:rsidR="00C961B8" w:rsidRPr="0051053B">
              <w:rPr>
                <w:lang w:val="ro-MD"/>
              </w:rPr>
              <w:t>;</w:t>
            </w:r>
          </w:p>
          <w:p w14:paraId="44F40261" w14:textId="20088364" w:rsidR="007A6C6F" w:rsidRPr="0051053B" w:rsidRDefault="007A6C6F" w:rsidP="00F244E2">
            <w:pPr>
              <w:pStyle w:val="TableParagraph"/>
              <w:numPr>
                <w:ilvl w:val="0"/>
                <w:numId w:val="37"/>
              </w:numPr>
              <w:spacing w:before="1"/>
              <w:ind w:right="71"/>
              <w:jc w:val="both"/>
              <w:rPr>
                <w:lang w:val="ro-MD"/>
              </w:rPr>
            </w:pPr>
            <w:proofErr w:type="spellStart"/>
            <w:r w:rsidRPr="0051053B">
              <w:rPr>
                <w:lang w:val="ro-MD"/>
              </w:rPr>
              <w:t>Nefrolitiază</w:t>
            </w:r>
            <w:proofErr w:type="spellEnd"/>
            <w:r w:rsidRPr="0051053B">
              <w:rPr>
                <w:lang w:val="ro-MD"/>
              </w:rPr>
              <w:t xml:space="preserve">:  etiologie, patogeneză, anatomie patologică, complicații, consecințe. Interrelațiile cu pielonefrita. Particularitățile </w:t>
            </w:r>
            <w:proofErr w:type="spellStart"/>
            <w:r w:rsidRPr="0051053B">
              <w:rPr>
                <w:lang w:val="ro-MD"/>
              </w:rPr>
              <w:t>nefrolitiazei</w:t>
            </w:r>
            <w:proofErr w:type="spellEnd"/>
            <w:r w:rsidRPr="0051053B">
              <w:rPr>
                <w:lang w:val="ro-MD"/>
              </w:rPr>
              <w:t xml:space="preserve"> la copii</w:t>
            </w:r>
            <w:r w:rsidR="00C961B8" w:rsidRPr="0051053B">
              <w:rPr>
                <w:lang w:val="ro-MD"/>
              </w:rPr>
              <w:t>;</w:t>
            </w:r>
          </w:p>
          <w:p w14:paraId="600C294A" w14:textId="77777777" w:rsidR="007A6C6F" w:rsidRPr="0051053B" w:rsidRDefault="007A6C6F" w:rsidP="00F244E2">
            <w:pPr>
              <w:pStyle w:val="af4"/>
              <w:numPr>
                <w:ilvl w:val="0"/>
                <w:numId w:val="37"/>
              </w:numPr>
              <w:tabs>
                <w:tab w:val="left" w:pos="170"/>
              </w:tabs>
              <w:ind w:right="71"/>
              <w:jc w:val="both"/>
              <w:rPr>
                <w:i/>
                <w:iCs/>
                <w:color w:val="000000"/>
                <w:sz w:val="22"/>
                <w:szCs w:val="22"/>
                <w:lang w:val="ro-MD"/>
              </w:rPr>
            </w:pPr>
            <w:r w:rsidRPr="0051053B">
              <w:rPr>
                <w:sz w:val="22"/>
                <w:szCs w:val="22"/>
                <w:lang w:val="ro-MD"/>
              </w:rPr>
              <w:t xml:space="preserve">Tumori renale. Carcinomul </w:t>
            </w:r>
            <w:proofErr w:type="spellStart"/>
            <w:r w:rsidRPr="0051053B">
              <w:rPr>
                <w:sz w:val="22"/>
                <w:szCs w:val="22"/>
                <w:lang w:val="ro-MD"/>
              </w:rPr>
              <w:t>nefrocelular</w:t>
            </w:r>
            <w:proofErr w:type="spellEnd"/>
            <w:r w:rsidRPr="0051053B">
              <w:rPr>
                <w:sz w:val="22"/>
                <w:szCs w:val="22"/>
                <w:lang w:val="ro-MD"/>
              </w:rPr>
              <w:t>. Cauze, caracteristici morfologice.</w:t>
            </w:r>
          </w:p>
        </w:tc>
      </w:tr>
      <w:tr w:rsidR="007A6C6F" w:rsidRPr="00E7412F" w14:paraId="2E347E0B" w14:textId="77777777" w:rsidTr="00F244E2">
        <w:trPr>
          <w:trHeight w:val="161"/>
          <w:jc w:val="center"/>
        </w:trPr>
        <w:tc>
          <w:tcPr>
            <w:tcW w:w="9918" w:type="dxa"/>
            <w:gridSpan w:val="2"/>
            <w:tcBorders>
              <w:top w:val="single" w:sz="4" w:space="0" w:color="auto"/>
              <w:left w:val="single" w:sz="4" w:space="0" w:color="auto"/>
              <w:bottom w:val="single" w:sz="4" w:space="0" w:color="auto"/>
              <w:right w:val="single" w:sz="4" w:space="0" w:color="auto"/>
            </w:tcBorders>
          </w:tcPr>
          <w:p w14:paraId="7D9091C0" w14:textId="48F23C0E" w:rsidR="007A6C6F" w:rsidRPr="0051053B" w:rsidRDefault="007A6C6F" w:rsidP="00F244E2">
            <w:pPr>
              <w:tabs>
                <w:tab w:val="left" w:pos="170"/>
              </w:tabs>
              <w:jc w:val="both"/>
              <w:rPr>
                <w:i/>
                <w:iCs/>
                <w:color w:val="000000"/>
                <w:lang w:val="ro-MD"/>
              </w:rPr>
            </w:pPr>
            <w:r w:rsidRPr="0051053B">
              <w:rPr>
                <w:b/>
                <w:bCs/>
                <w:color w:val="000000"/>
                <w:lang w:val="ro-MD"/>
              </w:rPr>
              <w:t xml:space="preserve">Capitolul 16. </w:t>
            </w:r>
            <w:r w:rsidRPr="0051053B">
              <w:rPr>
                <w:bCs/>
                <w:lang w:val="ro-MD"/>
              </w:rPr>
              <w:t>Afecțiunile organelor genitale masculine. Patologia vezicii urinare. Infecțiile sexual transmisibile</w:t>
            </w:r>
          </w:p>
        </w:tc>
      </w:tr>
      <w:tr w:rsidR="007A6C6F" w:rsidRPr="00E7412F" w14:paraId="777832A3" w14:textId="77777777" w:rsidTr="00F244E2">
        <w:trPr>
          <w:trHeight w:val="140"/>
          <w:jc w:val="center"/>
        </w:trPr>
        <w:tc>
          <w:tcPr>
            <w:tcW w:w="5949" w:type="dxa"/>
            <w:tcBorders>
              <w:top w:val="single" w:sz="4" w:space="0" w:color="auto"/>
              <w:left w:val="single" w:sz="4" w:space="0" w:color="auto"/>
              <w:bottom w:val="single" w:sz="4" w:space="0" w:color="auto"/>
              <w:right w:val="single" w:sz="4" w:space="0" w:color="auto"/>
            </w:tcBorders>
          </w:tcPr>
          <w:p w14:paraId="2ED43940" w14:textId="07F05CCF" w:rsidR="007A6C6F" w:rsidRPr="0051053B" w:rsidRDefault="007A6C6F" w:rsidP="00702770">
            <w:pPr>
              <w:pStyle w:val="TableParagraph"/>
              <w:numPr>
                <w:ilvl w:val="0"/>
                <w:numId w:val="38"/>
              </w:numPr>
              <w:spacing w:line="232" w:lineRule="auto"/>
              <w:ind w:left="592" w:right="541" w:hanging="283"/>
              <w:jc w:val="both"/>
              <w:rPr>
                <w:lang w:val="ro-MD"/>
              </w:rPr>
            </w:pPr>
            <w:r w:rsidRPr="0051053B">
              <w:rPr>
                <w:lang w:val="ro-MD"/>
              </w:rPr>
              <w:t>Să cunoască factorii etiologici în prostatită bacteriană acută și cronică</w:t>
            </w:r>
            <w:r w:rsidR="00702770" w:rsidRPr="0051053B">
              <w:rPr>
                <w:lang w:val="ro-MD"/>
              </w:rPr>
              <w:t>;</w:t>
            </w:r>
          </w:p>
          <w:p w14:paraId="1EA50A25" w14:textId="4A1C9C9B" w:rsidR="007A6C6F" w:rsidRPr="0051053B" w:rsidRDefault="007A6C6F" w:rsidP="00702770">
            <w:pPr>
              <w:pStyle w:val="TableParagraph"/>
              <w:numPr>
                <w:ilvl w:val="0"/>
                <w:numId w:val="38"/>
              </w:numPr>
              <w:spacing w:before="1"/>
              <w:ind w:left="592" w:right="282" w:hanging="283"/>
              <w:jc w:val="both"/>
              <w:rPr>
                <w:lang w:val="ro-MD"/>
              </w:rPr>
            </w:pPr>
            <w:r w:rsidRPr="0051053B">
              <w:rPr>
                <w:lang w:val="ro-MD"/>
              </w:rPr>
              <w:t>Să cunoască cauzele și consecințele tumorilor prostatice</w:t>
            </w:r>
            <w:r w:rsidR="00702770" w:rsidRPr="0051053B">
              <w:rPr>
                <w:lang w:val="ro-MD"/>
              </w:rPr>
              <w:t>;</w:t>
            </w:r>
          </w:p>
          <w:p w14:paraId="3C82E244" w14:textId="1497F6F8" w:rsidR="007A6C6F" w:rsidRPr="0051053B" w:rsidRDefault="00702770" w:rsidP="00702770">
            <w:pPr>
              <w:pStyle w:val="TableParagraph"/>
              <w:numPr>
                <w:ilvl w:val="0"/>
                <w:numId w:val="38"/>
              </w:numPr>
              <w:spacing w:before="1"/>
              <w:ind w:left="592" w:right="151" w:hanging="283"/>
              <w:jc w:val="both"/>
              <w:rPr>
                <w:lang w:val="ro-MD"/>
              </w:rPr>
            </w:pPr>
            <w:r w:rsidRPr="0051053B">
              <w:rPr>
                <w:lang w:val="ro-MD"/>
              </w:rPr>
              <w:lastRenderedPageBreak/>
              <w:t>Să cunoască c</w:t>
            </w:r>
            <w:r w:rsidR="007A6C6F" w:rsidRPr="0051053B">
              <w:rPr>
                <w:lang w:val="ro-MD"/>
              </w:rPr>
              <w:t xml:space="preserve">lasificarea tumorilor testiculare. Să compare morfologia celor două tipuri majore de tumori testiculare din celule germinale: </w:t>
            </w:r>
            <w:proofErr w:type="spellStart"/>
            <w:r w:rsidR="007A6C6F" w:rsidRPr="0051053B">
              <w:rPr>
                <w:lang w:val="ro-MD"/>
              </w:rPr>
              <w:t>seminom</w:t>
            </w:r>
            <w:r w:rsidRPr="0051053B">
              <w:rPr>
                <w:lang w:val="ro-MD"/>
              </w:rPr>
              <w:t>atoase</w:t>
            </w:r>
            <w:proofErr w:type="spellEnd"/>
            <w:r w:rsidR="007A6C6F" w:rsidRPr="0051053B">
              <w:rPr>
                <w:lang w:val="ro-MD"/>
              </w:rPr>
              <w:t xml:space="preserve"> și </w:t>
            </w:r>
            <w:proofErr w:type="spellStart"/>
            <w:r w:rsidR="007A6C6F" w:rsidRPr="0051053B">
              <w:rPr>
                <w:lang w:val="ro-MD"/>
              </w:rPr>
              <w:t>nonseminomatoase</w:t>
            </w:r>
            <w:proofErr w:type="spellEnd"/>
            <w:r w:rsidRPr="0051053B">
              <w:rPr>
                <w:lang w:val="ro-MD"/>
              </w:rPr>
              <w:t>;</w:t>
            </w:r>
          </w:p>
          <w:p w14:paraId="042F26B8" w14:textId="611B9276" w:rsidR="007A6C6F" w:rsidRPr="0051053B" w:rsidRDefault="007A6C6F" w:rsidP="00702770">
            <w:pPr>
              <w:pStyle w:val="TableParagraph"/>
              <w:numPr>
                <w:ilvl w:val="0"/>
                <w:numId w:val="38"/>
              </w:numPr>
              <w:ind w:left="592" w:right="341" w:hanging="283"/>
              <w:jc w:val="both"/>
              <w:rPr>
                <w:lang w:val="ro-MD"/>
              </w:rPr>
            </w:pPr>
            <w:r w:rsidRPr="0051053B">
              <w:rPr>
                <w:lang w:val="ro-MD"/>
              </w:rPr>
              <w:t>Să cunoască caracteristicile patologice și clinice ale hiperplaziei prostatice benigne</w:t>
            </w:r>
            <w:r w:rsidR="00702770" w:rsidRPr="0051053B">
              <w:rPr>
                <w:lang w:val="ro-MD"/>
              </w:rPr>
              <w:t>;</w:t>
            </w:r>
          </w:p>
          <w:p w14:paraId="1FED166B" w14:textId="0706E299" w:rsidR="007A6C6F" w:rsidRPr="0051053B" w:rsidRDefault="007A6C6F" w:rsidP="00702770">
            <w:pPr>
              <w:pStyle w:val="TableParagraph"/>
              <w:numPr>
                <w:ilvl w:val="0"/>
                <w:numId w:val="38"/>
              </w:numPr>
              <w:spacing w:before="6" w:line="232" w:lineRule="auto"/>
              <w:ind w:left="592" w:right="206" w:hanging="283"/>
              <w:jc w:val="both"/>
              <w:rPr>
                <w:lang w:val="ro-MD"/>
              </w:rPr>
            </w:pPr>
            <w:r w:rsidRPr="0051053B">
              <w:rPr>
                <w:lang w:val="ro-MD"/>
              </w:rPr>
              <w:t>Să cunoască trăsăturile patologice și caracteristicile clinice ale carcinomului prostatic și conceptul clasificării și etapizării pentru prognostic</w:t>
            </w:r>
            <w:r w:rsidR="00702770" w:rsidRPr="0051053B">
              <w:rPr>
                <w:lang w:val="ro-MD"/>
              </w:rPr>
              <w:t>;</w:t>
            </w:r>
          </w:p>
          <w:p w14:paraId="6581DBD6" w14:textId="7A4467CE" w:rsidR="007A6C6F" w:rsidRPr="0051053B" w:rsidRDefault="007A6C6F" w:rsidP="00702770">
            <w:pPr>
              <w:pStyle w:val="TableParagraph"/>
              <w:numPr>
                <w:ilvl w:val="0"/>
                <w:numId w:val="38"/>
              </w:numPr>
              <w:spacing w:before="6" w:line="232" w:lineRule="auto"/>
              <w:ind w:left="592" w:right="206" w:hanging="283"/>
              <w:jc w:val="both"/>
              <w:rPr>
                <w:lang w:val="ro-MD"/>
              </w:rPr>
            </w:pPr>
            <w:r w:rsidRPr="0051053B">
              <w:rPr>
                <w:lang w:val="ro-MD"/>
              </w:rPr>
              <w:t>Să cunoască leziunile inflamatorii acute și cronice ale vezicii urinare</w:t>
            </w:r>
            <w:r w:rsidR="00702770" w:rsidRPr="0051053B">
              <w:rPr>
                <w:lang w:val="ro-MD"/>
              </w:rPr>
              <w:t>;</w:t>
            </w:r>
          </w:p>
          <w:p w14:paraId="41DBA032" w14:textId="77777777" w:rsidR="007A6C6F" w:rsidRPr="0051053B" w:rsidRDefault="007A6C6F" w:rsidP="00702770">
            <w:pPr>
              <w:pStyle w:val="TableParagraph"/>
              <w:numPr>
                <w:ilvl w:val="0"/>
                <w:numId w:val="38"/>
              </w:numPr>
              <w:spacing w:before="6" w:line="232" w:lineRule="auto"/>
              <w:ind w:left="592" w:right="206" w:hanging="283"/>
              <w:jc w:val="both"/>
              <w:rPr>
                <w:lang w:val="ro-MD"/>
              </w:rPr>
            </w:pPr>
            <w:r w:rsidRPr="0051053B">
              <w:rPr>
                <w:lang w:val="ro-MD"/>
              </w:rPr>
              <w:t>Să identifice particularitățile morfologice ale cancerului de vezică urinară.</w:t>
            </w:r>
          </w:p>
        </w:tc>
        <w:tc>
          <w:tcPr>
            <w:tcW w:w="3969" w:type="dxa"/>
            <w:tcBorders>
              <w:top w:val="single" w:sz="4" w:space="0" w:color="auto"/>
              <w:left w:val="single" w:sz="4" w:space="0" w:color="auto"/>
              <w:bottom w:val="single" w:sz="4" w:space="0" w:color="auto"/>
              <w:right w:val="single" w:sz="4" w:space="0" w:color="auto"/>
            </w:tcBorders>
          </w:tcPr>
          <w:p w14:paraId="219D76E2" w14:textId="54A78116" w:rsidR="007A6C6F" w:rsidRPr="0051053B" w:rsidRDefault="007A6C6F" w:rsidP="00F244E2">
            <w:pPr>
              <w:pStyle w:val="TableParagraph"/>
              <w:numPr>
                <w:ilvl w:val="0"/>
                <w:numId w:val="39"/>
              </w:numPr>
              <w:ind w:right="71"/>
              <w:jc w:val="both"/>
              <w:rPr>
                <w:lang w:val="ro-MD"/>
              </w:rPr>
            </w:pPr>
            <w:r w:rsidRPr="0051053B">
              <w:rPr>
                <w:lang w:val="ro-MD"/>
              </w:rPr>
              <w:lastRenderedPageBreak/>
              <w:t>Hiperplazia benignă de prostată (hiperplazia nodulară): forme, caracteristici morfologice, complicații</w:t>
            </w:r>
            <w:r w:rsidR="00702770" w:rsidRPr="0051053B">
              <w:rPr>
                <w:lang w:val="ro-MD"/>
              </w:rPr>
              <w:t>;</w:t>
            </w:r>
          </w:p>
          <w:p w14:paraId="30E671FA" w14:textId="397CB232" w:rsidR="007A6C6F" w:rsidRPr="0051053B" w:rsidRDefault="007A6C6F" w:rsidP="00F244E2">
            <w:pPr>
              <w:pStyle w:val="TableParagraph"/>
              <w:numPr>
                <w:ilvl w:val="0"/>
                <w:numId w:val="39"/>
              </w:numPr>
              <w:ind w:right="71"/>
              <w:jc w:val="both"/>
              <w:rPr>
                <w:lang w:val="ro-MD"/>
              </w:rPr>
            </w:pPr>
            <w:r w:rsidRPr="0051053B">
              <w:rPr>
                <w:lang w:val="ro-MD"/>
              </w:rPr>
              <w:lastRenderedPageBreak/>
              <w:t>Cancerul prostatei:  frecvență, cauze, caracteristici morfologice, complicații</w:t>
            </w:r>
            <w:r w:rsidR="00702770" w:rsidRPr="0051053B">
              <w:rPr>
                <w:lang w:val="ro-MD"/>
              </w:rPr>
              <w:t>;</w:t>
            </w:r>
          </w:p>
          <w:p w14:paraId="13AF4E4D" w14:textId="7337FB8C" w:rsidR="007A6C6F" w:rsidRPr="0051053B" w:rsidRDefault="007A6C6F" w:rsidP="00F244E2">
            <w:pPr>
              <w:pStyle w:val="TableParagraph"/>
              <w:numPr>
                <w:ilvl w:val="0"/>
                <w:numId w:val="39"/>
              </w:numPr>
              <w:ind w:right="71"/>
              <w:jc w:val="both"/>
              <w:rPr>
                <w:lang w:val="ro-MD"/>
              </w:rPr>
            </w:pPr>
            <w:r w:rsidRPr="0051053B">
              <w:rPr>
                <w:lang w:val="ro-MD"/>
              </w:rPr>
              <w:t>Cancerul testiculelor:  clasificare, caracteristici morfologice, complicații</w:t>
            </w:r>
            <w:r w:rsidR="00702770" w:rsidRPr="0051053B">
              <w:rPr>
                <w:lang w:val="ro-MD"/>
              </w:rPr>
              <w:t>;</w:t>
            </w:r>
          </w:p>
          <w:p w14:paraId="475BA894" w14:textId="0EE45C7B" w:rsidR="007A6C6F" w:rsidRPr="0051053B" w:rsidRDefault="007A6C6F" w:rsidP="00F244E2">
            <w:pPr>
              <w:pStyle w:val="TableParagraph"/>
              <w:numPr>
                <w:ilvl w:val="0"/>
                <w:numId w:val="39"/>
              </w:numPr>
              <w:ind w:right="71"/>
              <w:jc w:val="both"/>
              <w:rPr>
                <w:lang w:val="ro-MD"/>
              </w:rPr>
            </w:pPr>
            <w:r w:rsidRPr="0051053B">
              <w:rPr>
                <w:lang w:val="ro-MD"/>
              </w:rPr>
              <w:t xml:space="preserve">Tumorile de </w:t>
            </w:r>
            <w:proofErr w:type="spellStart"/>
            <w:r w:rsidRPr="0051053B">
              <w:rPr>
                <w:lang w:val="ro-MD"/>
              </w:rPr>
              <w:t>epididim</w:t>
            </w:r>
            <w:proofErr w:type="spellEnd"/>
            <w:r w:rsidRPr="0051053B">
              <w:rPr>
                <w:lang w:val="ro-MD"/>
              </w:rPr>
              <w:t>, cordoanele spermatice și membrana testiculară, morfologie</w:t>
            </w:r>
            <w:r w:rsidR="00702770" w:rsidRPr="0051053B">
              <w:rPr>
                <w:lang w:val="ro-MD"/>
              </w:rPr>
              <w:t>;</w:t>
            </w:r>
          </w:p>
          <w:p w14:paraId="225F0FFB" w14:textId="02A6610F" w:rsidR="007A6C6F" w:rsidRPr="0051053B" w:rsidRDefault="007A6C6F" w:rsidP="00F244E2">
            <w:pPr>
              <w:pStyle w:val="af4"/>
              <w:numPr>
                <w:ilvl w:val="0"/>
                <w:numId w:val="39"/>
              </w:numPr>
              <w:tabs>
                <w:tab w:val="left" w:pos="170"/>
              </w:tabs>
              <w:ind w:right="71"/>
              <w:jc w:val="both"/>
              <w:rPr>
                <w:i/>
                <w:iCs/>
                <w:color w:val="000000"/>
                <w:sz w:val="22"/>
                <w:szCs w:val="22"/>
                <w:lang w:val="ro-MD"/>
              </w:rPr>
            </w:pPr>
            <w:r w:rsidRPr="0051053B">
              <w:rPr>
                <w:sz w:val="22"/>
                <w:szCs w:val="22"/>
                <w:lang w:val="ro-MD"/>
              </w:rPr>
              <w:t>Sifilisul:  etiologie, patogeneză. Sifilis primar, secundar, terțiar. Sifilis congenital (precoce, tardiv). Sifilis visceral. Anatomia patologică, complicații, cauze de deces</w:t>
            </w:r>
            <w:r w:rsidR="00702770" w:rsidRPr="0051053B">
              <w:rPr>
                <w:sz w:val="22"/>
                <w:szCs w:val="22"/>
                <w:lang w:val="ro-MD"/>
              </w:rPr>
              <w:t>;</w:t>
            </w:r>
          </w:p>
          <w:p w14:paraId="54024E07" w14:textId="08950E19" w:rsidR="007A6C6F" w:rsidRPr="0051053B" w:rsidRDefault="007A6C6F" w:rsidP="00702770">
            <w:pPr>
              <w:pStyle w:val="TableParagraph"/>
              <w:numPr>
                <w:ilvl w:val="0"/>
                <w:numId w:val="39"/>
              </w:numPr>
              <w:ind w:right="71"/>
              <w:jc w:val="both"/>
              <w:rPr>
                <w:lang w:val="ro-MD"/>
              </w:rPr>
            </w:pPr>
            <w:r w:rsidRPr="0051053B">
              <w:rPr>
                <w:color w:val="000000"/>
                <w:lang w:val="ro-MD"/>
              </w:rPr>
              <w:t>Cancerul vezicii urinare:  c</w:t>
            </w:r>
            <w:r w:rsidRPr="0051053B">
              <w:rPr>
                <w:lang w:val="ro-MD"/>
              </w:rPr>
              <w:t>lasificare, caracteristici morfologice, complicații, cauzele decesului.</w:t>
            </w:r>
          </w:p>
        </w:tc>
      </w:tr>
      <w:tr w:rsidR="007A6C6F" w:rsidRPr="00E7412F" w14:paraId="5F2C8A08" w14:textId="77777777" w:rsidTr="00F244E2">
        <w:trPr>
          <w:trHeight w:val="53"/>
          <w:jc w:val="center"/>
        </w:trPr>
        <w:tc>
          <w:tcPr>
            <w:tcW w:w="9918" w:type="dxa"/>
            <w:gridSpan w:val="2"/>
            <w:tcBorders>
              <w:top w:val="single" w:sz="4" w:space="0" w:color="auto"/>
              <w:left w:val="single" w:sz="4" w:space="0" w:color="auto"/>
              <w:bottom w:val="single" w:sz="4" w:space="0" w:color="auto"/>
              <w:right w:val="single" w:sz="4" w:space="0" w:color="auto"/>
            </w:tcBorders>
          </w:tcPr>
          <w:p w14:paraId="593B9E16" w14:textId="6F6F3B32" w:rsidR="007A6C6F" w:rsidRPr="0051053B" w:rsidRDefault="007A6C6F" w:rsidP="00F244E2">
            <w:pPr>
              <w:tabs>
                <w:tab w:val="left" w:pos="170"/>
              </w:tabs>
              <w:jc w:val="both"/>
              <w:rPr>
                <w:i/>
                <w:iCs/>
                <w:color w:val="000000"/>
                <w:lang w:val="ro-MD"/>
              </w:rPr>
            </w:pPr>
            <w:r w:rsidRPr="0051053B">
              <w:rPr>
                <w:b/>
                <w:bCs/>
                <w:color w:val="000000"/>
                <w:lang w:val="ro-MD"/>
              </w:rPr>
              <w:lastRenderedPageBreak/>
              <w:t xml:space="preserve">Capitolul 17. </w:t>
            </w:r>
            <w:r w:rsidR="00F07786" w:rsidRPr="0051053B">
              <w:rPr>
                <w:lang w:val="ro-MD"/>
              </w:rPr>
              <w:t>Patologia sistemului genital feminin. Patologia glandei mamare. Patologia sarcinii, lăuziei și a placentei</w:t>
            </w:r>
          </w:p>
        </w:tc>
      </w:tr>
      <w:tr w:rsidR="007A6C6F" w:rsidRPr="00E7412F" w14:paraId="18856412" w14:textId="77777777" w:rsidTr="00F244E2">
        <w:trPr>
          <w:trHeight w:val="215"/>
          <w:jc w:val="center"/>
        </w:trPr>
        <w:tc>
          <w:tcPr>
            <w:tcW w:w="5949" w:type="dxa"/>
            <w:tcBorders>
              <w:top w:val="single" w:sz="4" w:space="0" w:color="auto"/>
              <w:left w:val="single" w:sz="4" w:space="0" w:color="auto"/>
              <w:bottom w:val="single" w:sz="4" w:space="0" w:color="auto"/>
              <w:right w:val="single" w:sz="4" w:space="0" w:color="auto"/>
            </w:tcBorders>
          </w:tcPr>
          <w:p w14:paraId="4AB83F27" w14:textId="69C31C4F" w:rsidR="007A6C6F" w:rsidRPr="0051053B" w:rsidRDefault="007A6C6F" w:rsidP="004F4059">
            <w:pPr>
              <w:pStyle w:val="TableParagraph"/>
              <w:numPr>
                <w:ilvl w:val="0"/>
                <w:numId w:val="40"/>
              </w:numPr>
              <w:tabs>
                <w:tab w:val="left" w:pos="167"/>
                <w:tab w:val="left" w:pos="309"/>
                <w:tab w:val="left" w:pos="4549"/>
              </w:tabs>
              <w:ind w:left="592" w:right="1039" w:hanging="283"/>
              <w:jc w:val="both"/>
              <w:rPr>
                <w:lang w:val="ro-MD"/>
              </w:rPr>
            </w:pPr>
            <w:r w:rsidRPr="0051053B">
              <w:rPr>
                <w:lang w:val="ro-MD"/>
              </w:rPr>
              <w:t>Să cunoască LSIL și HSIL, neoplazia glandulară și scuamoasă cervicală</w:t>
            </w:r>
            <w:r w:rsidR="00F07786" w:rsidRPr="0051053B">
              <w:rPr>
                <w:lang w:val="ro-MD"/>
              </w:rPr>
              <w:t>;</w:t>
            </w:r>
          </w:p>
          <w:p w14:paraId="195BAABD" w14:textId="3922FEAC" w:rsidR="007A6C6F" w:rsidRPr="0051053B" w:rsidRDefault="007A6C6F" w:rsidP="004F4059">
            <w:pPr>
              <w:pStyle w:val="TableParagraph"/>
              <w:numPr>
                <w:ilvl w:val="0"/>
                <w:numId w:val="40"/>
              </w:numPr>
              <w:tabs>
                <w:tab w:val="left" w:pos="167"/>
                <w:tab w:val="left" w:pos="4546"/>
              </w:tabs>
              <w:spacing w:line="232" w:lineRule="auto"/>
              <w:ind w:left="592" w:right="277" w:hanging="283"/>
              <w:jc w:val="both"/>
              <w:rPr>
                <w:lang w:val="ro-MD"/>
              </w:rPr>
            </w:pPr>
            <w:r w:rsidRPr="0051053B">
              <w:rPr>
                <w:lang w:val="ro-MD"/>
              </w:rPr>
              <w:t>Să cunoască care este diferența dintre CIN 3 și carcinomul invaziv</w:t>
            </w:r>
            <w:r w:rsidR="00F07786" w:rsidRPr="0051053B">
              <w:rPr>
                <w:lang w:val="ro-MD"/>
              </w:rPr>
              <w:t>;</w:t>
            </w:r>
          </w:p>
          <w:p w14:paraId="6CB1D9E4" w14:textId="66400293" w:rsidR="007A6C6F" w:rsidRPr="0051053B" w:rsidRDefault="007A6C6F" w:rsidP="004F4059">
            <w:pPr>
              <w:pStyle w:val="TableParagraph"/>
              <w:numPr>
                <w:ilvl w:val="0"/>
                <w:numId w:val="40"/>
              </w:numPr>
              <w:tabs>
                <w:tab w:val="left" w:pos="167"/>
                <w:tab w:val="left" w:pos="4546"/>
                <w:tab w:val="left" w:pos="4950"/>
              </w:tabs>
              <w:spacing w:before="2"/>
              <w:ind w:left="592" w:right="778" w:hanging="283"/>
              <w:jc w:val="both"/>
              <w:rPr>
                <w:lang w:val="ro-MD"/>
              </w:rPr>
            </w:pPr>
            <w:r w:rsidRPr="0051053B">
              <w:rPr>
                <w:lang w:val="ro-MD"/>
              </w:rPr>
              <w:t xml:space="preserve">Să cunoască clasificarea tumorilor ovariene maligne, tumorile asociate cu </w:t>
            </w:r>
            <w:proofErr w:type="spellStart"/>
            <w:r w:rsidRPr="0051053B">
              <w:rPr>
                <w:lang w:val="ro-MD"/>
              </w:rPr>
              <w:t>endometrioza</w:t>
            </w:r>
            <w:proofErr w:type="spellEnd"/>
            <w:r w:rsidR="00F07786" w:rsidRPr="0051053B">
              <w:rPr>
                <w:lang w:val="ro-MD"/>
              </w:rPr>
              <w:t>;</w:t>
            </w:r>
          </w:p>
          <w:p w14:paraId="7E00F9BC" w14:textId="2F2225D2" w:rsidR="007A6C6F" w:rsidRPr="0051053B" w:rsidRDefault="007A6C6F" w:rsidP="004F4059">
            <w:pPr>
              <w:pStyle w:val="TableParagraph"/>
              <w:numPr>
                <w:ilvl w:val="0"/>
                <w:numId w:val="40"/>
              </w:numPr>
              <w:tabs>
                <w:tab w:val="left" w:pos="167"/>
                <w:tab w:val="left" w:pos="4546"/>
              </w:tabs>
              <w:spacing w:before="2"/>
              <w:ind w:left="592" w:right="459" w:hanging="283"/>
              <w:jc w:val="both"/>
              <w:rPr>
                <w:lang w:val="ro-MD"/>
              </w:rPr>
            </w:pPr>
            <w:r w:rsidRPr="0051053B">
              <w:rPr>
                <w:lang w:val="ro-MD"/>
              </w:rPr>
              <w:t xml:space="preserve">Să cunoască semnificația tumorilor ovariene </w:t>
            </w:r>
            <w:proofErr w:type="spellStart"/>
            <w:r w:rsidRPr="0051053B">
              <w:rPr>
                <w:lang w:val="ro-MD"/>
              </w:rPr>
              <w:t>borderline</w:t>
            </w:r>
            <w:proofErr w:type="spellEnd"/>
            <w:r w:rsidR="00F07786" w:rsidRPr="0051053B">
              <w:rPr>
                <w:lang w:val="ro-MD"/>
              </w:rPr>
              <w:t>;</w:t>
            </w:r>
          </w:p>
          <w:p w14:paraId="06798F85" w14:textId="14E47512" w:rsidR="007A6C6F" w:rsidRPr="0051053B" w:rsidRDefault="00442863" w:rsidP="004F4059">
            <w:pPr>
              <w:pStyle w:val="TableParagraph"/>
              <w:numPr>
                <w:ilvl w:val="0"/>
                <w:numId w:val="40"/>
              </w:numPr>
              <w:tabs>
                <w:tab w:val="left" w:pos="167"/>
                <w:tab w:val="left" w:pos="4546"/>
              </w:tabs>
              <w:ind w:left="592" w:right="176" w:hanging="283"/>
              <w:jc w:val="both"/>
              <w:rPr>
                <w:lang w:val="ro-MD"/>
              </w:rPr>
            </w:pPr>
            <w:r>
              <w:rPr>
                <w:lang w:val="ro-MD"/>
              </w:rPr>
              <w:t>Să î</w:t>
            </w:r>
            <w:r w:rsidR="007A6C6F" w:rsidRPr="0051053B">
              <w:rPr>
                <w:lang w:val="ro-MD"/>
              </w:rPr>
              <w:t>nțele</w:t>
            </w:r>
            <w:r>
              <w:rPr>
                <w:lang w:val="ro-MD"/>
              </w:rPr>
              <w:t>agă</w:t>
            </w:r>
            <w:r w:rsidR="007A6C6F" w:rsidRPr="0051053B">
              <w:rPr>
                <w:lang w:val="ro-MD"/>
              </w:rPr>
              <w:t xml:space="preserve"> </w:t>
            </w:r>
            <w:proofErr w:type="spellStart"/>
            <w:r w:rsidR="007A6C6F" w:rsidRPr="0051053B">
              <w:rPr>
                <w:lang w:val="ro-MD"/>
              </w:rPr>
              <w:t>clasificăr</w:t>
            </w:r>
            <w:r>
              <w:rPr>
                <w:lang w:val="ro-MD"/>
              </w:rPr>
              <w:t>ea</w:t>
            </w:r>
            <w:proofErr w:type="spellEnd"/>
            <w:r w:rsidR="007A6C6F" w:rsidRPr="0051053B">
              <w:rPr>
                <w:lang w:val="ro-MD"/>
              </w:rPr>
              <w:t xml:space="preserve"> hiperplaziei endometriale și </w:t>
            </w:r>
            <w:r>
              <w:rPr>
                <w:lang w:val="ro-MD"/>
              </w:rPr>
              <w:t xml:space="preserve">importanța clinică </w:t>
            </w:r>
            <w:r w:rsidR="007A6C6F" w:rsidRPr="0051053B">
              <w:rPr>
                <w:lang w:val="ro-MD"/>
              </w:rPr>
              <w:t xml:space="preserve"> a hiperplaziei simple / complexe cu/ fără atipie citologică</w:t>
            </w:r>
            <w:r w:rsidR="00F07786" w:rsidRPr="0051053B">
              <w:rPr>
                <w:lang w:val="ro-MD"/>
              </w:rPr>
              <w:t>;</w:t>
            </w:r>
          </w:p>
          <w:p w14:paraId="7E5E92DC" w14:textId="0CF72BB4" w:rsidR="0051053B" w:rsidRPr="0051053B" w:rsidRDefault="0051053B" w:rsidP="004F4059">
            <w:pPr>
              <w:pStyle w:val="TableParagraph"/>
              <w:numPr>
                <w:ilvl w:val="0"/>
                <w:numId w:val="40"/>
              </w:numPr>
              <w:tabs>
                <w:tab w:val="left" w:pos="167"/>
                <w:tab w:val="left" w:pos="4546"/>
              </w:tabs>
              <w:ind w:left="592" w:right="176" w:hanging="283"/>
              <w:jc w:val="both"/>
              <w:rPr>
                <w:lang w:val="ro-MD"/>
              </w:rPr>
            </w:pPr>
            <w:r w:rsidRPr="0051053B">
              <w:rPr>
                <w:lang w:val="ro-MD"/>
              </w:rPr>
              <w:t>Să cunoască definiția și tipurile de sarc</w:t>
            </w:r>
            <w:r>
              <w:rPr>
                <w:lang w:val="ro-MD"/>
              </w:rPr>
              <w:t>i</w:t>
            </w:r>
            <w:r w:rsidRPr="0051053B">
              <w:rPr>
                <w:lang w:val="ro-MD"/>
              </w:rPr>
              <w:t>nă ectopic</w:t>
            </w:r>
            <w:r>
              <w:rPr>
                <w:lang w:val="ro-MD"/>
              </w:rPr>
              <w:t>ă</w:t>
            </w:r>
            <w:r w:rsidR="005E0525">
              <w:rPr>
                <w:lang w:val="ro-MD"/>
              </w:rPr>
              <w:t>;</w:t>
            </w:r>
          </w:p>
          <w:p w14:paraId="00839C4A" w14:textId="74257CB1" w:rsidR="007A6C6F" w:rsidRPr="0051053B" w:rsidRDefault="007A6C6F" w:rsidP="004F4059">
            <w:pPr>
              <w:pStyle w:val="TableParagraph"/>
              <w:numPr>
                <w:ilvl w:val="0"/>
                <w:numId w:val="40"/>
              </w:numPr>
              <w:tabs>
                <w:tab w:val="left" w:pos="167"/>
                <w:tab w:val="left" w:pos="4546"/>
              </w:tabs>
              <w:spacing w:before="4"/>
              <w:ind w:left="592" w:right="156" w:hanging="283"/>
              <w:jc w:val="both"/>
              <w:rPr>
                <w:lang w:val="ro-MD"/>
              </w:rPr>
            </w:pPr>
            <w:r w:rsidRPr="0051053B">
              <w:rPr>
                <w:lang w:val="ro-MD"/>
              </w:rPr>
              <w:t xml:space="preserve">Să diferențieze mola </w:t>
            </w:r>
            <w:proofErr w:type="spellStart"/>
            <w:r w:rsidRPr="0051053B">
              <w:rPr>
                <w:lang w:val="ro-MD"/>
              </w:rPr>
              <w:t>hidatiformă</w:t>
            </w:r>
            <w:proofErr w:type="spellEnd"/>
            <w:r w:rsidRPr="0051053B">
              <w:rPr>
                <w:lang w:val="ro-MD"/>
              </w:rPr>
              <w:t xml:space="preserve"> completă și     incompletă în ceea ce privește histologia și corelarea clinică</w:t>
            </w:r>
            <w:r w:rsidR="00F07786" w:rsidRPr="0051053B">
              <w:rPr>
                <w:lang w:val="ro-MD"/>
              </w:rPr>
              <w:t>;</w:t>
            </w:r>
          </w:p>
          <w:p w14:paraId="540F747C" w14:textId="1AE68A33" w:rsidR="007A6C6F" w:rsidRPr="0051053B" w:rsidRDefault="007A6C6F" w:rsidP="004F4059">
            <w:pPr>
              <w:pStyle w:val="TableParagraph"/>
              <w:numPr>
                <w:ilvl w:val="0"/>
                <w:numId w:val="40"/>
              </w:numPr>
              <w:tabs>
                <w:tab w:val="left" w:pos="167"/>
                <w:tab w:val="left" w:pos="4546"/>
              </w:tabs>
              <w:ind w:left="592" w:right="567" w:hanging="283"/>
              <w:jc w:val="both"/>
              <w:rPr>
                <w:lang w:val="ro-MD"/>
              </w:rPr>
            </w:pPr>
            <w:r w:rsidRPr="0051053B">
              <w:rPr>
                <w:lang w:val="ro-MD"/>
              </w:rPr>
              <w:t xml:space="preserve">Să cunoască cele mai frecvente leziuni precursoare ale bolii </w:t>
            </w:r>
            <w:proofErr w:type="spellStart"/>
            <w:r w:rsidRPr="0051053B">
              <w:rPr>
                <w:lang w:val="ro-MD"/>
              </w:rPr>
              <w:t>trofoblastice</w:t>
            </w:r>
            <w:proofErr w:type="spellEnd"/>
            <w:r w:rsidRPr="0051053B">
              <w:rPr>
                <w:lang w:val="ro-MD"/>
              </w:rPr>
              <w:t xml:space="preserve"> gestaționale</w:t>
            </w:r>
            <w:r w:rsidR="005E0525">
              <w:rPr>
                <w:lang w:val="ro-MD"/>
              </w:rPr>
              <w:t>;</w:t>
            </w:r>
          </w:p>
          <w:p w14:paraId="549DC29C" w14:textId="3A51E62C" w:rsidR="0051053B" w:rsidRDefault="0051053B" w:rsidP="004F4059">
            <w:pPr>
              <w:pStyle w:val="TableParagraph"/>
              <w:numPr>
                <w:ilvl w:val="0"/>
                <w:numId w:val="40"/>
              </w:numPr>
              <w:tabs>
                <w:tab w:val="left" w:pos="167"/>
                <w:tab w:val="left" w:pos="4546"/>
              </w:tabs>
              <w:ind w:left="592" w:right="567" w:hanging="283"/>
              <w:jc w:val="both"/>
              <w:rPr>
                <w:lang w:val="ro-MD"/>
              </w:rPr>
            </w:pPr>
            <w:r w:rsidRPr="0051053B">
              <w:rPr>
                <w:lang w:val="ro-MD"/>
              </w:rPr>
              <w:t>Să cunoască</w:t>
            </w:r>
            <w:r>
              <w:rPr>
                <w:lang w:val="ro-MD"/>
              </w:rPr>
              <w:t xml:space="preserve"> modif</w:t>
            </w:r>
            <w:r w:rsidR="005A0D86">
              <w:rPr>
                <w:lang w:val="ro-MD"/>
              </w:rPr>
              <w:t>icările placentei în eclampsie</w:t>
            </w:r>
            <w:r w:rsidR="008F7563">
              <w:rPr>
                <w:lang w:val="ro-MD"/>
              </w:rPr>
              <w:t>;</w:t>
            </w:r>
          </w:p>
          <w:p w14:paraId="6D8F26BF" w14:textId="30DC1D08" w:rsidR="005A0D86" w:rsidRPr="0051053B" w:rsidRDefault="005A0D86" w:rsidP="004F4059">
            <w:pPr>
              <w:pStyle w:val="TableParagraph"/>
              <w:numPr>
                <w:ilvl w:val="0"/>
                <w:numId w:val="40"/>
              </w:numPr>
              <w:tabs>
                <w:tab w:val="left" w:pos="167"/>
                <w:tab w:val="left" w:pos="4546"/>
              </w:tabs>
              <w:ind w:left="592" w:right="567" w:hanging="283"/>
              <w:jc w:val="both"/>
              <w:rPr>
                <w:lang w:val="ro-MD"/>
              </w:rPr>
            </w:pPr>
            <w:r>
              <w:rPr>
                <w:lang w:val="ro-MD"/>
              </w:rPr>
              <w:t xml:space="preserve">Să </w:t>
            </w:r>
            <w:r w:rsidR="00C613D8">
              <w:rPr>
                <w:lang w:val="ro-MD"/>
              </w:rPr>
              <w:t>definească</w:t>
            </w:r>
            <w:r>
              <w:rPr>
                <w:lang w:val="ro-MD"/>
              </w:rPr>
              <w:t xml:space="preserve"> noțiunile de placenta </w:t>
            </w:r>
            <w:proofErr w:type="spellStart"/>
            <w:r>
              <w:rPr>
                <w:lang w:val="ro-MD"/>
              </w:rPr>
              <w:t>a</w:t>
            </w:r>
            <w:r w:rsidR="00873973">
              <w:rPr>
                <w:lang w:val="ro-MD"/>
              </w:rPr>
              <w:t>c</w:t>
            </w:r>
            <w:r>
              <w:rPr>
                <w:lang w:val="ro-MD"/>
              </w:rPr>
              <w:t>creta</w:t>
            </w:r>
            <w:proofErr w:type="spellEnd"/>
            <w:r>
              <w:rPr>
                <w:lang w:val="ro-MD"/>
              </w:rPr>
              <w:t xml:space="preserve">, discreta, placenta </w:t>
            </w:r>
            <w:proofErr w:type="spellStart"/>
            <w:r>
              <w:rPr>
                <w:lang w:val="ro-MD"/>
              </w:rPr>
              <w:t>praevia</w:t>
            </w:r>
            <w:proofErr w:type="spellEnd"/>
            <w:r>
              <w:rPr>
                <w:lang w:val="ro-MD"/>
              </w:rPr>
              <w:t>.</w:t>
            </w:r>
          </w:p>
          <w:p w14:paraId="6FF49C53" w14:textId="77777777" w:rsidR="007A6C6F" w:rsidRPr="0051053B" w:rsidRDefault="007A6C6F" w:rsidP="00F244E2">
            <w:pPr>
              <w:pStyle w:val="TableParagraph"/>
              <w:tabs>
                <w:tab w:val="left" w:pos="447"/>
                <w:tab w:val="left" w:pos="4546"/>
              </w:tabs>
              <w:spacing w:before="2"/>
              <w:ind w:left="110" w:right="778"/>
              <w:jc w:val="both"/>
              <w:rPr>
                <w:lang w:val="ro-MD"/>
              </w:rPr>
            </w:pPr>
          </w:p>
        </w:tc>
        <w:tc>
          <w:tcPr>
            <w:tcW w:w="3969" w:type="dxa"/>
            <w:tcBorders>
              <w:top w:val="single" w:sz="4" w:space="0" w:color="auto"/>
              <w:left w:val="single" w:sz="4" w:space="0" w:color="auto"/>
              <w:bottom w:val="single" w:sz="4" w:space="0" w:color="auto"/>
              <w:right w:val="single" w:sz="4" w:space="0" w:color="auto"/>
            </w:tcBorders>
          </w:tcPr>
          <w:p w14:paraId="161E1B4F" w14:textId="22F24245" w:rsidR="007A6C6F" w:rsidRPr="0051053B" w:rsidRDefault="007A6C6F" w:rsidP="00F07786">
            <w:pPr>
              <w:pStyle w:val="TableParagraph"/>
              <w:numPr>
                <w:ilvl w:val="0"/>
                <w:numId w:val="41"/>
              </w:numPr>
              <w:spacing w:line="235" w:lineRule="auto"/>
              <w:ind w:right="132"/>
              <w:jc w:val="both"/>
              <w:rPr>
                <w:lang w:val="ro-MD"/>
              </w:rPr>
            </w:pPr>
            <w:r w:rsidRPr="0051053B">
              <w:rPr>
                <w:lang w:val="ro-MD"/>
              </w:rPr>
              <w:t>Hiperplazia glandulară a endometrului, caracteristicile morfologice, complicațiile</w:t>
            </w:r>
            <w:r w:rsidR="00F07786" w:rsidRPr="0051053B">
              <w:rPr>
                <w:lang w:val="ro-MD"/>
              </w:rPr>
              <w:t>;</w:t>
            </w:r>
          </w:p>
          <w:p w14:paraId="1C0A629E" w14:textId="6B55C757" w:rsidR="007A6C6F" w:rsidRPr="0051053B" w:rsidRDefault="007A6C6F" w:rsidP="00F07786">
            <w:pPr>
              <w:pStyle w:val="af4"/>
              <w:numPr>
                <w:ilvl w:val="0"/>
                <w:numId w:val="41"/>
              </w:numPr>
              <w:tabs>
                <w:tab w:val="left" w:pos="170"/>
              </w:tabs>
              <w:jc w:val="both"/>
              <w:rPr>
                <w:i/>
                <w:iCs/>
                <w:color w:val="000000"/>
                <w:sz w:val="22"/>
                <w:szCs w:val="22"/>
                <w:lang w:val="ro-MD"/>
              </w:rPr>
            </w:pPr>
            <w:r w:rsidRPr="0051053B">
              <w:rPr>
                <w:sz w:val="22"/>
                <w:szCs w:val="22"/>
                <w:lang w:val="ro-MD"/>
              </w:rPr>
              <w:t>Endometrita acută și cronică:  cauze, patogeneză, morfologie, complicații</w:t>
            </w:r>
            <w:r w:rsidR="00F07786" w:rsidRPr="0051053B">
              <w:rPr>
                <w:sz w:val="22"/>
                <w:szCs w:val="22"/>
                <w:lang w:val="ro-MD"/>
              </w:rPr>
              <w:t>;</w:t>
            </w:r>
            <w:r w:rsidRPr="0051053B">
              <w:rPr>
                <w:sz w:val="22"/>
                <w:szCs w:val="22"/>
                <w:lang w:val="ro-MD"/>
              </w:rPr>
              <w:t xml:space="preserve"> </w:t>
            </w:r>
          </w:p>
          <w:p w14:paraId="557614B9" w14:textId="62EB0A26" w:rsidR="007A6C6F" w:rsidRPr="0051053B" w:rsidRDefault="007A6C6F" w:rsidP="00F07786">
            <w:pPr>
              <w:pStyle w:val="af4"/>
              <w:numPr>
                <w:ilvl w:val="0"/>
                <w:numId w:val="41"/>
              </w:numPr>
              <w:tabs>
                <w:tab w:val="left" w:pos="170"/>
              </w:tabs>
              <w:jc w:val="both"/>
              <w:rPr>
                <w:i/>
                <w:iCs/>
                <w:color w:val="000000"/>
                <w:sz w:val="22"/>
                <w:szCs w:val="22"/>
                <w:lang w:val="ro-MD"/>
              </w:rPr>
            </w:pPr>
            <w:r w:rsidRPr="0051053B">
              <w:rPr>
                <w:sz w:val="22"/>
                <w:szCs w:val="22"/>
                <w:lang w:val="ro-MD"/>
              </w:rPr>
              <w:t xml:space="preserve">Cancer uterin:  frecvența, cauze, procese </w:t>
            </w:r>
            <w:proofErr w:type="spellStart"/>
            <w:r w:rsidRPr="0051053B">
              <w:rPr>
                <w:sz w:val="22"/>
                <w:szCs w:val="22"/>
                <w:lang w:val="ro-MD"/>
              </w:rPr>
              <w:t>precanceroase</w:t>
            </w:r>
            <w:proofErr w:type="spellEnd"/>
            <w:r w:rsidRPr="0051053B">
              <w:rPr>
                <w:sz w:val="22"/>
                <w:szCs w:val="22"/>
                <w:lang w:val="ro-MD"/>
              </w:rPr>
              <w:t>, clasificare, caracteristici morfologice</w:t>
            </w:r>
            <w:r w:rsidR="00F07786" w:rsidRPr="0051053B">
              <w:rPr>
                <w:sz w:val="22"/>
                <w:szCs w:val="22"/>
                <w:lang w:val="ro-MD"/>
              </w:rPr>
              <w:t>;</w:t>
            </w:r>
            <w:r w:rsidRPr="0051053B">
              <w:rPr>
                <w:sz w:val="22"/>
                <w:szCs w:val="22"/>
                <w:lang w:val="ro-MD"/>
              </w:rPr>
              <w:t xml:space="preserve"> </w:t>
            </w:r>
          </w:p>
          <w:p w14:paraId="2E05E86E" w14:textId="5DBAC7B3" w:rsidR="007A6C6F" w:rsidRPr="0051053B" w:rsidRDefault="007A6C6F" w:rsidP="00F07786">
            <w:pPr>
              <w:pStyle w:val="af4"/>
              <w:numPr>
                <w:ilvl w:val="0"/>
                <w:numId w:val="41"/>
              </w:numPr>
              <w:tabs>
                <w:tab w:val="left" w:pos="170"/>
              </w:tabs>
              <w:ind w:right="31"/>
              <w:jc w:val="both"/>
              <w:rPr>
                <w:sz w:val="22"/>
                <w:szCs w:val="22"/>
                <w:lang w:val="ro-MD"/>
              </w:rPr>
            </w:pPr>
            <w:r w:rsidRPr="0051053B">
              <w:rPr>
                <w:sz w:val="22"/>
                <w:szCs w:val="22"/>
                <w:lang w:val="ro-MD"/>
              </w:rPr>
              <w:t>Particularitățile cancerului de col uterin:  forme histologice, particularitățile dezvoltării metastazelor, complicațiile</w:t>
            </w:r>
            <w:r w:rsidR="00F07786" w:rsidRPr="0051053B">
              <w:rPr>
                <w:sz w:val="22"/>
                <w:szCs w:val="22"/>
                <w:lang w:val="ro-MD"/>
              </w:rPr>
              <w:t>;</w:t>
            </w:r>
          </w:p>
          <w:p w14:paraId="33B29B07" w14:textId="53F57732" w:rsidR="007A6C6F" w:rsidRPr="0051053B" w:rsidRDefault="007A6C6F" w:rsidP="00F07786">
            <w:pPr>
              <w:pStyle w:val="TableParagraph"/>
              <w:numPr>
                <w:ilvl w:val="0"/>
                <w:numId w:val="41"/>
              </w:numPr>
              <w:tabs>
                <w:tab w:val="left" w:pos="3721"/>
              </w:tabs>
              <w:ind w:right="31"/>
              <w:jc w:val="both"/>
              <w:rPr>
                <w:lang w:val="ro-MD"/>
              </w:rPr>
            </w:pPr>
            <w:r w:rsidRPr="0051053B">
              <w:rPr>
                <w:lang w:val="ro-MD"/>
              </w:rPr>
              <w:t xml:space="preserve">Cancer ovarian:  frecvență, cauze, stări </w:t>
            </w:r>
            <w:proofErr w:type="spellStart"/>
            <w:r w:rsidRPr="0051053B">
              <w:rPr>
                <w:lang w:val="ro-MD"/>
              </w:rPr>
              <w:t>precanceroase</w:t>
            </w:r>
            <w:proofErr w:type="spellEnd"/>
            <w:r w:rsidRPr="0051053B">
              <w:rPr>
                <w:lang w:val="ro-MD"/>
              </w:rPr>
              <w:t xml:space="preserve">, clasificare, caracteristici morfologice, forme histologice, particularitățile </w:t>
            </w:r>
            <w:proofErr w:type="spellStart"/>
            <w:r w:rsidRPr="0051053B">
              <w:rPr>
                <w:lang w:val="ro-MD"/>
              </w:rPr>
              <w:t>metastazării</w:t>
            </w:r>
            <w:proofErr w:type="spellEnd"/>
            <w:r w:rsidRPr="0051053B">
              <w:rPr>
                <w:lang w:val="ro-MD"/>
              </w:rPr>
              <w:t>, complicațiile</w:t>
            </w:r>
            <w:r w:rsidR="00F07786" w:rsidRPr="0051053B">
              <w:rPr>
                <w:lang w:val="ro-MD"/>
              </w:rPr>
              <w:t>;</w:t>
            </w:r>
          </w:p>
          <w:p w14:paraId="65F237ED" w14:textId="09FDED7B" w:rsidR="007A6C6F" w:rsidRPr="0051053B" w:rsidRDefault="007A6C6F" w:rsidP="00F07786">
            <w:pPr>
              <w:pStyle w:val="TableParagraph"/>
              <w:numPr>
                <w:ilvl w:val="0"/>
                <w:numId w:val="41"/>
              </w:numPr>
              <w:tabs>
                <w:tab w:val="left" w:pos="3721"/>
              </w:tabs>
              <w:ind w:right="31"/>
              <w:jc w:val="both"/>
              <w:rPr>
                <w:lang w:val="ro-MD"/>
              </w:rPr>
            </w:pPr>
            <w:r w:rsidRPr="0051053B">
              <w:rPr>
                <w:lang w:val="ro-MD"/>
              </w:rPr>
              <w:t>Mastita acută și cronică: cauze, patogeneză, morfologie, complicații</w:t>
            </w:r>
            <w:r w:rsidR="00F07786" w:rsidRPr="0051053B">
              <w:rPr>
                <w:lang w:val="ro-MD"/>
              </w:rPr>
              <w:t>;</w:t>
            </w:r>
          </w:p>
          <w:p w14:paraId="18587DE1" w14:textId="65BFCBE5" w:rsidR="007A6C6F" w:rsidRPr="0051053B" w:rsidRDefault="007A6C6F" w:rsidP="00F07786">
            <w:pPr>
              <w:pStyle w:val="TableParagraph"/>
              <w:numPr>
                <w:ilvl w:val="0"/>
                <w:numId w:val="41"/>
              </w:numPr>
              <w:tabs>
                <w:tab w:val="left" w:pos="3721"/>
              </w:tabs>
              <w:ind w:right="31"/>
              <w:jc w:val="both"/>
              <w:rPr>
                <w:lang w:val="ro-MD"/>
              </w:rPr>
            </w:pPr>
            <w:r w:rsidRPr="0051053B">
              <w:rPr>
                <w:lang w:val="ro-MD"/>
              </w:rPr>
              <w:t xml:space="preserve">Boala </w:t>
            </w:r>
            <w:proofErr w:type="spellStart"/>
            <w:r w:rsidRPr="0051053B">
              <w:rPr>
                <w:lang w:val="ro-MD"/>
              </w:rPr>
              <w:t>fibrochistică</w:t>
            </w:r>
            <w:proofErr w:type="spellEnd"/>
            <w:r w:rsidRPr="0051053B">
              <w:rPr>
                <w:lang w:val="ro-MD"/>
              </w:rPr>
              <w:t xml:space="preserve"> a glandei mamare:  clasificare, forme neproliferative și proliferative, caracteristicile morfologice, complicațiile</w:t>
            </w:r>
            <w:r w:rsidR="00F07786" w:rsidRPr="0051053B">
              <w:rPr>
                <w:lang w:val="ro-MD"/>
              </w:rPr>
              <w:t>;</w:t>
            </w:r>
          </w:p>
          <w:p w14:paraId="15E1E11B" w14:textId="38983C20" w:rsidR="007A6C6F" w:rsidRPr="0051053B" w:rsidRDefault="007A6C6F" w:rsidP="00F07786">
            <w:pPr>
              <w:pStyle w:val="TableParagraph"/>
              <w:numPr>
                <w:ilvl w:val="0"/>
                <w:numId w:val="41"/>
              </w:numPr>
              <w:tabs>
                <w:tab w:val="left" w:pos="3721"/>
              </w:tabs>
              <w:ind w:right="31"/>
              <w:jc w:val="both"/>
              <w:rPr>
                <w:lang w:val="ro-MD"/>
              </w:rPr>
            </w:pPr>
            <w:r w:rsidRPr="0051053B">
              <w:rPr>
                <w:lang w:val="ro-MD"/>
              </w:rPr>
              <w:t xml:space="preserve">Cancerul glandei mamare:  frecvență, cauze, stări </w:t>
            </w:r>
            <w:proofErr w:type="spellStart"/>
            <w:r w:rsidRPr="0051053B">
              <w:rPr>
                <w:lang w:val="ro-MD"/>
              </w:rPr>
              <w:t>precanceroase</w:t>
            </w:r>
            <w:proofErr w:type="spellEnd"/>
            <w:r w:rsidRPr="0051053B">
              <w:rPr>
                <w:lang w:val="ro-MD"/>
              </w:rPr>
              <w:t>, clasificare, caracteristici morfologice, particularitățile dezvoltării metastazelor</w:t>
            </w:r>
            <w:r w:rsidR="00F07786" w:rsidRPr="0051053B">
              <w:rPr>
                <w:lang w:val="ro-MD"/>
              </w:rPr>
              <w:t>;</w:t>
            </w:r>
          </w:p>
          <w:p w14:paraId="15857D69" w14:textId="27B32A13" w:rsidR="007A6C6F" w:rsidRPr="0051053B" w:rsidRDefault="007A6C6F" w:rsidP="00F07786">
            <w:pPr>
              <w:pStyle w:val="TableParagraph"/>
              <w:numPr>
                <w:ilvl w:val="0"/>
                <w:numId w:val="41"/>
              </w:numPr>
              <w:tabs>
                <w:tab w:val="left" w:pos="3721"/>
              </w:tabs>
              <w:ind w:right="31"/>
              <w:jc w:val="both"/>
              <w:rPr>
                <w:lang w:val="ro-MD"/>
              </w:rPr>
            </w:pPr>
            <w:r w:rsidRPr="0051053B">
              <w:rPr>
                <w:lang w:val="ro-MD"/>
              </w:rPr>
              <w:t>Avortul spontan, travaliul prematur:  cauze, caracteristici morfologice</w:t>
            </w:r>
            <w:r w:rsidR="00F07786" w:rsidRPr="0051053B">
              <w:rPr>
                <w:lang w:val="ro-MD"/>
              </w:rPr>
              <w:t>;</w:t>
            </w:r>
          </w:p>
          <w:p w14:paraId="6CC124C2" w14:textId="77777777" w:rsidR="00F07786" w:rsidRPr="0051053B" w:rsidRDefault="00F07786" w:rsidP="00F07786">
            <w:pPr>
              <w:pStyle w:val="TableParagraph"/>
              <w:numPr>
                <w:ilvl w:val="0"/>
                <w:numId w:val="41"/>
              </w:numPr>
              <w:spacing w:line="235" w:lineRule="auto"/>
              <w:ind w:right="71"/>
              <w:jc w:val="both"/>
              <w:rPr>
                <w:lang w:val="ro-MD"/>
              </w:rPr>
            </w:pPr>
            <w:r w:rsidRPr="0051053B">
              <w:rPr>
                <w:lang w:val="ro-MD"/>
              </w:rPr>
              <w:lastRenderedPageBreak/>
              <w:t xml:space="preserve">Afecțiunile </w:t>
            </w:r>
            <w:proofErr w:type="spellStart"/>
            <w:r w:rsidRPr="0051053B">
              <w:rPr>
                <w:lang w:val="ro-MD"/>
              </w:rPr>
              <w:t>trofoblastice</w:t>
            </w:r>
            <w:proofErr w:type="spellEnd"/>
            <w:r w:rsidRPr="0051053B">
              <w:rPr>
                <w:lang w:val="ro-MD"/>
              </w:rPr>
              <w:t xml:space="preserve">. Mola   </w:t>
            </w:r>
            <w:proofErr w:type="spellStart"/>
            <w:r w:rsidRPr="0051053B">
              <w:rPr>
                <w:lang w:val="ro-MD"/>
              </w:rPr>
              <w:t>hidatiformă</w:t>
            </w:r>
            <w:proofErr w:type="spellEnd"/>
            <w:r w:rsidRPr="0051053B">
              <w:rPr>
                <w:lang w:val="ro-MD"/>
              </w:rPr>
              <w:t xml:space="preserve">, caracteristici  morfologice, complicațiile;                      </w:t>
            </w:r>
          </w:p>
          <w:p w14:paraId="25E8BDAC" w14:textId="53F9385A" w:rsidR="00F07786" w:rsidRPr="0051053B" w:rsidRDefault="00F07786" w:rsidP="00F07786">
            <w:pPr>
              <w:pStyle w:val="TableParagraph"/>
              <w:numPr>
                <w:ilvl w:val="0"/>
                <w:numId w:val="41"/>
              </w:numPr>
              <w:tabs>
                <w:tab w:val="right" w:pos="3526"/>
              </w:tabs>
              <w:ind w:right="239"/>
              <w:jc w:val="both"/>
              <w:rPr>
                <w:lang w:val="ro-MD"/>
              </w:rPr>
            </w:pPr>
            <w:proofErr w:type="spellStart"/>
            <w:r w:rsidRPr="0051053B">
              <w:rPr>
                <w:lang w:val="ro-MD"/>
              </w:rPr>
              <w:t>Corioncarcinomul</w:t>
            </w:r>
            <w:proofErr w:type="spellEnd"/>
            <w:r w:rsidRPr="0051053B">
              <w:rPr>
                <w:lang w:val="ro-MD"/>
              </w:rPr>
              <w:t>:  histogeneza, caracteristicile morfologice, particularitățile dezvoltării metastazelor;</w:t>
            </w:r>
          </w:p>
          <w:p w14:paraId="3D28EC41" w14:textId="09C67607" w:rsidR="007A6C6F" w:rsidRPr="0051053B" w:rsidRDefault="007A6C6F" w:rsidP="00F07786">
            <w:pPr>
              <w:pStyle w:val="TableParagraph"/>
              <w:numPr>
                <w:ilvl w:val="0"/>
                <w:numId w:val="41"/>
              </w:numPr>
              <w:tabs>
                <w:tab w:val="left" w:pos="3721"/>
              </w:tabs>
              <w:ind w:right="31"/>
              <w:jc w:val="both"/>
              <w:rPr>
                <w:lang w:val="ro-MD"/>
              </w:rPr>
            </w:pPr>
            <w:r w:rsidRPr="0051053B">
              <w:rPr>
                <w:bCs/>
                <w:lang w:val="ro-MD"/>
              </w:rPr>
              <w:t>Patologia placentei și membranelor fetale, complicațiile nașterii și lăuziei</w:t>
            </w:r>
            <w:r w:rsidR="00A76645">
              <w:rPr>
                <w:bCs/>
                <w:lang w:val="ro-MD"/>
              </w:rPr>
              <w:t>;</w:t>
            </w:r>
          </w:p>
          <w:p w14:paraId="65FC3B8C" w14:textId="622E24A5" w:rsidR="007A6C6F" w:rsidRPr="0051053B" w:rsidRDefault="007A6C6F" w:rsidP="00F07786">
            <w:pPr>
              <w:pStyle w:val="TableParagraph"/>
              <w:numPr>
                <w:ilvl w:val="0"/>
                <w:numId w:val="41"/>
              </w:numPr>
              <w:tabs>
                <w:tab w:val="left" w:pos="3721"/>
              </w:tabs>
              <w:ind w:right="31"/>
              <w:jc w:val="both"/>
              <w:rPr>
                <w:i/>
                <w:iCs/>
                <w:color w:val="000000"/>
                <w:lang w:val="ro-MD"/>
              </w:rPr>
            </w:pPr>
            <w:r w:rsidRPr="0051053B">
              <w:rPr>
                <w:bCs/>
                <w:lang w:val="ro-MD"/>
              </w:rPr>
              <w:t>Traumatismele obstetricale ale nou-născutului, asfixia nou-născutului, moartea intrauterină a fătului</w:t>
            </w:r>
            <w:r w:rsidR="00A76645">
              <w:rPr>
                <w:bCs/>
                <w:lang w:val="ro-MD"/>
              </w:rPr>
              <w:t>.</w:t>
            </w:r>
          </w:p>
        </w:tc>
      </w:tr>
      <w:tr w:rsidR="007A6C6F" w:rsidRPr="0051053B" w14:paraId="11D18C30" w14:textId="77777777" w:rsidTr="00F244E2">
        <w:trPr>
          <w:trHeight w:val="140"/>
          <w:jc w:val="center"/>
        </w:trPr>
        <w:tc>
          <w:tcPr>
            <w:tcW w:w="9918" w:type="dxa"/>
            <w:gridSpan w:val="2"/>
            <w:tcBorders>
              <w:top w:val="single" w:sz="4" w:space="0" w:color="auto"/>
              <w:left w:val="single" w:sz="4" w:space="0" w:color="auto"/>
              <w:bottom w:val="single" w:sz="4" w:space="0" w:color="auto"/>
              <w:right w:val="single" w:sz="4" w:space="0" w:color="auto"/>
            </w:tcBorders>
          </w:tcPr>
          <w:p w14:paraId="505CC3D4" w14:textId="2B45E036" w:rsidR="007A6C6F" w:rsidRPr="0051053B" w:rsidRDefault="007A6C6F" w:rsidP="00F244E2">
            <w:pPr>
              <w:tabs>
                <w:tab w:val="left" w:pos="170"/>
              </w:tabs>
              <w:jc w:val="both"/>
              <w:rPr>
                <w:i/>
                <w:iCs/>
                <w:color w:val="000000"/>
                <w:lang w:val="ro-MD"/>
              </w:rPr>
            </w:pPr>
            <w:r w:rsidRPr="0051053B">
              <w:rPr>
                <w:b/>
                <w:bCs/>
                <w:color w:val="000000"/>
                <w:lang w:val="ro-MD"/>
              </w:rPr>
              <w:lastRenderedPageBreak/>
              <w:t xml:space="preserve">Capitolul 18. </w:t>
            </w:r>
            <w:r w:rsidRPr="0051053B">
              <w:rPr>
                <w:lang w:val="ro-MD"/>
              </w:rPr>
              <w:t>Patologia glandelor endocrine</w:t>
            </w:r>
          </w:p>
        </w:tc>
      </w:tr>
      <w:tr w:rsidR="007A6C6F" w:rsidRPr="00E7412F" w14:paraId="029D0A88" w14:textId="77777777" w:rsidTr="00F244E2">
        <w:trPr>
          <w:trHeight w:val="139"/>
          <w:jc w:val="center"/>
        </w:trPr>
        <w:tc>
          <w:tcPr>
            <w:tcW w:w="5949" w:type="dxa"/>
            <w:tcBorders>
              <w:top w:val="single" w:sz="4" w:space="0" w:color="auto"/>
              <w:left w:val="single" w:sz="4" w:space="0" w:color="auto"/>
              <w:bottom w:val="single" w:sz="4" w:space="0" w:color="auto"/>
              <w:right w:val="single" w:sz="4" w:space="0" w:color="auto"/>
            </w:tcBorders>
          </w:tcPr>
          <w:p w14:paraId="2EFBBDB1" w14:textId="6DEAE085" w:rsidR="007A6C6F" w:rsidRPr="0051053B" w:rsidRDefault="007A6C6F" w:rsidP="008A29B2">
            <w:pPr>
              <w:pStyle w:val="TableParagraph"/>
              <w:numPr>
                <w:ilvl w:val="0"/>
                <w:numId w:val="42"/>
              </w:numPr>
              <w:tabs>
                <w:tab w:val="left" w:pos="734"/>
              </w:tabs>
              <w:ind w:left="592" w:right="116" w:hanging="283"/>
              <w:jc w:val="both"/>
              <w:rPr>
                <w:lang w:val="ro-MD"/>
              </w:rPr>
            </w:pPr>
            <w:r w:rsidRPr="0051053B">
              <w:rPr>
                <w:lang w:val="ro-MD"/>
              </w:rPr>
              <w:t>Să cunoască particularitățile morfologice, moleculare și clinice ale adenoamelor hipofizare, incluzând tabloul macroscopic și microscopic, manifestări legate de efectul de masă, manifestări endocrine</w:t>
            </w:r>
            <w:r w:rsidR="008A29B2">
              <w:rPr>
                <w:lang w:val="ro-MD"/>
              </w:rPr>
              <w:t xml:space="preserve"> </w:t>
            </w:r>
            <w:r w:rsidRPr="0051053B">
              <w:rPr>
                <w:lang w:val="ro-MD"/>
              </w:rPr>
              <w:t>legate de producerea hormonului de creștere, ACTH, prolactină</w:t>
            </w:r>
            <w:r w:rsidR="00801EE7">
              <w:rPr>
                <w:lang w:val="en-US"/>
              </w:rPr>
              <w:t>;</w:t>
            </w:r>
          </w:p>
          <w:p w14:paraId="0AA9083F" w14:textId="2DAD8837" w:rsidR="007A6C6F" w:rsidRPr="0051053B" w:rsidRDefault="007A6C6F" w:rsidP="008A29B2">
            <w:pPr>
              <w:pStyle w:val="TableParagraph"/>
              <w:numPr>
                <w:ilvl w:val="0"/>
                <w:numId w:val="42"/>
              </w:numPr>
              <w:tabs>
                <w:tab w:val="left" w:pos="734"/>
              </w:tabs>
              <w:ind w:left="592" w:right="245" w:hanging="283"/>
              <w:jc w:val="both"/>
              <w:rPr>
                <w:lang w:val="ro-MD"/>
              </w:rPr>
            </w:pPr>
            <w:r w:rsidRPr="0051053B">
              <w:rPr>
                <w:lang w:val="ro-MD"/>
              </w:rPr>
              <w:t>Să diferențieze principalele caracteristici macroscopice, microscopice și clinice ale următoarelor neoplasme tiroidiene: adenomul folicular, carcinomul papilar, folicular, medular</w:t>
            </w:r>
            <w:r w:rsidR="00801EE7">
              <w:rPr>
                <w:lang w:val="ro-MD"/>
              </w:rPr>
              <w:t>;</w:t>
            </w:r>
          </w:p>
          <w:p w14:paraId="11ADFD4E" w14:textId="04A29B94" w:rsidR="007A6C6F" w:rsidRPr="0051053B" w:rsidRDefault="007A6C6F" w:rsidP="008A29B2">
            <w:pPr>
              <w:pStyle w:val="TableParagraph"/>
              <w:numPr>
                <w:ilvl w:val="0"/>
                <w:numId w:val="42"/>
              </w:numPr>
              <w:tabs>
                <w:tab w:val="left" w:pos="734"/>
              </w:tabs>
              <w:ind w:left="592" w:right="650" w:hanging="283"/>
              <w:jc w:val="both"/>
              <w:rPr>
                <w:lang w:val="ro-MD"/>
              </w:rPr>
            </w:pPr>
            <w:r w:rsidRPr="0051053B">
              <w:rPr>
                <w:lang w:val="ro-MD"/>
              </w:rPr>
              <w:t>Să cunoască cele mai frecvente cauze ale hiperparatiroidismului primar</w:t>
            </w:r>
            <w:r w:rsidR="00801EE7">
              <w:rPr>
                <w:lang w:val="ro-MD"/>
              </w:rPr>
              <w:t>;</w:t>
            </w:r>
          </w:p>
          <w:p w14:paraId="5ADB5773" w14:textId="7A0043A8" w:rsidR="007A6C6F" w:rsidRPr="0051053B" w:rsidRDefault="007A6C6F" w:rsidP="008A29B2">
            <w:pPr>
              <w:pStyle w:val="TableParagraph"/>
              <w:numPr>
                <w:ilvl w:val="0"/>
                <w:numId w:val="42"/>
              </w:numPr>
              <w:tabs>
                <w:tab w:val="left" w:pos="734"/>
              </w:tabs>
              <w:spacing w:line="235" w:lineRule="auto"/>
              <w:ind w:left="592" w:right="745" w:hanging="283"/>
              <w:jc w:val="both"/>
              <w:rPr>
                <w:lang w:val="ro-MD"/>
              </w:rPr>
            </w:pPr>
            <w:r w:rsidRPr="0051053B">
              <w:rPr>
                <w:lang w:val="ro-MD"/>
              </w:rPr>
              <w:t xml:space="preserve">Să cunoască particularitățile clinice și patogeneza bolii </w:t>
            </w:r>
            <w:proofErr w:type="spellStart"/>
            <w:r w:rsidRPr="0051053B">
              <w:rPr>
                <w:lang w:val="ro-MD"/>
              </w:rPr>
              <w:t>Graves</w:t>
            </w:r>
            <w:proofErr w:type="spellEnd"/>
            <w:r w:rsidRPr="0051053B">
              <w:rPr>
                <w:lang w:val="ro-MD"/>
              </w:rPr>
              <w:t xml:space="preserve"> ca prototip al hipertiroidismului</w:t>
            </w:r>
            <w:r w:rsidR="00801EE7">
              <w:rPr>
                <w:lang w:val="ro-MD"/>
              </w:rPr>
              <w:t>;</w:t>
            </w:r>
          </w:p>
          <w:p w14:paraId="2BB6C6DF" w14:textId="1AB84A45" w:rsidR="007A6C6F" w:rsidRPr="0051053B" w:rsidRDefault="007A6C6F" w:rsidP="008A29B2">
            <w:pPr>
              <w:pStyle w:val="TableParagraph"/>
              <w:numPr>
                <w:ilvl w:val="0"/>
                <w:numId w:val="42"/>
              </w:numPr>
              <w:tabs>
                <w:tab w:val="left" w:pos="734"/>
              </w:tabs>
              <w:ind w:left="592" w:right="412" w:hanging="283"/>
              <w:jc w:val="both"/>
              <w:rPr>
                <w:lang w:val="ro-MD"/>
              </w:rPr>
            </w:pPr>
            <w:r w:rsidRPr="0051053B">
              <w:rPr>
                <w:lang w:val="ro-MD"/>
              </w:rPr>
              <w:t xml:space="preserve">Să coreleze patogeneza diferitelor cauze ale sindromului </w:t>
            </w:r>
            <w:proofErr w:type="spellStart"/>
            <w:r w:rsidRPr="0051053B">
              <w:rPr>
                <w:lang w:val="ro-MD"/>
              </w:rPr>
              <w:t>Cushing</w:t>
            </w:r>
            <w:proofErr w:type="spellEnd"/>
            <w:r w:rsidR="00801EE7">
              <w:rPr>
                <w:lang w:val="ro-MD"/>
              </w:rPr>
              <w:t>;</w:t>
            </w:r>
          </w:p>
          <w:p w14:paraId="1DF828AA" w14:textId="77777777" w:rsidR="007A6C6F" w:rsidRPr="0051053B" w:rsidRDefault="007A6C6F" w:rsidP="008A29B2">
            <w:pPr>
              <w:pStyle w:val="TableParagraph"/>
              <w:numPr>
                <w:ilvl w:val="0"/>
                <w:numId w:val="42"/>
              </w:numPr>
              <w:tabs>
                <w:tab w:val="left" w:pos="734"/>
              </w:tabs>
              <w:ind w:left="592" w:hanging="283"/>
              <w:jc w:val="both"/>
              <w:rPr>
                <w:i/>
                <w:iCs/>
                <w:color w:val="000000"/>
                <w:lang w:val="ro-MD"/>
              </w:rPr>
            </w:pPr>
            <w:r w:rsidRPr="0051053B">
              <w:rPr>
                <w:lang w:val="ro-MD"/>
              </w:rPr>
              <w:t>Să cunoască modificările morfologice ale diferitelor organe în diabetul zaharat:  pancreasul, vase mici    și mari, rinichii, retina.</w:t>
            </w:r>
          </w:p>
        </w:tc>
        <w:tc>
          <w:tcPr>
            <w:tcW w:w="3969" w:type="dxa"/>
            <w:tcBorders>
              <w:top w:val="single" w:sz="4" w:space="0" w:color="auto"/>
              <w:left w:val="single" w:sz="4" w:space="0" w:color="auto"/>
              <w:bottom w:val="single" w:sz="4" w:space="0" w:color="auto"/>
              <w:right w:val="single" w:sz="4" w:space="0" w:color="auto"/>
            </w:tcBorders>
          </w:tcPr>
          <w:p w14:paraId="543CB874" w14:textId="68E5799D" w:rsidR="007A6C6F" w:rsidRPr="0051053B" w:rsidRDefault="007A6C6F" w:rsidP="00F244E2">
            <w:pPr>
              <w:pStyle w:val="TableParagraph"/>
              <w:numPr>
                <w:ilvl w:val="0"/>
                <w:numId w:val="43"/>
              </w:numPr>
              <w:tabs>
                <w:tab w:val="left" w:pos="3563"/>
              </w:tabs>
              <w:ind w:right="189"/>
              <w:jc w:val="both"/>
              <w:rPr>
                <w:lang w:val="ro-MD"/>
              </w:rPr>
            </w:pPr>
            <w:r w:rsidRPr="0051053B">
              <w:rPr>
                <w:bCs/>
                <w:lang w:val="ro-MD"/>
              </w:rPr>
              <w:t xml:space="preserve">Hipofiza: </w:t>
            </w:r>
            <w:r w:rsidR="002E029A">
              <w:rPr>
                <w:bCs/>
                <w:lang w:val="ro-MD"/>
              </w:rPr>
              <w:t>a</w:t>
            </w:r>
            <w:r w:rsidRPr="0051053B">
              <w:rPr>
                <w:bCs/>
                <w:lang w:val="ro-MD"/>
              </w:rPr>
              <w:t>cromegalie: e</w:t>
            </w:r>
            <w:r w:rsidRPr="0051053B">
              <w:rPr>
                <w:lang w:val="ro-MD"/>
              </w:rPr>
              <w:t xml:space="preserve">tiologie, patogeneză, morfologie, cauzele morții. Boala </w:t>
            </w:r>
            <w:proofErr w:type="spellStart"/>
            <w:r w:rsidRPr="0051053B">
              <w:rPr>
                <w:lang w:val="ro-MD"/>
              </w:rPr>
              <w:t>Cushing</w:t>
            </w:r>
            <w:proofErr w:type="spellEnd"/>
            <w:r w:rsidRPr="0051053B">
              <w:rPr>
                <w:lang w:val="ro-MD"/>
              </w:rPr>
              <w:t>:  etiologie, patogeneză, morfologie, cauzele morții</w:t>
            </w:r>
            <w:r w:rsidR="00801EE7">
              <w:rPr>
                <w:lang w:val="ro-MD"/>
              </w:rPr>
              <w:t>;</w:t>
            </w:r>
          </w:p>
          <w:p w14:paraId="387D2AE9" w14:textId="485200FD" w:rsidR="007A6C6F" w:rsidRPr="0051053B" w:rsidRDefault="007A6C6F" w:rsidP="00F244E2">
            <w:pPr>
              <w:pStyle w:val="TableParagraph"/>
              <w:numPr>
                <w:ilvl w:val="0"/>
                <w:numId w:val="43"/>
              </w:numPr>
              <w:tabs>
                <w:tab w:val="left" w:pos="3563"/>
              </w:tabs>
              <w:ind w:right="173"/>
              <w:jc w:val="both"/>
              <w:rPr>
                <w:lang w:val="ro-MD"/>
              </w:rPr>
            </w:pPr>
            <w:r w:rsidRPr="0051053B">
              <w:rPr>
                <w:lang w:val="ro-MD"/>
              </w:rPr>
              <w:t xml:space="preserve">Distrofie </w:t>
            </w:r>
            <w:proofErr w:type="spellStart"/>
            <w:r w:rsidRPr="0051053B">
              <w:rPr>
                <w:lang w:val="ro-MD"/>
              </w:rPr>
              <w:t>adiposo</w:t>
            </w:r>
            <w:proofErr w:type="spellEnd"/>
            <w:r w:rsidRPr="0051053B">
              <w:rPr>
                <w:lang w:val="ro-MD"/>
              </w:rPr>
              <w:t>-genitală:  etiologie, patogeneză, morfologie. Diabet insipid: etiologie, patogeneză, morfologie</w:t>
            </w:r>
            <w:r w:rsidR="00801EE7">
              <w:rPr>
                <w:lang w:val="ro-MD"/>
              </w:rPr>
              <w:t>;</w:t>
            </w:r>
          </w:p>
          <w:p w14:paraId="34E3EE48" w14:textId="58056D63" w:rsidR="007A6C6F" w:rsidRPr="0051053B" w:rsidRDefault="007A6C6F" w:rsidP="00F244E2">
            <w:pPr>
              <w:pStyle w:val="TableParagraph"/>
              <w:numPr>
                <w:ilvl w:val="0"/>
                <w:numId w:val="43"/>
              </w:numPr>
              <w:tabs>
                <w:tab w:val="left" w:pos="3563"/>
              </w:tabs>
              <w:ind w:right="173"/>
              <w:jc w:val="both"/>
              <w:rPr>
                <w:bCs/>
                <w:lang w:val="ro-MD"/>
              </w:rPr>
            </w:pPr>
            <w:r w:rsidRPr="0051053B">
              <w:rPr>
                <w:bCs/>
                <w:lang w:val="ro-MD"/>
              </w:rPr>
              <w:t>Glandele suprarenale: Boala Addison:  etiologie, patogeneză, morfologie. Tumorile glandelor suprarenale, tipuri, morfologice, complicații</w:t>
            </w:r>
            <w:r w:rsidR="00801EE7">
              <w:rPr>
                <w:bCs/>
                <w:lang w:val="ro-MD"/>
              </w:rPr>
              <w:t>;</w:t>
            </w:r>
          </w:p>
          <w:p w14:paraId="27391E7E" w14:textId="031A10F4" w:rsidR="007A6C6F" w:rsidRPr="0051053B" w:rsidRDefault="007A6C6F" w:rsidP="00F244E2">
            <w:pPr>
              <w:pStyle w:val="TableParagraph"/>
              <w:numPr>
                <w:ilvl w:val="0"/>
                <w:numId w:val="43"/>
              </w:numPr>
              <w:tabs>
                <w:tab w:val="left" w:pos="3563"/>
              </w:tabs>
              <w:ind w:right="173"/>
              <w:jc w:val="both"/>
              <w:rPr>
                <w:lang w:val="ro-MD"/>
              </w:rPr>
            </w:pPr>
            <w:r w:rsidRPr="0051053B">
              <w:rPr>
                <w:bCs/>
                <w:lang w:val="ro-MD"/>
              </w:rPr>
              <w:t xml:space="preserve">Glanda tiroida: </w:t>
            </w:r>
            <w:r w:rsidR="002E029A">
              <w:rPr>
                <w:bCs/>
                <w:lang w:val="ro-MD"/>
              </w:rPr>
              <w:t>g</w:t>
            </w:r>
            <w:r w:rsidRPr="0051053B">
              <w:rPr>
                <w:bCs/>
                <w:lang w:val="ro-MD"/>
              </w:rPr>
              <w:t>ușa (</w:t>
            </w:r>
            <w:proofErr w:type="spellStart"/>
            <w:r w:rsidRPr="0051053B">
              <w:rPr>
                <w:bCs/>
                <w:lang w:val="ro-MD"/>
              </w:rPr>
              <w:t>struma</w:t>
            </w:r>
            <w:proofErr w:type="spellEnd"/>
            <w:r w:rsidRPr="0051053B">
              <w:rPr>
                <w:bCs/>
                <w:lang w:val="ro-MD"/>
              </w:rPr>
              <w:t>), clasificare. Hipotiroidia</w:t>
            </w:r>
            <w:r w:rsidRPr="0051053B">
              <w:rPr>
                <w:lang w:val="ro-MD"/>
              </w:rPr>
              <w:t xml:space="preserve"> și </w:t>
            </w:r>
            <w:proofErr w:type="spellStart"/>
            <w:r w:rsidRPr="0051053B">
              <w:rPr>
                <w:lang w:val="ro-MD"/>
              </w:rPr>
              <w:t>atireoidia</w:t>
            </w:r>
            <w:proofErr w:type="spellEnd"/>
            <w:r w:rsidRPr="0051053B">
              <w:rPr>
                <w:lang w:val="ro-MD"/>
              </w:rPr>
              <w:t>, caracteristici morfologice. Tumorile glandei tiroide, morfologie, complicații</w:t>
            </w:r>
            <w:r w:rsidR="00801EE7">
              <w:rPr>
                <w:lang w:val="ro-MD"/>
              </w:rPr>
              <w:t>;</w:t>
            </w:r>
          </w:p>
          <w:p w14:paraId="5553958C" w14:textId="6F9E5093" w:rsidR="007A6C6F" w:rsidRPr="0051053B" w:rsidRDefault="007A6C6F" w:rsidP="00F244E2">
            <w:pPr>
              <w:pStyle w:val="TableParagraph"/>
              <w:numPr>
                <w:ilvl w:val="0"/>
                <w:numId w:val="43"/>
              </w:numPr>
              <w:tabs>
                <w:tab w:val="left" w:pos="3563"/>
              </w:tabs>
              <w:ind w:right="232"/>
              <w:jc w:val="both"/>
              <w:rPr>
                <w:lang w:val="ro-MD"/>
              </w:rPr>
            </w:pPr>
            <w:r w:rsidRPr="0051053B">
              <w:rPr>
                <w:bCs/>
                <w:lang w:val="ro-MD"/>
              </w:rPr>
              <w:t xml:space="preserve">Pancreasul endocrin: </w:t>
            </w:r>
            <w:r w:rsidR="002E029A">
              <w:rPr>
                <w:bCs/>
                <w:lang w:val="ro-MD"/>
              </w:rPr>
              <w:t>d</w:t>
            </w:r>
            <w:r w:rsidRPr="0051053B">
              <w:rPr>
                <w:bCs/>
                <w:lang w:val="ro-MD"/>
              </w:rPr>
              <w:t>iabetul</w:t>
            </w:r>
            <w:r w:rsidRPr="0051053B">
              <w:rPr>
                <w:lang w:val="ro-MD"/>
              </w:rPr>
              <w:t xml:space="preserve"> zaharat:  etiologie, patogeneză, anatomie patologică. Macro- și </w:t>
            </w:r>
            <w:proofErr w:type="spellStart"/>
            <w:r w:rsidRPr="0051053B">
              <w:rPr>
                <w:lang w:val="ro-MD"/>
              </w:rPr>
              <w:t>microangiopatia</w:t>
            </w:r>
            <w:proofErr w:type="spellEnd"/>
            <w:r w:rsidRPr="0051053B">
              <w:rPr>
                <w:lang w:val="ro-MD"/>
              </w:rPr>
              <w:t xml:space="preserve"> ca manifestare a diabetului zaharat, tipuri de </w:t>
            </w:r>
            <w:proofErr w:type="spellStart"/>
            <w:r w:rsidRPr="0051053B">
              <w:rPr>
                <w:lang w:val="ro-MD"/>
              </w:rPr>
              <w:t>microangiopatie</w:t>
            </w:r>
            <w:proofErr w:type="spellEnd"/>
            <w:r w:rsidRPr="0051053B">
              <w:rPr>
                <w:lang w:val="ro-MD"/>
              </w:rPr>
              <w:t xml:space="preserve"> diabetică, morfologie. </w:t>
            </w:r>
            <w:proofErr w:type="spellStart"/>
            <w:r w:rsidRPr="0051053B">
              <w:rPr>
                <w:lang w:val="ro-MD"/>
              </w:rPr>
              <w:t>Glomeruloscleroza</w:t>
            </w:r>
            <w:proofErr w:type="spellEnd"/>
            <w:r w:rsidRPr="0051053B">
              <w:rPr>
                <w:lang w:val="ro-MD"/>
              </w:rPr>
              <w:t xml:space="preserve"> diabetică. Complicațiile diabetului zaharat, cauzele morții. Particularitățile dezvoltării diabetului zaharat la copii (sindromul Mauriac).</w:t>
            </w:r>
          </w:p>
        </w:tc>
      </w:tr>
      <w:tr w:rsidR="007A6C6F" w:rsidRPr="00E7412F" w14:paraId="547A9B06" w14:textId="77777777" w:rsidTr="00F244E2">
        <w:trPr>
          <w:trHeight w:val="115"/>
          <w:jc w:val="center"/>
        </w:trPr>
        <w:tc>
          <w:tcPr>
            <w:tcW w:w="9918" w:type="dxa"/>
            <w:gridSpan w:val="2"/>
            <w:tcBorders>
              <w:top w:val="single" w:sz="4" w:space="0" w:color="auto"/>
              <w:left w:val="single" w:sz="4" w:space="0" w:color="auto"/>
              <w:bottom w:val="single" w:sz="4" w:space="0" w:color="auto"/>
              <w:right w:val="single" w:sz="4" w:space="0" w:color="auto"/>
            </w:tcBorders>
          </w:tcPr>
          <w:p w14:paraId="5DA9C1BF" w14:textId="648C0C1E" w:rsidR="007A6C6F" w:rsidRPr="0051053B" w:rsidRDefault="007A6C6F" w:rsidP="00F244E2">
            <w:pPr>
              <w:tabs>
                <w:tab w:val="left" w:pos="170"/>
              </w:tabs>
              <w:jc w:val="both"/>
              <w:rPr>
                <w:i/>
                <w:iCs/>
                <w:color w:val="000000"/>
                <w:lang w:val="ro-MD"/>
              </w:rPr>
            </w:pPr>
            <w:r w:rsidRPr="0051053B">
              <w:rPr>
                <w:b/>
                <w:bCs/>
                <w:color w:val="000000"/>
                <w:lang w:val="ro-MD"/>
              </w:rPr>
              <w:t xml:space="preserve">Capitolul 19. </w:t>
            </w:r>
            <w:r w:rsidRPr="0051053B">
              <w:rPr>
                <w:lang w:val="ro-MD"/>
              </w:rPr>
              <w:t>Patologia pielii și țesuturilor moi</w:t>
            </w:r>
          </w:p>
        </w:tc>
      </w:tr>
      <w:tr w:rsidR="007A6C6F" w:rsidRPr="00E7412F" w14:paraId="0A86620A" w14:textId="77777777" w:rsidTr="00F244E2">
        <w:trPr>
          <w:trHeight w:val="150"/>
          <w:jc w:val="center"/>
        </w:trPr>
        <w:tc>
          <w:tcPr>
            <w:tcW w:w="5949" w:type="dxa"/>
            <w:tcBorders>
              <w:top w:val="single" w:sz="4" w:space="0" w:color="auto"/>
              <w:left w:val="single" w:sz="4" w:space="0" w:color="auto"/>
              <w:bottom w:val="single" w:sz="4" w:space="0" w:color="auto"/>
              <w:right w:val="single" w:sz="4" w:space="0" w:color="auto"/>
            </w:tcBorders>
          </w:tcPr>
          <w:p w14:paraId="7E9A0F77" w14:textId="2C4703FB" w:rsidR="007A6C6F" w:rsidRPr="0051053B" w:rsidRDefault="007A6C6F" w:rsidP="002E7E39">
            <w:pPr>
              <w:pStyle w:val="TableParagraph"/>
              <w:numPr>
                <w:ilvl w:val="0"/>
                <w:numId w:val="44"/>
              </w:numPr>
              <w:tabs>
                <w:tab w:val="left" w:pos="592"/>
              </w:tabs>
              <w:spacing w:line="232" w:lineRule="auto"/>
              <w:ind w:left="592" w:right="378" w:hanging="283"/>
              <w:jc w:val="both"/>
              <w:rPr>
                <w:lang w:val="ro-MD"/>
              </w:rPr>
            </w:pPr>
            <w:r w:rsidRPr="0051053B">
              <w:rPr>
                <w:lang w:val="ro-MD"/>
              </w:rPr>
              <w:t>Să compare morfologia diferitelor</w:t>
            </w:r>
            <w:r w:rsidR="00146B2F">
              <w:rPr>
                <w:lang w:val="ro-MD"/>
              </w:rPr>
              <w:t xml:space="preserve"> </w:t>
            </w:r>
            <w:r w:rsidRPr="0051053B">
              <w:rPr>
                <w:lang w:val="ro-MD"/>
              </w:rPr>
              <w:t>erupții            cutanate</w:t>
            </w:r>
            <w:r w:rsidR="002E7E39">
              <w:rPr>
                <w:lang w:val="ro-MD"/>
              </w:rPr>
              <w:t>;</w:t>
            </w:r>
          </w:p>
          <w:p w14:paraId="775043B6" w14:textId="735F7478" w:rsidR="007A6C6F" w:rsidRPr="0051053B" w:rsidRDefault="007A6C6F" w:rsidP="002E7E39">
            <w:pPr>
              <w:pStyle w:val="TableParagraph"/>
              <w:numPr>
                <w:ilvl w:val="0"/>
                <w:numId w:val="44"/>
              </w:numPr>
              <w:tabs>
                <w:tab w:val="left" w:pos="592"/>
              </w:tabs>
              <w:spacing w:before="1"/>
              <w:ind w:left="592" w:right="856" w:hanging="283"/>
              <w:jc w:val="both"/>
              <w:rPr>
                <w:lang w:val="ro-MD"/>
              </w:rPr>
            </w:pPr>
            <w:r w:rsidRPr="0051053B">
              <w:rPr>
                <w:lang w:val="ro-MD"/>
              </w:rPr>
              <w:t>Să cunoască particularitățile morfologice ale tumorilor scuamoase benigne și maligne</w:t>
            </w:r>
            <w:r w:rsidR="002E7E39">
              <w:rPr>
                <w:lang w:val="ro-MD"/>
              </w:rPr>
              <w:t>;</w:t>
            </w:r>
          </w:p>
          <w:p w14:paraId="5D428424" w14:textId="6BE6F9BC" w:rsidR="007A6C6F" w:rsidRPr="0051053B" w:rsidRDefault="007A6C6F" w:rsidP="002E7E39">
            <w:pPr>
              <w:pStyle w:val="TableParagraph"/>
              <w:numPr>
                <w:ilvl w:val="0"/>
                <w:numId w:val="44"/>
              </w:numPr>
              <w:tabs>
                <w:tab w:val="left" w:pos="592"/>
              </w:tabs>
              <w:spacing w:before="1"/>
              <w:ind w:left="592" w:right="428" w:hanging="283"/>
              <w:jc w:val="both"/>
              <w:rPr>
                <w:lang w:val="ro-MD"/>
              </w:rPr>
            </w:pPr>
            <w:r w:rsidRPr="0051053B">
              <w:rPr>
                <w:lang w:val="ro-MD"/>
              </w:rPr>
              <w:t xml:space="preserve">Să cunoască particularitățile morfologice și biologice </w:t>
            </w:r>
            <w:r w:rsidRPr="0051053B">
              <w:rPr>
                <w:lang w:val="ro-MD"/>
              </w:rPr>
              <w:lastRenderedPageBreak/>
              <w:t xml:space="preserve">ale  carcinomului </w:t>
            </w:r>
            <w:proofErr w:type="spellStart"/>
            <w:r w:rsidRPr="0051053B">
              <w:rPr>
                <w:lang w:val="ro-MD"/>
              </w:rPr>
              <w:t>bazocelular</w:t>
            </w:r>
            <w:proofErr w:type="spellEnd"/>
            <w:r w:rsidR="002E7E39">
              <w:rPr>
                <w:lang w:val="ro-MD"/>
              </w:rPr>
              <w:t>;</w:t>
            </w:r>
          </w:p>
          <w:p w14:paraId="5BD44FFD" w14:textId="183135B3" w:rsidR="007A6C6F" w:rsidRPr="0051053B" w:rsidRDefault="007A6C6F" w:rsidP="002E7E39">
            <w:pPr>
              <w:pStyle w:val="TableParagraph"/>
              <w:numPr>
                <w:ilvl w:val="0"/>
                <w:numId w:val="44"/>
              </w:numPr>
              <w:tabs>
                <w:tab w:val="left" w:pos="592"/>
              </w:tabs>
              <w:spacing w:before="1"/>
              <w:ind w:left="592" w:right="428" w:hanging="283"/>
              <w:jc w:val="both"/>
              <w:rPr>
                <w:lang w:val="ro-MD"/>
              </w:rPr>
            </w:pPr>
            <w:r w:rsidRPr="0051053B">
              <w:rPr>
                <w:lang w:val="ro-MD"/>
              </w:rPr>
              <w:t>Să cunoască particularitățile morfologice și biologice ale  melanomului</w:t>
            </w:r>
            <w:r w:rsidR="002E7E39">
              <w:rPr>
                <w:lang w:val="ro-MD"/>
              </w:rPr>
              <w:t>;</w:t>
            </w:r>
          </w:p>
          <w:p w14:paraId="7B0D80DC" w14:textId="3628DA42" w:rsidR="007A6C6F" w:rsidRPr="0051053B" w:rsidRDefault="007A6C6F" w:rsidP="002E7E39">
            <w:pPr>
              <w:pStyle w:val="TableParagraph"/>
              <w:numPr>
                <w:ilvl w:val="0"/>
                <w:numId w:val="44"/>
              </w:numPr>
              <w:tabs>
                <w:tab w:val="left" w:pos="592"/>
              </w:tabs>
              <w:spacing w:line="269" w:lineRule="exact"/>
              <w:ind w:left="592" w:hanging="283"/>
              <w:jc w:val="both"/>
              <w:rPr>
                <w:lang w:val="ro-MD"/>
              </w:rPr>
            </w:pPr>
            <w:r w:rsidRPr="0051053B">
              <w:rPr>
                <w:lang w:val="ro-MD"/>
              </w:rPr>
              <w:t>Să cunoască particularitățile tumorilor musculare benigne</w:t>
            </w:r>
            <w:r w:rsidR="002E7E39">
              <w:rPr>
                <w:lang w:val="ro-MD"/>
              </w:rPr>
              <w:t>;</w:t>
            </w:r>
          </w:p>
          <w:p w14:paraId="501583F6" w14:textId="77777777" w:rsidR="007A6C6F" w:rsidRPr="0051053B" w:rsidRDefault="007A6C6F" w:rsidP="002E7E39">
            <w:pPr>
              <w:pStyle w:val="TableParagraph"/>
              <w:numPr>
                <w:ilvl w:val="0"/>
                <w:numId w:val="44"/>
              </w:numPr>
              <w:tabs>
                <w:tab w:val="left" w:pos="592"/>
              </w:tabs>
              <w:spacing w:line="269" w:lineRule="exact"/>
              <w:ind w:left="592" w:hanging="283"/>
              <w:jc w:val="both"/>
              <w:rPr>
                <w:lang w:val="ro-MD"/>
              </w:rPr>
            </w:pPr>
            <w:r w:rsidRPr="0051053B">
              <w:rPr>
                <w:lang w:val="ro-MD"/>
              </w:rPr>
              <w:t>Să cunoască criteriile de malignitate specifice sarcoamelor</w:t>
            </w:r>
          </w:p>
          <w:p w14:paraId="647460F0" w14:textId="49453FDA" w:rsidR="007A6C6F" w:rsidRPr="0051053B" w:rsidRDefault="007A6C6F" w:rsidP="002E7E39">
            <w:pPr>
              <w:tabs>
                <w:tab w:val="left" w:pos="592"/>
              </w:tabs>
              <w:ind w:left="592"/>
              <w:jc w:val="both"/>
              <w:rPr>
                <w:i/>
                <w:iCs/>
                <w:color w:val="000000"/>
                <w:lang w:val="ro-MD"/>
              </w:rPr>
            </w:pPr>
            <w:r w:rsidRPr="0051053B">
              <w:rPr>
                <w:sz w:val="22"/>
                <w:szCs w:val="22"/>
                <w:lang w:val="ro-MD"/>
              </w:rPr>
              <w:t>uterine și sarcoamelor non–</w:t>
            </w:r>
            <w:proofErr w:type="spellStart"/>
            <w:r w:rsidRPr="0051053B">
              <w:rPr>
                <w:sz w:val="22"/>
                <w:szCs w:val="22"/>
                <w:lang w:val="ro-MD"/>
              </w:rPr>
              <w:t>miometriale</w:t>
            </w:r>
            <w:proofErr w:type="spellEnd"/>
            <w:r w:rsidRPr="0051053B">
              <w:rPr>
                <w:sz w:val="22"/>
                <w:szCs w:val="22"/>
                <w:lang w:val="ro-MD"/>
              </w:rPr>
              <w:t>.</w:t>
            </w:r>
          </w:p>
        </w:tc>
        <w:tc>
          <w:tcPr>
            <w:tcW w:w="3969" w:type="dxa"/>
            <w:tcBorders>
              <w:top w:val="single" w:sz="4" w:space="0" w:color="auto"/>
              <w:left w:val="single" w:sz="4" w:space="0" w:color="auto"/>
              <w:bottom w:val="single" w:sz="4" w:space="0" w:color="auto"/>
              <w:right w:val="single" w:sz="4" w:space="0" w:color="auto"/>
            </w:tcBorders>
          </w:tcPr>
          <w:p w14:paraId="5FB7B898" w14:textId="1E368F74" w:rsidR="007A6C6F" w:rsidRPr="0051053B" w:rsidRDefault="007A6C6F" w:rsidP="00F244E2">
            <w:pPr>
              <w:pStyle w:val="af4"/>
              <w:numPr>
                <w:ilvl w:val="0"/>
                <w:numId w:val="45"/>
              </w:numPr>
              <w:tabs>
                <w:tab w:val="left" w:pos="170"/>
              </w:tabs>
              <w:jc w:val="both"/>
              <w:rPr>
                <w:i/>
                <w:iCs/>
                <w:color w:val="000000"/>
                <w:sz w:val="22"/>
                <w:szCs w:val="22"/>
                <w:lang w:val="ro-MD"/>
              </w:rPr>
            </w:pPr>
            <w:r w:rsidRPr="0051053B">
              <w:rPr>
                <w:sz w:val="22"/>
                <w:szCs w:val="22"/>
                <w:lang w:val="ro-MD"/>
              </w:rPr>
              <w:lastRenderedPageBreak/>
              <w:t>Erupții cutanate: clasificare, tablou</w:t>
            </w:r>
            <w:r w:rsidR="00F16F60">
              <w:rPr>
                <w:sz w:val="22"/>
                <w:szCs w:val="22"/>
                <w:lang w:val="ro-MD"/>
              </w:rPr>
              <w:t>l</w:t>
            </w:r>
            <w:r w:rsidRPr="0051053B">
              <w:rPr>
                <w:sz w:val="22"/>
                <w:szCs w:val="22"/>
                <w:lang w:val="ro-MD"/>
              </w:rPr>
              <w:t xml:space="preserve"> morfologic</w:t>
            </w:r>
            <w:r w:rsidR="002E7E39">
              <w:rPr>
                <w:sz w:val="22"/>
                <w:szCs w:val="22"/>
                <w:lang w:val="ro-MD"/>
              </w:rPr>
              <w:t>;</w:t>
            </w:r>
          </w:p>
          <w:p w14:paraId="26317E28" w14:textId="52F86FA5" w:rsidR="007A6C6F" w:rsidRPr="0051053B" w:rsidRDefault="007A6C6F" w:rsidP="00F244E2">
            <w:pPr>
              <w:pStyle w:val="af4"/>
              <w:numPr>
                <w:ilvl w:val="0"/>
                <w:numId w:val="45"/>
              </w:numPr>
              <w:tabs>
                <w:tab w:val="left" w:pos="170"/>
              </w:tabs>
              <w:jc w:val="both"/>
              <w:rPr>
                <w:i/>
                <w:iCs/>
                <w:color w:val="000000"/>
                <w:sz w:val="22"/>
                <w:szCs w:val="22"/>
                <w:lang w:val="ro-MD"/>
              </w:rPr>
            </w:pPr>
            <w:r w:rsidRPr="0051053B">
              <w:rPr>
                <w:sz w:val="22"/>
                <w:szCs w:val="22"/>
                <w:lang w:val="ro-MD"/>
              </w:rPr>
              <w:t xml:space="preserve">Carcinomul scuamos și </w:t>
            </w:r>
            <w:proofErr w:type="spellStart"/>
            <w:r w:rsidRPr="0051053B">
              <w:rPr>
                <w:sz w:val="22"/>
                <w:szCs w:val="22"/>
                <w:lang w:val="ro-MD"/>
              </w:rPr>
              <w:t>bazocelular</w:t>
            </w:r>
            <w:proofErr w:type="spellEnd"/>
            <w:r w:rsidR="002E7E39">
              <w:rPr>
                <w:sz w:val="22"/>
                <w:szCs w:val="22"/>
                <w:lang w:val="ro-MD"/>
              </w:rPr>
              <w:t>;</w:t>
            </w:r>
          </w:p>
          <w:p w14:paraId="53C17D53" w14:textId="6D0F8808" w:rsidR="007A6C6F" w:rsidRPr="0051053B" w:rsidRDefault="007A6C6F" w:rsidP="00F244E2">
            <w:pPr>
              <w:pStyle w:val="af4"/>
              <w:numPr>
                <w:ilvl w:val="0"/>
                <w:numId w:val="45"/>
              </w:numPr>
              <w:tabs>
                <w:tab w:val="left" w:pos="170"/>
              </w:tabs>
              <w:jc w:val="both"/>
              <w:rPr>
                <w:color w:val="000000"/>
                <w:sz w:val="22"/>
                <w:szCs w:val="22"/>
                <w:lang w:val="ro-MD"/>
              </w:rPr>
            </w:pPr>
            <w:r w:rsidRPr="0051053B">
              <w:rPr>
                <w:color w:val="000000"/>
                <w:sz w:val="22"/>
                <w:szCs w:val="22"/>
                <w:lang w:val="ro-MD"/>
              </w:rPr>
              <w:t>Melanomul cutanat</w:t>
            </w:r>
            <w:r w:rsidR="002E7E39">
              <w:rPr>
                <w:color w:val="000000"/>
                <w:sz w:val="22"/>
                <w:szCs w:val="22"/>
                <w:lang w:val="ro-MD"/>
              </w:rPr>
              <w:t>;</w:t>
            </w:r>
          </w:p>
          <w:p w14:paraId="40F1CD37" w14:textId="645D9DD5" w:rsidR="007A6C6F" w:rsidRPr="0051053B" w:rsidRDefault="007A6C6F" w:rsidP="00F244E2">
            <w:pPr>
              <w:pStyle w:val="af4"/>
              <w:numPr>
                <w:ilvl w:val="0"/>
                <w:numId w:val="45"/>
              </w:numPr>
              <w:tabs>
                <w:tab w:val="left" w:pos="170"/>
              </w:tabs>
              <w:jc w:val="both"/>
              <w:rPr>
                <w:i/>
                <w:iCs/>
                <w:color w:val="000000"/>
                <w:sz w:val="22"/>
                <w:szCs w:val="22"/>
                <w:lang w:val="ro-MD"/>
              </w:rPr>
            </w:pPr>
            <w:r w:rsidRPr="0051053B">
              <w:rPr>
                <w:sz w:val="22"/>
                <w:szCs w:val="22"/>
                <w:lang w:val="ro-MD"/>
              </w:rPr>
              <w:lastRenderedPageBreak/>
              <w:t>Patologia degenerativă musculară</w:t>
            </w:r>
            <w:r w:rsidR="00F16F60">
              <w:rPr>
                <w:sz w:val="22"/>
                <w:szCs w:val="22"/>
                <w:lang w:val="ro-MD"/>
              </w:rPr>
              <w:t>;</w:t>
            </w:r>
          </w:p>
          <w:p w14:paraId="175A9EAF" w14:textId="77777777" w:rsidR="007A6C6F" w:rsidRPr="0051053B" w:rsidRDefault="007A6C6F" w:rsidP="00F244E2">
            <w:pPr>
              <w:pStyle w:val="af4"/>
              <w:numPr>
                <w:ilvl w:val="0"/>
                <w:numId w:val="45"/>
              </w:numPr>
              <w:tabs>
                <w:tab w:val="left" w:pos="170"/>
              </w:tabs>
              <w:jc w:val="both"/>
              <w:rPr>
                <w:i/>
                <w:iCs/>
                <w:color w:val="000000"/>
                <w:sz w:val="22"/>
                <w:szCs w:val="22"/>
                <w:lang w:val="ro-MD"/>
              </w:rPr>
            </w:pPr>
            <w:r w:rsidRPr="0051053B">
              <w:rPr>
                <w:sz w:val="22"/>
                <w:szCs w:val="22"/>
                <w:lang w:val="ro-MD"/>
              </w:rPr>
              <w:t xml:space="preserve">Tumori musculare: clasificare, morfologie, aspecte clinice, particularități  de </w:t>
            </w:r>
            <w:proofErr w:type="spellStart"/>
            <w:r w:rsidRPr="0051053B">
              <w:rPr>
                <w:sz w:val="22"/>
                <w:szCs w:val="22"/>
                <w:lang w:val="ro-MD"/>
              </w:rPr>
              <w:t>metastazare</w:t>
            </w:r>
            <w:proofErr w:type="spellEnd"/>
            <w:r w:rsidRPr="0051053B">
              <w:rPr>
                <w:sz w:val="22"/>
                <w:szCs w:val="22"/>
                <w:lang w:val="ro-MD"/>
              </w:rPr>
              <w:t>.</w:t>
            </w:r>
          </w:p>
        </w:tc>
      </w:tr>
      <w:tr w:rsidR="007A6C6F" w:rsidRPr="0051053B" w14:paraId="23521537" w14:textId="77777777" w:rsidTr="00F244E2">
        <w:trPr>
          <w:trHeight w:val="126"/>
          <w:jc w:val="center"/>
        </w:trPr>
        <w:tc>
          <w:tcPr>
            <w:tcW w:w="9918" w:type="dxa"/>
            <w:gridSpan w:val="2"/>
            <w:tcBorders>
              <w:top w:val="single" w:sz="4" w:space="0" w:color="auto"/>
              <w:left w:val="single" w:sz="4" w:space="0" w:color="auto"/>
              <w:bottom w:val="single" w:sz="4" w:space="0" w:color="auto"/>
              <w:right w:val="single" w:sz="4" w:space="0" w:color="auto"/>
            </w:tcBorders>
          </w:tcPr>
          <w:p w14:paraId="606BD187" w14:textId="0EE24A77" w:rsidR="007A6C6F" w:rsidRPr="0051053B" w:rsidRDefault="007A6C6F" w:rsidP="00F244E2">
            <w:pPr>
              <w:tabs>
                <w:tab w:val="left" w:pos="170"/>
              </w:tabs>
              <w:jc w:val="both"/>
              <w:rPr>
                <w:i/>
                <w:iCs/>
                <w:color w:val="000000"/>
                <w:lang w:val="ro-MD"/>
              </w:rPr>
            </w:pPr>
            <w:r w:rsidRPr="0051053B">
              <w:rPr>
                <w:b/>
                <w:bCs/>
                <w:color w:val="000000"/>
                <w:lang w:val="ro-MD"/>
              </w:rPr>
              <w:lastRenderedPageBreak/>
              <w:t xml:space="preserve">Capitolul 20. </w:t>
            </w:r>
            <w:r w:rsidRPr="0051053B">
              <w:rPr>
                <w:lang w:val="ro-MD"/>
              </w:rPr>
              <w:t xml:space="preserve">Patologia sistemului </w:t>
            </w:r>
            <w:proofErr w:type="spellStart"/>
            <w:r w:rsidRPr="0051053B">
              <w:rPr>
                <w:lang w:val="ro-MD"/>
              </w:rPr>
              <w:t>osteoarticular</w:t>
            </w:r>
            <w:proofErr w:type="spellEnd"/>
          </w:p>
        </w:tc>
      </w:tr>
      <w:tr w:rsidR="007A6C6F" w:rsidRPr="00E7412F" w14:paraId="6B8E2290" w14:textId="77777777" w:rsidTr="00F244E2">
        <w:trPr>
          <w:trHeight w:val="150"/>
          <w:jc w:val="center"/>
        </w:trPr>
        <w:tc>
          <w:tcPr>
            <w:tcW w:w="5949" w:type="dxa"/>
            <w:tcBorders>
              <w:top w:val="single" w:sz="4" w:space="0" w:color="auto"/>
              <w:left w:val="single" w:sz="4" w:space="0" w:color="auto"/>
              <w:bottom w:val="single" w:sz="4" w:space="0" w:color="auto"/>
              <w:right w:val="single" w:sz="4" w:space="0" w:color="auto"/>
            </w:tcBorders>
          </w:tcPr>
          <w:p w14:paraId="1F04AB69" w14:textId="657E593B" w:rsidR="007A6C6F" w:rsidRPr="0051053B" w:rsidRDefault="007A6C6F" w:rsidP="005A0B7D">
            <w:pPr>
              <w:pStyle w:val="TableParagraph"/>
              <w:numPr>
                <w:ilvl w:val="0"/>
                <w:numId w:val="46"/>
              </w:numPr>
              <w:tabs>
                <w:tab w:val="left" w:pos="876"/>
              </w:tabs>
              <w:ind w:left="592" w:right="588" w:hanging="283"/>
              <w:jc w:val="both"/>
              <w:rPr>
                <w:lang w:val="ro-MD"/>
              </w:rPr>
            </w:pPr>
            <w:r w:rsidRPr="0051053B">
              <w:rPr>
                <w:lang w:val="ro-MD"/>
              </w:rPr>
              <w:t>Să cunoască modificările morfologice în  formarea calusului osos</w:t>
            </w:r>
            <w:r w:rsidR="00F16F60">
              <w:rPr>
                <w:lang w:val="ro-MD"/>
              </w:rPr>
              <w:t>;</w:t>
            </w:r>
          </w:p>
          <w:p w14:paraId="1130991D" w14:textId="1F072A35" w:rsidR="007A6C6F" w:rsidRPr="0051053B" w:rsidRDefault="007A6C6F" w:rsidP="005A0B7D">
            <w:pPr>
              <w:pStyle w:val="TableParagraph"/>
              <w:numPr>
                <w:ilvl w:val="0"/>
                <w:numId w:val="46"/>
              </w:numPr>
              <w:tabs>
                <w:tab w:val="left" w:pos="876"/>
              </w:tabs>
              <w:spacing w:line="269" w:lineRule="exact"/>
              <w:ind w:left="592" w:hanging="283"/>
              <w:jc w:val="both"/>
              <w:rPr>
                <w:lang w:val="ro-MD"/>
              </w:rPr>
            </w:pPr>
            <w:r w:rsidRPr="0051053B">
              <w:rPr>
                <w:lang w:val="ro-MD"/>
              </w:rPr>
              <w:t>Să cunoască mecanismul osificării în procese degenerative</w:t>
            </w:r>
            <w:r w:rsidR="007E3421">
              <w:rPr>
                <w:lang w:val="ro-MD"/>
              </w:rPr>
              <w:t>;</w:t>
            </w:r>
          </w:p>
          <w:p w14:paraId="106EA955" w14:textId="28145F5F" w:rsidR="007A6C6F" w:rsidRPr="0051053B" w:rsidRDefault="007A6C6F" w:rsidP="005A0B7D">
            <w:pPr>
              <w:pStyle w:val="TableParagraph"/>
              <w:numPr>
                <w:ilvl w:val="0"/>
                <w:numId w:val="46"/>
              </w:numPr>
              <w:tabs>
                <w:tab w:val="left" w:pos="876"/>
              </w:tabs>
              <w:spacing w:line="232" w:lineRule="auto"/>
              <w:ind w:left="592" w:right="217" w:hanging="283"/>
              <w:jc w:val="both"/>
              <w:rPr>
                <w:lang w:val="ro-MD"/>
              </w:rPr>
            </w:pPr>
            <w:r w:rsidRPr="0051053B">
              <w:rPr>
                <w:lang w:val="ro-MD"/>
              </w:rPr>
              <w:t>Să cunoască modificările morfologice în necroza aseptică și infecțioasă</w:t>
            </w:r>
            <w:r w:rsidR="005A0B7D">
              <w:t xml:space="preserve"> </w:t>
            </w:r>
            <w:r w:rsidR="005A0B7D" w:rsidRPr="005A0B7D">
              <w:rPr>
                <w:lang w:val="ro-MD"/>
              </w:rPr>
              <w:t>osoasă;</w:t>
            </w:r>
          </w:p>
          <w:p w14:paraId="0062D369" w14:textId="17B41D58" w:rsidR="007A6C6F" w:rsidRPr="0051053B" w:rsidRDefault="007A6C6F" w:rsidP="005A0B7D">
            <w:pPr>
              <w:pStyle w:val="TableParagraph"/>
              <w:numPr>
                <w:ilvl w:val="0"/>
                <w:numId w:val="46"/>
              </w:numPr>
              <w:tabs>
                <w:tab w:val="left" w:pos="734"/>
                <w:tab w:val="left" w:pos="876"/>
              </w:tabs>
              <w:spacing w:line="232" w:lineRule="auto"/>
              <w:ind w:left="592" w:right="217" w:hanging="283"/>
              <w:jc w:val="both"/>
              <w:rPr>
                <w:lang w:val="ro-MD"/>
              </w:rPr>
            </w:pPr>
            <w:r w:rsidRPr="0051053B">
              <w:rPr>
                <w:lang w:val="ro-MD"/>
              </w:rPr>
              <w:t>Să cunoască nomenclatura și morfologia tumorilor osoase.</w:t>
            </w:r>
          </w:p>
        </w:tc>
        <w:tc>
          <w:tcPr>
            <w:tcW w:w="3969" w:type="dxa"/>
            <w:tcBorders>
              <w:top w:val="single" w:sz="4" w:space="0" w:color="auto"/>
              <w:left w:val="single" w:sz="4" w:space="0" w:color="auto"/>
              <w:bottom w:val="single" w:sz="4" w:space="0" w:color="auto"/>
              <w:right w:val="single" w:sz="4" w:space="0" w:color="auto"/>
            </w:tcBorders>
          </w:tcPr>
          <w:p w14:paraId="6A551917" w14:textId="0A5BC316" w:rsidR="007A6C6F" w:rsidRPr="0051053B" w:rsidRDefault="007A6C6F" w:rsidP="00F244E2">
            <w:pPr>
              <w:pStyle w:val="TableParagraph"/>
              <w:numPr>
                <w:ilvl w:val="0"/>
                <w:numId w:val="47"/>
              </w:numPr>
              <w:jc w:val="both"/>
              <w:rPr>
                <w:lang w:val="ro-MD"/>
              </w:rPr>
            </w:pPr>
            <w:r w:rsidRPr="0051053B">
              <w:rPr>
                <w:lang w:val="ro-MD"/>
              </w:rPr>
              <w:t xml:space="preserve">Fracturi ale oaselor tubulare și spongioase: cauze, consecințe. Modificări de vârstă a sistemului </w:t>
            </w:r>
            <w:proofErr w:type="spellStart"/>
            <w:r w:rsidRPr="0051053B">
              <w:rPr>
                <w:lang w:val="ro-MD"/>
              </w:rPr>
              <w:t>osteoarticular</w:t>
            </w:r>
            <w:proofErr w:type="spellEnd"/>
            <w:r w:rsidRPr="0051053B">
              <w:rPr>
                <w:lang w:val="ro-MD"/>
              </w:rPr>
              <w:t>. Necroza aseptică. Osteomielita</w:t>
            </w:r>
            <w:r w:rsidR="00F16F60">
              <w:rPr>
                <w:lang w:val="ro-MD"/>
              </w:rPr>
              <w:t>;</w:t>
            </w:r>
          </w:p>
          <w:p w14:paraId="5DB07F2A" w14:textId="2CCE96A6" w:rsidR="007A6C6F" w:rsidRPr="0051053B" w:rsidRDefault="007A6C6F" w:rsidP="00F244E2">
            <w:pPr>
              <w:pStyle w:val="TableParagraph"/>
              <w:numPr>
                <w:ilvl w:val="0"/>
                <w:numId w:val="47"/>
              </w:numPr>
              <w:spacing w:line="235" w:lineRule="auto"/>
              <w:jc w:val="both"/>
              <w:rPr>
                <w:lang w:val="ro-MD"/>
              </w:rPr>
            </w:pPr>
            <w:r w:rsidRPr="0051053B">
              <w:rPr>
                <w:lang w:val="ro-MD"/>
              </w:rPr>
              <w:t>Artrite infecțioase, reactive și degenerative autoimune, modificări morfologice și consecințe</w:t>
            </w:r>
            <w:r w:rsidR="00F16F60">
              <w:rPr>
                <w:lang w:val="ro-MD"/>
              </w:rPr>
              <w:t>;</w:t>
            </w:r>
          </w:p>
          <w:p w14:paraId="570B677E" w14:textId="77777777" w:rsidR="007A6C6F" w:rsidRPr="0051053B" w:rsidRDefault="007A6C6F" w:rsidP="00F244E2">
            <w:pPr>
              <w:pStyle w:val="af4"/>
              <w:numPr>
                <w:ilvl w:val="0"/>
                <w:numId w:val="47"/>
              </w:numPr>
              <w:tabs>
                <w:tab w:val="left" w:pos="170"/>
              </w:tabs>
              <w:jc w:val="both"/>
              <w:rPr>
                <w:i/>
                <w:iCs/>
                <w:color w:val="000000"/>
                <w:lang w:val="ro-MD"/>
              </w:rPr>
            </w:pPr>
            <w:r w:rsidRPr="0051053B">
              <w:rPr>
                <w:sz w:val="22"/>
                <w:szCs w:val="22"/>
                <w:lang w:val="ro-MD"/>
              </w:rPr>
              <w:t>Tumori ale oaselor și cartilajelor, clasificare, morfologie, consecințe.</w:t>
            </w:r>
          </w:p>
        </w:tc>
      </w:tr>
      <w:tr w:rsidR="007A6C6F" w:rsidRPr="00E7412F" w14:paraId="583B710C" w14:textId="77777777" w:rsidTr="00F244E2">
        <w:trPr>
          <w:trHeight w:val="129"/>
          <w:jc w:val="center"/>
        </w:trPr>
        <w:tc>
          <w:tcPr>
            <w:tcW w:w="9918" w:type="dxa"/>
            <w:gridSpan w:val="2"/>
            <w:tcBorders>
              <w:top w:val="single" w:sz="4" w:space="0" w:color="auto"/>
              <w:left w:val="single" w:sz="4" w:space="0" w:color="auto"/>
              <w:bottom w:val="single" w:sz="4" w:space="0" w:color="auto"/>
              <w:right w:val="single" w:sz="4" w:space="0" w:color="auto"/>
            </w:tcBorders>
          </w:tcPr>
          <w:p w14:paraId="46D0EDB1" w14:textId="0FA81E45" w:rsidR="007A6C6F" w:rsidRPr="0051053B" w:rsidRDefault="007A6C6F" w:rsidP="00F244E2">
            <w:pPr>
              <w:tabs>
                <w:tab w:val="left" w:pos="170"/>
              </w:tabs>
              <w:jc w:val="both"/>
              <w:rPr>
                <w:i/>
                <w:iCs/>
                <w:color w:val="000000"/>
                <w:lang w:val="ro-MD"/>
              </w:rPr>
            </w:pPr>
            <w:r w:rsidRPr="0051053B">
              <w:rPr>
                <w:b/>
                <w:bCs/>
                <w:color w:val="000000"/>
                <w:lang w:val="ro-MD"/>
              </w:rPr>
              <w:t xml:space="preserve">Capitolul 21. </w:t>
            </w:r>
            <w:r w:rsidRPr="0051053B">
              <w:rPr>
                <w:lang w:val="ro-MD"/>
              </w:rPr>
              <w:t>Patologia sistemului nervos central și periferic</w:t>
            </w:r>
          </w:p>
        </w:tc>
      </w:tr>
      <w:tr w:rsidR="007A6C6F" w:rsidRPr="00E7412F" w14:paraId="5B30B3DE" w14:textId="77777777" w:rsidTr="00F244E2">
        <w:trPr>
          <w:trHeight w:val="140"/>
          <w:jc w:val="center"/>
        </w:trPr>
        <w:tc>
          <w:tcPr>
            <w:tcW w:w="5949" w:type="dxa"/>
            <w:tcBorders>
              <w:top w:val="single" w:sz="4" w:space="0" w:color="auto"/>
              <w:left w:val="single" w:sz="4" w:space="0" w:color="auto"/>
              <w:bottom w:val="single" w:sz="4" w:space="0" w:color="auto"/>
              <w:right w:val="single" w:sz="4" w:space="0" w:color="auto"/>
            </w:tcBorders>
          </w:tcPr>
          <w:p w14:paraId="7B6CB9B7" w14:textId="1B97D65E" w:rsidR="007A6C6F" w:rsidRPr="0051053B" w:rsidRDefault="007A6C6F" w:rsidP="006A0D5A">
            <w:pPr>
              <w:pStyle w:val="TableParagraph"/>
              <w:numPr>
                <w:ilvl w:val="0"/>
                <w:numId w:val="48"/>
              </w:numPr>
              <w:tabs>
                <w:tab w:val="left" w:pos="734"/>
              </w:tabs>
              <w:ind w:left="592" w:right="160" w:hanging="283"/>
              <w:jc w:val="both"/>
              <w:rPr>
                <w:lang w:val="ro-MD"/>
              </w:rPr>
            </w:pPr>
            <w:r w:rsidRPr="0051053B">
              <w:rPr>
                <w:lang w:val="ro-MD"/>
              </w:rPr>
              <w:t>Să se familiarizeze cu terminologia specială din domeniul patologiei sistemului nervos</w:t>
            </w:r>
            <w:r w:rsidR="006A0D5A">
              <w:rPr>
                <w:lang w:val="en-US"/>
              </w:rPr>
              <w:t>;</w:t>
            </w:r>
          </w:p>
          <w:p w14:paraId="151D91F3" w14:textId="5D68FA16" w:rsidR="007A6C6F" w:rsidRPr="0051053B" w:rsidRDefault="007A6C6F" w:rsidP="006A0D5A">
            <w:pPr>
              <w:pStyle w:val="TableParagraph"/>
              <w:numPr>
                <w:ilvl w:val="0"/>
                <w:numId w:val="48"/>
              </w:numPr>
              <w:tabs>
                <w:tab w:val="left" w:pos="734"/>
              </w:tabs>
              <w:ind w:left="592" w:right="115" w:hanging="283"/>
              <w:jc w:val="both"/>
              <w:rPr>
                <w:lang w:val="ro-MD"/>
              </w:rPr>
            </w:pPr>
            <w:r w:rsidRPr="0051053B">
              <w:rPr>
                <w:lang w:val="ro-MD"/>
              </w:rPr>
              <w:t>Să înțeleagă mecanismele patogenetice de bază ale bolilor neurologice</w:t>
            </w:r>
            <w:r w:rsidR="006A0D5A">
              <w:rPr>
                <w:lang w:val="ro-MD"/>
              </w:rPr>
              <w:t>;</w:t>
            </w:r>
          </w:p>
          <w:p w14:paraId="2A74E37B" w14:textId="34556EBE" w:rsidR="007A6C6F" w:rsidRPr="0051053B" w:rsidRDefault="007A6C6F" w:rsidP="006A0D5A">
            <w:pPr>
              <w:pStyle w:val="TableParagraph"/>
              <w:numPr>
                <w:ilvl w:val="0"/>
                <w:numId w:val="48"/>
              </w:numPr>
              <w:tabs>
                <w:tab w:val="left" w:pos="734"/>
              </w:tabs>
              <w:ind w:left="592" w:right="1046" w:hanging="283"/>
              <w:jc w:val="both"/>
              <w:rPr>
                <w:lang w:val="ro-MD"/>
              </w:rPr>
            </w:pPr>
            <w:r w:rsidRPr="0051053B">
              <w:rPr>
                <w:lang w:val="ro-MD"/>
              </w:rPr>
              <w:t xml:space="preserve">Să coreleze caracteristicile clinice și morfologice ale bolilor </w:t>
            </w:r>
            <w:proofErr w:type="spellStart"/>
            <w:r w:rsidRPr="0051053B">
              <w:rPr>
                <w:lang w:val="ro-MD"/>
              </w:rPr>
              <w:t>cerebrovasculare</w:t>
            </w:r>
            <w:proofErr w:type="spellEnd"/>
            <w:r w:rsidR="006A0D5A">
              <w:rPr>
                <w:lang w:val="ro-MD"/>
              </w:rPr>
              <w:t>;</w:t>
            </w:r>
          </w:p>
          <w:p w14:paraId="6147B51B" w14:textId="525C095C" w:rsidR="007A6C6F" w:rsidRPr="0051053B" w:rsidRDefault="007A6C6F" w:rsidP="006A0D5A">
            <w:pPr>
              <w:pStyle w:val="TableParagraph"/>
              <w:numPr>
                <w:ilvl w:val="0"/>
                <w:numId w:val="48"/>
              </w:numPr>
              <w:tabs>
                <w:tab w:val="left" w:pos="734"/>
              </w:tabs>
              <w:ind w:left="592" w:right="544" w:hanging="283"/>
              <w:jc w:val="both"/>
              <w:rPr>
                <w:lang w:val="ro-MD"/>
              </w:rPr>
            </w:pPr>
            <w:r w:rsidRPr="0051053B">
              <w:rPr>
                <w:lang w:val="ro-MD"/>
              </w:rPr>
              <w:t>Să cunoască procesul de organizare a unui ictus</w:t>
            </w:r>
            <w:r w:rsidR="006A0D5A">
              <w:rPr>
                <w:lang w:val="ro-MD"/>
              </w:rPr>
              <w:t>;</w:t>
            </w:r>
          </w:p>
          <w:p w14:paraId="16FBBB55" w14:textId="7F65572A" w:rsidR="007A6C6F" w:rsidRPr="0051053B" w:rsidRDefault="007A6C6F" w:rsidP="006A0D5A">
            <w:pPr>
              <w:pStyle w:val="TableParagraph"/>
              <w:numPr>
                <w:ilvl w:val="0"/>
                <w:numId w:val="48"/>
              </w:numPr>
              <w:tabs>
                <w:tab w:val="left" w:pos="734"/>
              </w:tabs>
              <w:ind w:left="592" w:right="161" w:hanging="283"/>
              <w:jc w:val="both"/>
              <w:rPr>
                <w:lang w:val="ro-MD"/>
              </w:rPr>
            </w:pPr>
            <w:r w:rsidRPr="0051053B">
              <w:rPr>
                <w:lang w:val="ro-MD"/>
              </w:rPr>
              <w:t xml:space="preserve">Să cunoască rolul trombozei și </w:t>
            </w:r>
            <w:proofErr w:type="spellStart"/>
            <w:r w:rsidRPr="0051053B">
              <w:rPr>
                <w:lang w:val="ro-MD"/>
              </w:rPr>
              <w:t>embolismului</w:t>
            </w:r>
            <w:proofErr w:type="spellEnd"/>
            <w:r w:rsidRPr="0051053B">
              <w:rPr>
                <w:lang w:val="ro-MD"/>
              </w:rPr>
              <w:t xml:space="preserve"> în infarctul SNC</w:t>
            </w:r>
            <w:r w:rsidR="006A0D5A">
              <w:rPr>
                <w:lang w:val="ro-MD"/>
              </w:rPr>
              <w:t>;</w:t>
            </w:r>
          </w:p>
          <w:p w14:paraId="524E5C48" w14:textId="0DFDFAD4" w:rsidR="007A6C6F" w:rsidRPr="0051053B" w:rsidRDefault="007A6C6F" w:rsidP="006A0D5A">
            <w:pPr>
              <w:pStyle w:val="TableParagraph"/>
              <w:numPr>
                <w:ilvl w:val="0"/>
                <w:numId w:val="48"/>
              </w:numPr>
              <w:tabs>
                <w:tab w:val="left" w:pos="734"/>
              </w:tabs>
              <w:ind w:left="592" w:right="740" w:hanging="283"/>
              <w:jc w:val="both"/>
              <w:rPr>
                <w:lang w:val="ro-MD"/>
              </w:rPr>
            </w:pPr>
            <w:r w:rsidRPr="0051053B">
              <w:rPr>
                <w:lang w:val="ro-MD"/>
              </w:rPr>
              <w:t>Să explice mecanismul hemoragiei în infarctul hemoragic, să poată diferenția cu hemoragia primară parenchimatoasă</w:t>
            </w:r>
            <w:r w:rsidR="006A0D5A">
              <w:rPr>
                <w:lang w:val="ro-MD"/>
              </w:rPr>
              <w:t>;</w:t>
            </w:r>
          </w:p>
          <w:p w14:paraId="23371D09" w14:textId="241FCB82" w:rsidR="007A6C6F" w:rsidRPr="0051053B" w:rsidRDefault="007A6C6F" w:rsidP="006A0D5A">
            <w:pPr>
              <w:pStyle w:val="TableParagraph"/>
              <w:numPr>
                <w:ilvl w:val="0"/>
                <w:numId w:val="48"/>
              </w:numPr>
              <w:tabs>
                <w:tab w:val="left" w:pos="734"/>
              </w:tabs>
              <w:ind w:left="592" w:right="208" w:hanging="283"/>
              <w:jc w:val="both"/>
              <w:rPr>
                <w:lang w:val="ro-MD"/>
              </w:rPr>
            </w:pPr>
            <w:r w:rsidRPr="0051053B">
              <w:rPr>
                <w:lang w:val="ro-MD"/>
              </w:rPr>
              <w:t xml:space="preserve">Să </w:t>
            </w:r>
            <w:proofErr w:type="spellStart"/>
            <w:r w:rsidR="006A0D5A">
              <w:rPr>
                <w:lang w:val="ro-MD"/>
              </w:rPr>
              <w:t>cunoasc</w:t>
            </w:r>
            <w:proofErr w:type="spellEnd"/>
            <w:r w:rsidR="006A0D5A">
              <w:t>ă</w:t>
            </w:r>
            <w:r w:rsidRPr="0051053B">
              <w:rPr>
                <w:lang w:val="ro-MD"/>
              </w:rPr>
              <w:t xml:space="preserve"> neoplasme cerebrale primare</w:t>
            </w:r>
            <w:r w:rsidR="00272C28">
              <w:rPr>
                <w:lang w:val="ro-MD"/>
              </w:rPr>
              <w:t xml:space="preserve"> și secundare</w:t>
            </w:r>
            <w:r w:rsidR="006A0D5A">
              <w:rPr>
                <w:lang w:val="ro-MD"/>
              </w:rPr>
              <w:t>;</w:t>
            </w:r>
          </w:p>
          <w:p w14:paraId="1461A4CF" w14:textId="7E672CC9" w:rsidR="007A6C6F" w:rsidRPr="0051053B" w:rsidRDefault="007A6C6F" w:rsidP="006A0D5A">
            <w:pPr>
              <w:pStyle w:val="TableParagraph"/>
              <w:numPr>
                <w:ilvl w:val="0"/>
                <w:numId w:val="48"/>
              </w:numPr>
              <w:tabs>
                <w:tab w:val="left" w:pos="734"/>
              </w:tabs>
              <w:spacing w:line="232" w:lineRule="auto"/>
              <w:ind w:left="592" w:right="320" w:hanging="283"/>
              <w:jc w:val="both"/>
              <w:rPr>
                <w:lang w:val="ro-MD"/>
              </w:rPr>
            </w:pPr>
            <w:r w:rsidRPr="0051053B">
              <w:rPr>
                <w:lang w:val="ro-MD"/>
              </w:rPr>
              <w:t xml:space="preserve">Să compare manifestările clinice ale formațiunilor de volum și a presiunii </w:t>
            </w:r>
            <w:proofErr w:type="spellStart"/>
            <w:r w:rsidR="00272C28" w:rsidRPr="00272C28">
              <w:rPr>
                <w:lang w:val="ro-MD"/>
              </w:rPr>
              <w:t>intracraniene</w:t>
            </w:r>
            <w:proofErr w:type="spellEnd"/>
            <w:r w:rsidRPr="0051053B">
              <w:rPr>
                <w:lang w:val="ro-MD"/>
              </w:rPr>
              <w:t xml:space="preserve"> generalizate.</w:t>
            </w:r>
          </w:p>
        </w:tc>
        <w:tc>
          <w:tcPr>
            <w:tcW w:w="3969" w:type="dxa"/>
            <w:tcBorders>
              <w:top w:val="single" w:sz="4" w:space="0" w:color="auto"/>
              <w:left w:val="single" w:sz="4" w:space="0" w:color="auto"/>
              <w:bottom w:val="single" w:sz="4" w:space="0" w:color="auto"/>
              <w:right w:val="single" w:sz="4" w:space="0" w:color="auto"/>
            </w:tcBorders>
          </w:tcPr>
          <w:p w14:paraId="00FC5811" w14:textId="79C67456" w:rsidR="007A6C6F" w:rsidRPr="0051053B" w:rsidRDefault="007A6C6F" w:rsidP="00F244E2">
            <w:pPr>
              <w:pStyle w:val="TableParagraph"/>
              <w:numPr>
                <w:ilvl w:val="0"/>
                <w:numId w:val="49"/>
              </w:numPr>
              <w:ind w:right="173"/>
              <w:jc w:val="both"/>
              <w:rPr>
                <w:lang w:val="ro-MD"/>
              </w:rPr>
            </w:pPr>
            <w:r w:rsidRPr="0051053B">
              <w:rPr>
                <w:lang w:val="ro-MD"/>
              </w:rPr>
              <w:t xml:space="preserve">Patologia </w:t>
            </w:r>
            <w:proofErr w:type="spellStart"/>
            <w:r w:rsidRPr="0051053B">
              <w:rPr>
                <w:lang w:val="ro-MD"/>
              </w:rPr>
              <w:t>discirculatorie</w:t>
            </w:r>
            <w:proofErr w:type="spellEnd"/>
            <w:r w:rsidRPr="0051053B">
              <w:rPr>
                <w:lang w:val="ro-MD"/>
              </w:rPr>
              <w:t xml:space="preserve"> a creierului. Ictusul cerebral, cauze și consecințe</w:t>
            </w:r>
            <w:r w:rsidR="006A0D5A">
              <w:rPr>
                <w:lang w:val="ro-MD"/>
              </w:rPr>
              <w:t>;</w:t>
            </w:r>
          </w:p>
          <w:p w14:paraId="6BCB46DC" w14:textId="7487965F" w:rsidR="007A6C6F" w:rsidRPr="0051053B" w:rsidRDefault="007A6C6F" w:rsidP="00F244E2">
            <w:pPr>
              <w:pStyle w:val="TableParagraph"/>
              <w:numPr>
                <w:ilvl w:val="0"/>
                <w:numId w:val="49"/>
              </w:numPr>
              <w:ind w:right="173"/>
              <w:jc w:val="both"/>
              <w:rPr>
                <w:lang w:val="ro-MD"/>
              </w:rPr>
            </w:pPr>
            <w:r w:rsidRPr="0051053B">
              <w:rPr>
                <w:lang w:val="ro-MD"/>
              </w:rPr>
              <w:t>Patologia degenerativă cerebrală: Boala Alzheimer:  etiologie, patogeneză, schimbări morfologice ale creierului, complicații</w:t>
            </w:r>
            <w:r w:rsidR="006A0D5A">
              <w:rPr>
                <w:lang w:val="ro-MD"/>
              </w:rPr>
              <w:t>;</w:t>
            </w:r>
          </w:p>
          <w:p w14:paraId="706A5916" w14:textId="7CD52217" w:rsidR="007A6C6F" w:rsidRPr="0051053B" w:rsidRDefault="007A6C6F" w:rsidP="00F244E2">
            <w:pPr>
              <w:pStyle w:val="TableParagraph"/>
              <w:numPr>
                <w:ilvl w:val="0"/>
                <w:numId w:val="49"/>
              </w:numPr>
              <w:spacing w:line="235" w:lineRule="auto"/>
              <w:ind w:right="173"/>
              <w:jc w:val="both"/>
              <w:rPr>
                <w:lang w:val="ro-MD"/>
              </w:rPr>
            </w:pPr>
            <w:r w:rsidRPr="0051053B">
              <w:rPr>
                <w:lang w:val="ro-MD"/>
              </w:rPr>
              <w:t xml:space="preserve">Scleroza laterala </w:t>
            </w:r>
            <w:proofErr w:type="spellStart"/>
            <w:r w:rsidRPr="0051053B">
              <w:rPr>
                <w:lang w:val="ro-MD"/>
              </w:rPr>
              <w:t>amiotrofică</w:t>
            </w:r>
            <w:proofErr w:type="spellEnd"/>
            <w:r w:rsidRPr="0051053B">
              <w:rPr>
                <w:lang w:val="ro-MD"/>
              </w:rPr>
              <w:t>:  etiologie, patogeneză, caracteristici morfologice, complicații</w:t>
            </w:r>
            <w:r w:rsidR="006A0D5A">
              <w:rPr>
                <w:lang w:val="ro-MD"/>
              </w:rPr>
              <w:t>;</w:t>
            </w:r>
          </w:p>
          <w:p w14:paraId="3AE88D6A" w14:textId="1ACD0F0B" w:rsidR="007A6C6F" w:rsidRPr="0051053B" w:rsidRDefault="007A6C6F" w:rsidP="00F244E2">
            <w:pPr>
              <w:pStyle w:val="TableParagraph"/>
              <w:numPr>
                <w:ilvl w:val="0"/>
                <w:numId w:val="49"/>
              </w:numPr>
              <w:ind w:right="203"/>
              <w:jc w:val="both"/>
              <w:rPr>
                <w:lang w:val="ro-MD"/>
              </w:rPr>
            </w:pPr>
            <w:r w:rsidRPr="0051053B">
              <w:rPr>
                <w:lang w:val="ro-MD"/>
              </w:rPr>
              <w:t>Scleroza diseminată: etiologie, patogeneză, morfologie, complicații. Encefalita:  clasificarea, etiologia, patogeneza, morfologia, complicațiile. Encefalita provocată de căpușe</w:t>
            </w:r>
            <w:r w:rsidR="006A0D5A">
              <w:rPr>
                <w:lang w:val="ro-MD"/>
              </w:rPr>
              <w:t>;</w:t>
            </w:r>
          </w:p>
          <w:p w14:paraId="0685EF0F" w14:textId="77777777" w:rsidR="007A6C6F" w:rsidRPr="0051053B" w:rsidRDefault="007A6C6F" w:rsidP="00F244E2">
            <w:pPr>
              <w:pStyle w:val="af4"/>
              <w:numPr>
                <w:ilvl w:val="0"/>
                <w:numId w:val="49"/>
              </w:numPr>
              <w:tabs>
                <w:tab w:val="left" w:pos="170"/>
              </w:tabs>
              <w:jc w:val="both"/>
              <w:rPr>
                <w:i/>
                <w:iCs/>
                <w:color w:val="000000"/>
                <w:lang w:val="ro-MD"/>
              </w:rPr>
            </w:pPr>
            <w:r w:rsidRPr="0051053B">
              <w:rPr>
                <w:sz w:val="22"/>
                <w:szCs w:val="22"/>
                <w:lang w:val="ro-MD"/>
              </w:rPr>
              <w:t xml:space="preserve">Tumori ale sistemului nervos: </w:t>
            </w:r>
            <w:proofErr w:type="spellStart"/>
            <w:r w:rsidRPr="0051053B">
              <w:rPr>
                <w:sz w:val="22"/>
                <w:szCs w:val="22"/>
                <w:lang w:val="ro-MD"/>
              </w:rPr>
              <w:t>neuroectodermale</w:t>
            </w:r>
            <w:proofErr w:type="spellEnd"/>
            <w:r w:rsidRPr="0051053B">
              <w:rPr>
                <w:sz w:val="22"/>
                <w:szCs w:val="22"/>
                <w:lang w:val="ro-MD"/>
              </w:rPr>
              <w:t xml:space="preserve">, </w:t>
            </w:r>
            <w:proofErr w:type="spellStart"/>
            <w:r w:rsidRPr="0051053B">
              <w:rPr>
                <w:sz w:val="22"/>
                <w:szCs w:val="22"/>
                <w:lang w:val="ro-MD"/>
              </w:rPr>
              <w:t>meningo</w:t>
            </w:r>
            <w:proofErr w:type="spellEnd"/>
            <w:r w:rsidRPr="0051053B">
              <w:rPr>
                <w:sz w:val="22"/>
                <w:szCs w:val="22"/>
                <w:lang w:val="ro-MD"/>
              </w:rPr>
              <w:t>-vasculare, ale sistemului nervos vegetativ și periferic.</w:t>
            </w:r>
          </w:p>
        </w:tc>
      </w:tr>
      <w:tr w:rsidR="007A6C6F" w:rsidRPr="0051053B" w14:paraId="6DC93D4E" w14:textId="77777777" w:rsidTr="00F244E2">
        <w:trPr>
          <w:trHeight w:val="140"/>
          <w:jc w:val="center"/>
        </w:trPr>
        <w:tc>
          <w:tcPr>
            <w:tcW w:w="9918" w:type="dxa"/>
            <w:gridSpan w:val="2"/>
            <w:tcBorders>
              <w:top w:val="single" w:sz="4" w:space="0" w:color="auto"/>
              <w:left w:val="single" w:sz="4" w:space="0" w:color="auto"/>
              <w:bottom w:val="single" w:sz="4" w:space="0" w:color="auto"/>
              <w:right w:val="single" w:sz="4" w:space="0" w:color="auto"/>
            </w:tcBorders>
          </w:tcPr>
          <w:p w14:paraId="767125EF" w14:textId="77777777" w:rsidR="007A6C6F" w:rsidRPr="0051053B" w:rsidRDefault="007A6C6F" w:rsidP="00F244E2">
            <w:pPr>
              <w:pStyle w:val="TableParagraph"/>
              <w:ind w:right="173"/>
              <w:jc w:val="both"/>
              <w:rPr>
                <w:sz w:val="24"/>
                <w:szCs w:val="24"/>
                <w:lang w:val="ro-MD"/>
              </w:rPr>
            </w:pPr>
            <w:r w:rsidRPr="0051053B">
              <w:rPr>
                <w:b/>
                <w:sz w:val="24"/>
                <w:szCs w:val="24"/>
                <w:lang w:val="ro-MD"/>
              </w:rPr>
              <w:t>Capitolul 22</w:t>
            </w:r>
            <w:r w:rsidRPr="0051053B">
              <w:rPr>
                <w:sz w:val="24"/>
                <w:szCs w:val="24"/>
                <w:lang w:val="ro-MD"/>
              </w:rPr>
              <w:t xml:space="preserve">. </w:t>
            </w:r>
            <w:proofErr w:type="spellStart"/>
            <w:r w:rsidRPr="0051053B">
              <w:rPr>
                <w:sz w:val="24"/>
                <w:szCs w:val="24"/>
                <w:lang w:val="ro-MD"/>
              </w:rPr>
              <w:t>Sepsisul</w:t>
            </w:r>
            <w:proofErr w:type="spellEnd"/>
          </w:p>
        </w:tc>
      </w:tr>
      <w:tr w:rsidR="007A6C6F" w:rsidRPr="00E7412F" w14:paraId="2B1D1511" w14:textId="77777777" w:rsidTr="00F244E2">
        <w:trPr>
          <w:trHeight w:val="140"/>
          <w:jc w:val="center"/>
        </w:trPr>
        <w:tc>
          <w:tcPr>
            <w:tcW w:w="5949" w:type="dxa"/>
            <w:tcBorders>
              <w:top w:val="single" w:sz="4" w:space="0" w:color="auto"/>
              <w:left w:val="single" w:sz="4" w:space="0" w:color="auto"/>
              <w:bottom w:val="single" w:sz="4" w:space="0" w:color="auto"/>
              <w:right w:val="single" w:sz="4" w:space="0" w:color="auto"/>
            </w:tcBorders>
          </w:tcPr>
          <w:p w14:paraId="5C41C05C" w14:textId="207C393E" w:rsidR="007A6C6F" w:rsidRPr="0051053B" w:rsidRDefault="007A6C6F" w:rsidP="00557FB3">
            <w:pPr>
              <w:pStyle w:val="TableParagraph"/>
              <w:numPr>
                <w:ilvl w:val="0"/>
                <w:numId w:val="52"/>
              </w:numPr>
              <w:ind w:left="592" w:right="160" w:hanging="283"/>
              <w:jc w:val="both"/>
              <w:rPr>
                <w:lang w:val="ro-MD"/>
              </w:rPr>
            </w:pPr>
            <w:r w:rsidRPr="0051053B">
              <w:rPr>
                <w:lang w:val="ro-MD"/>
              </w:rPr>
              <w:t xml:space="preserve">Să cunoască conceptul de </w:t>
            </w:r>
            <w:proofErr w:type="spellStart"/>
            <w:r w:rsidRPr="0051053B">
              <w:rPr>
                <w:lang w:val="ro-MD"/>
              </w:rPr>
              <w:t>sepsis</w:t>
            </w:r>
            <w:proofErr w:type="spellEnd"/>
            <w:r w:rsidRPr="0051053B">
              <w:rPr>
                <w:lang w:val="ro-MD"/>
              </w:rPr>
              <w:t xml:space="preserve">, particularitățile </w:t>
            </w:r>
            <w:proofErr w:type="spellStart"/>
            <w:r w:rsidRPr="0051053B">
              <w:rPr>
                <w:lang w:val="ro-MD"/>
              </w:rPr>
              <w:t>etiopatogenetice</w:t>
            </w:r>
            <w:proofErr w:type="spellEnd"/>
            <w:r w:rsidRPr="0051053B">
              <w:rPr>
                <w:lang w:val="ro-MD"/>
              </w:rPr>
              <w:t xml:space="preserve">, clasificarea etiologică, clinică, </w:t>
            </w:r>
            <w:proofErr w:type="spellStart"/>
            <w:r w:rsidRPr="0051053B">
              <w:rPr>
                <w:lang w:val="ro-MD"/>
              </w:rPr>
              <w:t>morfopatologică</w:t>
            </w:r>
            <w:proofErr w:type="spellEnd"/>
            <w:r w:rsidR="00557FB3">
              <w:rPr>
                <w:lang w:val="en-US"/>
              </w:rPr>
              <w:t>;</w:t>
            </w:r>
          </w:p>
          <w:p w14:paraId="617D8055" w14:textId="76A35E6A" w:rsidR="007A6C6F" w:rsidRPr="0051053B" w:rsidRDefault="007A6C6F" w:rsidP="00557FB3">
            <w:pPr>
              <w:pStyle w:val="TableParagraph"/>
              <w:numPr>
                <w:ilvl w:val="0"/>
                <w:numId w:val="52"/>
              </w:numPr>
              <w:tabs>
                <w:tab w:val="left" w:pos="592"/>
              </w:tabs>
              <w:ind w:left="592" w:right="160" w:hanging="283"/>
              <w:jc w:val="both"/>
              <w:rPr>
                <w:lang w:val="ro-MD"/>
              </w:rPr>
            </w:pPr>
            <w:r w:rsidRPr="0051053B">
              <w:rPr>
                <w:lang w:val="ro-MD"/>
              </w:rPr>
              <w:t xml:space="preserve">Să cunoască particularitățile morfologice ale septicemiei, șocului septic, </w:t>
            </w:r>
            <w:proofErr w:type="spellStart"/>
            <w:r w:rsidRPr="0051053B">
              <w:rPr>
                <w:lang w:val="ro-MD"/>
              </w:rPr>
              <w:t>septicopiemiei</w:t>
            </w:r>
            <w:proofErr w:type="spellEnd"/>
            <w:r w:rsidRPr="0051053B">
              <w:rPr>
                <w:lang w:val="ro-MD"/>
              </w:rPr>
              <w:t xml:space="preserve">, </w:t>
            </w:r>
            <w:proofErr w:type="spellStart"/>
            <w:r w:rsidRPr="0051053B">
              <w:rPr>
                <w:lang w:val="ro-MD"/>
              </w:rPr>
              <w:t>sepsisului</w:t>
            </w:r>
            <w:proofErr w:type="spellEnd"/>
            <w:r w:rsidRPr="0051053B">
              <w:rPr>
                <w:lang w:val="ro-MD"/>
              </w:rPr>
              <w:t xml:space="preserve"> cronic</w:t>
            </w:r>
            <w:r w:rsidR="00557FB3">
              <w:rPr>
                <w:lang w:val="ro-MD"/>
              </w:rPr>
              <w:t>;</w:t>
            </w:r>
          </w:p>
          <w:p w14:paraId="26B120D6" w14:textId="32B5F677" w:rsidR="007A6C6F" w:rsidRPr="0051053B" w:rsidRDefault="007A6C6F" w:rsidP="00557FB3">
            <w:pPr>
              <w:pStyle w:val="TableParagraph"/>
              <w:numPr>
                <w:ilvl w:val="0"/>
                <w:numId w:val="52"/>
              </w:numPr>
              <w:tabs>
                <w:tab w:val="left" w:pos="592"/>
              </w:tabs>
              <w:ind w:left="592" w:right="160" w:hanging="283"/>
              <w:jc w:val="both"/>
              <w:rPr>
                <w:lang w:val="ro-MD"/>
              </w:rPr>
            </w:pPr>
            <w:r w:rsidRPr="0051053B">
              <w:rPr>
                <w:lang w:val="ro-MD"/>
              </w:rPr>
              <w:t>Să cunoască particularitățile end</w:t>
            </w:r>
            <w:r w:rsidR="003A3776">
              <w:rPr>
                <w:lang w:val="ro-MD"/>
              </w:rPr>
              <w:t>o</w:t>
            </w:r>
            <w:r w:rsidRPr="0051053B">
              <w:rPr>
                <w:lang w:val="ro-MD"/>
              </w:rPr>
              <w:t xml:space="preserve">carditei infecțioase ca formă specifică de </w:t>
            </w:r>
            <w:proofErr w:type="spellStart"/>
            <w:r w:rsidRPr="0051053B">
              <w:rPr>
                <w:lang w:val="ro-MD"/>
              </w:rPr>
              <w:t>sepsis</w:t>
            </w:r>
            <w:proofErr w:type="spellEnd"/>
            <w:r w:rsidRPr="0051053B">
              <w:rPr>
                <w:lang w:val="ro-MD"/>
              </w:rPr>
              <w:t>, interrelațiile cu valvulopatiile reumatice și aterosclerotice și viciile congenitale de dezvoltare a cordului, complicațiile.</w:t>
            </w:r>
          </w:p>
          <w:p w14:paraId="7445710E" w14:textId="77777777" w:rsidR="007A6C6F" w:rsidRPr="0051053B" w:rsidRDefault="007A6C6F" w:rsidP="00F244E2">
            <w:pPr>
              <w:pStyle w:val="TableParagraph"/>
              <w:tabs>
                <w:tab w:val="left" w:pos="514"/>
              </w:tabs>
              <w:ind w:right="160"/>
              <w:jc w:val="both"/>
              <w:rPr>
                <w:lang w:val="ro-MD"/>
              </w:rPr>
            </w:pPr>
          </w:p>
        </w:tc>
        <w:tc>
          <w:tcPr>
            <w:tcW w:w="3969" w:type="dxa"/>
            <w:tcBorders>
              <w:top w:val="single" w:sz="4" w:space="0" w:color="auto"/>
              <w:left w:val="single" w:sz="4" w:space="0" w:color="auto"/>
              <w:bottom w:val="single" w:sz="4" w:space="0" w:color="auto"/>
              <w:right w:val="single" w:sz="4" w:space="0" w:color="auto"/>
            </w:tcBorders>
          </w:tcPr>
          <w:p w14:paraId="270F1295" w14:textId="5BCB99E2" w:rsidR="007A6C6F" w:rsidRPr="0051053B" w:rsidRDefault="007A6C6F" w:rsidP="00F244E2">
            <w:pPr>
              <w:pStyle w:val="TableParagraph"/>
              <w:numPr>
                <w:ilvl w:val="0"/>
                <w:numId w:val="53"/>
              </w:numPr>
              <w:ind w:right="173"/>
              <w:jc w:val="both"/>
              <w:rPr>
                <w:lang w:val="ro-MD"/>
              </w:rPr>
            </w:pPr>
            <w:proofErr w:type="spellStart"/>
            <w:r w:rsidRPr="0051053B">
              <w:rPr>
                <w:lang w:val="ro-MD"/>
              </w:rPr>
              <w:t>Sepsisul</w:t>
            </w:r>
            <w:proofErr w:type="spellEnd"/>
            <w:r w:rsidRPr="0051053B">
              <w:rPr>
                <w:lang w:val="ro-MD"/>
              </w:rPr>
              <w:t>, variantele morfologice</w:t>
            </w:r>
            <w:r w:rsidR="00557FB3">
              <w:rPr>
                <w:lang w:val="ro-MD"/>
              </w:rPr>
              <w:t>;</w:t>
            </w:r>
          </w:p>
          <w:p w14:paraId="0848B892" w14:textId="74124BFF" w:rsidR="007A6C6F" w:rsidRPr="0051053B" w:rsidRDefault="007A6C6F" w:rsidP="00F244E2">
            <w:pPr>
              <w:pStyle w:val="TableParagraph"/>
              <w:numPr>
                <w:ilvl w:val="0"/>
                <w:numId w:val="53"/>
              </w:numPr>
              <w:ind w:right="173"/>
              <w:jc w:val="both"/>
              <w:rPr>
                <w:lang w:val="ro-MD"/>
              </w:rPr>
            </w:pPr>
            <w:r w:rsidRPr="0051053B">
              <w:rPr>
                <w:lang w:val="ro-MD"/>
              </w:rPr>
              <w:t>Caracteristica focarului septic primar</w:t>
            </w:r>
            <w:r w:rsidR="00557FB3">
              <w:rPr>
                <w:lang w:val="ro-MD"/>
              </w:rPr>
              <w:t>;</w:t>
            </w:r>
          </w:p>
          <w:p w14:paraId="68DD75BB" w14:textId="23E853C4" w:rsidR="007A6C6F" w:rsidRPr="0051053B" w:rsidRDefault="007A6C6F" w:rsidP="00F244E2">
            <w:pPr>
              <w:pStyle w:val="TableParagraph"/>
              <w:numPr>
                <w:ilvl w:val="0"/>
                <w:numId w:val="53"/>
              </w:numPr>
              <w:ind w:right="173"/>
              <w:jc w:val="both"/>
              <w:rPr>
                <w:lang w:val="ro-MD"/>
              </w:rPr>
            </w:pPr>
            <w:r w:rsidRPr="0051053B">
              <w:rPr>
                <w:lang w:val="ro-MD"/>
              </w:rPr>
              <w:t xml:space="preserve">Leziunile locale și generale în septicemie și </w:t>
            </w:r>
            <w:proofErr w:type="spellStart"/>
            <w:r w:rsidRPr="0051053B">
              <w:rPr>
                <w:lang w:val="ro-MD"/>
              </w:rPr>
              <w:t>septicopiemie</w:t>
            </w:r>
            <w:proofErr w:type="spellEnd"/>
            <w:r w:rsidR="00557FB3">
              <w:rPr>
                <w:lang w:val="ro-MD"/>
              </w:rPr>
              <w:t>;</w:t>
            </w:r>
          </w:p>
          <w:p w14:paraId="12FA65B9" w14:textId="77777777" w:rsidR="007A6C6F" w:rsidRPr="0051053B" w:rsidRDefault="007A6C6F" w:rsidP="00F244E2">
            <w:pPr>
              <w:pStyle w:val="TableParagraph"/>
              <w:numPr>
                <w:ilvl w:val="0"/>
                <w:numId w:val="53"/>
              </w:numPr>
              <w:ind w:right="173"/>
              <w:jc w:val="both"/>
              <w:rPr>
                <w:lang w:val="ro-MD"/>
              </w:rPr>
            </w:pPr>
            <w:r w:rsidRPr="0051053B">
              <w:rPr>
                <w:lang w:val="ro-MD"/>
              </w:rPr>
              <w:t>Endocardita infecțioasă, variantele de evoluție, particularitățile morfologice.</w:t>
            </w:r>
          </w:p>
        </w:tc>
      </w:tr>
    </w:tbl>
    <w:bookmarkEnd w:id="3"/>
    <w:p w14:paraId="15BE031F" w14:textId="77777777" w:rsidR="007A6C6F" w:rsidRPr="0051053B" w:rsidRDefault="007A6C6F" w:rsidP="009F6BF6">
      <w:pPr>
        <w:pStyle w:val="af4"/>
        <w:widowControl w:val="0"/>
        <w:numPr>
          <w:ilvl w:val="0"/>
          <w:numId w:val="1"/>
        </w:numPr>
        <w:tabs>
          <w:tab w:val="left" w:pos="851"/>
        </w:tabs>
        <w:spacing w:before="360" w:after="240"/>
        <w:ind w:left="709" w:hanging="567"/>
        <w:contextualSpacing w:val="0"/>
        <w:rPr>
          <w:b/>
          <w:caps/>
          <w:sz w:val="28"/>
          <w:lang w:val="ro-MD"/>
        </w:rPr>
      </w:pPr>
      <w:r w:rsidRPr="0051053B">
        <w:rPr>
          <w:b/>
          <w:caps/>
          <w:sz w:val="28"/>
          <w:lang w:val="ro-MD"/>
        </w:rPr>
        <w:lastRenderedPageBreak/>
        <w:t>COMPETENȚE PROFESIONALE (SPECIFICE) (CP) ȘI TRANSVERSALE (CT) ȘI FINALITĂȚI DE STUDIU</w:t>
      </w:r>
    </w:p>
    <w:p w14:paraId="4F5F8636" w14:textId="7E9274E8" w:rsidR="00E51572" w:rsidRPr="00E51572" w:rsidRDefault="007A6C6F" w:rsidP="00E51572">
      <w:pPr>
        <w:pStyle w:val="af4"/>
        <w:widowControl w:val="0"/>
        <w:numPr>
          <w:ilvl w:val="0"/>
          <w:numId w:val="6"/>
        </w:numPr>
        <w:spacing w:before="120"/>
        <w:ind w:left="426" w:hanging="284"/>
        <w:contextualSpacing w:val="0"/>
        <w:rPr>
          <w:b/>
          <w:caps/>
          <w:sz w:val="28"/>
          <w:lang w:val="ro-MD"/>
        </w:rPr>
      </w:pPr>
      <w:r w:rsidRPr="0051053B">
        <w:rPr>
          <w:b/>
          <w:sz w:val="28"/>
          <w:lang w:val="ro-MD"/>
        </w:rPr>
        <w:t xml:space="preserve">Competențe profesionale </w:t>
      </w:r>
      <w:r w:rsidRPr="0051053B">
        <w:rPr>
          <w:b/>
          <w:caps/>
          <w:sz w:val="28"/>
          <w:lang w:val="ro-MD"/>
        </w:rPr>
        <w:t>(CP)</w:t>
      </w:r>
    </w:p>
    <w:p w14:paraId="1CE480B4" w14:textId="6D5BC739" w:rsidR="007A6C6F" w:rsidRDefault="007A6C6F" w:rsidP="00E51572">
      <w:pPr>
        <w:pStyle w:val="af5"/>
        <w:numPr>
          <w:ilvl w:val="0"/>
          <w:numId w:val="7"/>
        </w:numPr>
        <w:ind w:left="567" w:right="264" w:hanging="283"/>
        <w:jc w:val="both"/>
        <w:rPr>
          <w:rFonts w:eastAsia="Times New Roman" w:cs="Times New Roman"/>
          <w:color w:val="000000"/>
          <w:kern w:val="0"/>
          <w:lang w:val="ro-MD" w:eastAsia="en-US" w:bidi="ar-SA"/>
        </w:rPr>
      </w:pPr>
      <w:r w:rsidRPr="0051053B">
        <w:rPr>
          <w:rFonts w:eastAsia="Times New Roman" w:cs="Times New Roman"/>
          <w:color w:val="000000"/>
          <w:kern w:val="0"/>
          <w:lang w:val="ro-MD" w:eastAsia="en-US" w:bidi="ar-SA"/>
        </w:rPr>
        <w:t>CP1. Executarea responsabilă a sarcinilor profesionale cu aplicarea valorilor și normelor eticii profesionale, precum și prevederilor legislației în vigoare.</w:t>
      </w:r>
    </w:p>
    <w:p w14:paraId="74F6C8DE" w14:textId="77777777" w:rsidR="00E51572" w:rsidRPr="0051053B" w:rsidRDefault="00E51572" w:rsidP="00E51572">
      <w:pPr>
        <w:pStyle w:val="af5"/>
        <w:ind w:left="567" w:right="264"/>
        <w:jc w:val="both"/>
        <w:rPr>
          <w:rFonts w:eastAsia="Times New Roman" w:cs="Times New Roman"/>
          <w:color w:val="000000"/>
          <w:kern w:val="0"/>
          <w:lang w:val="ro-MD" w:eastAsia="en-US" w:bidi="ar-SA"/>
        </w:rPr>
      </w:pPr>
    </w:p>
    <w:p w14:paraId="052A3423" w14:textId="6CC94E04" w:rsidR="007A6C6F" w:rsidRDefault="007A6C6F" w:rsidP="00E51572">
      <w:pPr>
        <w:pStyle w:val="af5"/>
        <w:numPr>
          <w:ilvl w:val="0"/>
          <w:numId w:val="7"/>
        </w:numPr>
        <w:ind w:left="567" w:right="264" w:hanging="283"/>
        <w:jc w:val="both"/>
        <w:rPr>
          <w:rFonts w:eastAsia="Times New Roman" w:cs="Times New Roman"/>
          <w:color w:val="000000"/>
          <w:kern w:val="0"/>
          <w:lang w:val="ro-MD" w:eastAsia="en-US" w:bidi="ar-SA"/>
        </w:rPr>
      </w:pPr>
      <w:r w:rsidRPr="0051053B">
        <w:rPr>
          <w:rFonts w:eastAsia="Times New Roman" w:cs="Times New Roman"/>
          <w:color w:val="000000"/>
          <w:kern w:val="0"/>
          <w:lang w:val="ro-MD" w:eastAsia="en-US" w:bidi="ar-SA"/>
        </w:rPr>
        <w:t>CP2.</w:t>
      </w:r>
      <w:r w:rsidRPr="0051053B">
        <w:rPr>
          <w:lang w:val="ro-MD"/>
        </w:rPr>
        <w:t xml:space="preserve"> </w:t>
      </w:r>
      <w:r w:rsidRPr="0051053B">
        <w:rPr>
          <w:rFonts w:eastAsia="Times New Roman" w:cs="Times New Roman"/>
          <w:color w:val="000000"/>
          <w:kern w:val="0"/>
          <w:lang w:val="ro-MD" w:eastAsia="en-US" w:bidi="ar-SA"/>
        </w:rPr>
        <w:t>Cunoașterea adecvată a științelor despre structura organismului, funcțiile fiziologice și comportamentul organismului uman în diverse stări fiziologice și patologice, cât și a relațiilor existente între starea de sănătate, mediul fizic și cel social.</w:t>
      </w:r>
    </w:p>
    <w:p w14:paraId="01C2EA44" w14:textId="77777777" w:rsidR="00E51572" w:rsidRPr="0051053B" w:rsidRDefault="00E51572" w:rsidP="00E51572">
      <w:pPr>
        <w:pStyle w:val="af5"/>
        <w:ind w:right="264"/>
        <w:jc w:val="both"/>
        <w:rPr>
          <w:rFonts w:eastAsia="Times New Roman" w:cs="Times New Roman"/>
          <w:color w:val="000000"/>
          <w:kern w:val="0"/>
          <w:lang w:val="ro-MD" w:eastAsia="en-US" w:bidi="ar-SA"/>
        </w:rPr>
      </w:pPr>
    </w:p>
    <w:p w14:paraId="3F1EE5C7" w14:textId="6FA8A7CC" w:rsidR="007A6C6F" w:rsidRDefault="007A6C6F" w:rsidP="00E51572">
      <w:pPr>
        <w:pStyle w:val="af5"/>
        <w:numPr>
          <w:ilvl w:val="0"/>
          <w:numId w:val="7"/>
        </w:numPr>
        <w:ind w:left="567" w:right="264" w:hanging="283"/>
        <w:jc w:val="both"/>
        <w:rPr>
          <w:rFonts w:eastAsia="Times New Roman" w:cs="Times New Roman"/>
          <w:color w:val="000000"/>
          <w:kern w:val="0"/>
          <w:lang w:val="ro-MD" w:eastAsia="en-US" w:bidi="ar-SA"/>
        </w:rPr>
      </w:pPr>
      <w:r w:rsidRPr="0051053B">
        <w:rPr>
          <w:rFonts w:eastAsia="Times New Roman" w:cs="Times New Roman"/>
          <w:color w:val="000000"/>
          <w:kern w:val="0"/>
          <w:lang w:val="ro-MD" w:eastAsia="en-US" w:bidi="ar-SA"/>
        </w:rPr>
        <w:t>CP3. Integrarea interdisciplinară a activității medicului în echipă cu utilizarea eficientă a tuturor resurselor.</w:t>
      </w:r>
    </w:p>
    <w:p w14:paraId="343A2F4D" w14:textId="77777777" w:rsidR="00E51572" w:rsidRPr="0051053B" w:rsidRDefault="00E51572" w:rsidP="00E51572">
      <w:pPr>
        <w:pStyle w:val="af5"/>
        <w:ind w:left="567" w:right="264"/>
        <w:jc w:val="both"/>
        <w:rPr>
          <w:rFonts w:eastAsia="Times New Roman" w:cs="Times New Roman"/>
          <w:color w:val="000000"/>
          <w:kern w:val="0"/>
          <w:lang w:val="ro-MD" w:eastAsia="en-US" w:bidi="ar-SA"/>
        </w:rPr>
      </w:pPr>
    </w:p>
    <w:p w14:paraId="1F61CC93" w14:textId="77777777" w:rsidR="007A6C6F" w:rsidRPr="0051053B" w:rsidRDefault="007A6C6F" w:rsidP="00E51572">
      <w:pPr>
        <w:pStyle w:val="af5"/>
        <w:numPr>
          <w:ilvl w:val="0"/>
          <w:numId w:val="7"/>
        </w:numPr>
        <w:ind w:left="567" w:right="264" w:hanging="283"/>
        <w:jc w:val="both"/>
        <w:rPr>
          <w:rFonts w:eastAsia="Times New Roman" w:cs="Times New Roman"/>
          <w:color w:val="000000"/>
          <w:kern w:val="0"/>
          <w:lang w:val="ro-MD" w:eastAsia="en-US" w:bidi="ar-SA"/>
        </w:rPr>
      </w:pPr>
      <w:r w:rsidRPr="0051053B">
        <w:rPr>
          <w:rFonts w:eastAsia="Times New Roman" w:cs="Times New Roman"/>
          <w:color w:val="000000"/>
          <w:kern w:val="0"/>
          <w:lang w:val="ro-MD" w:eastAsia="en-US" w:bidi="ar-SA"/>
        </w:rPr>
        <w:t xml:space="preserve">CP4. </w:t>
      </w:r>
      <w:bookmarkStart w:id="4" w:name="_Hlk105151581"/>
      <w:r w:rsidRPr="0051053B">
        <w:rPr>
          <w:rFonts w:eastAsia="Times New Roman" w:cs="Times New Roman"/>
          <w:color w:val="000000"/>
          <w:kern w:val="0"/>
          <w:lang w:val="ro-MD" w:eastAsia="en-US" w:bidi="ar-SA"/>
        </w:rPr>
        <w:t>Efectuarea cercetărilor științifice în domeniul sănătății și în alte ramuri ale științei.</w:t>
      </w:r>
      <w:bookmarkEnd w:id="4"/>
    </w:p>
    <w:p w14:paraId="05F1EF9C" w14:textId="77777777" w:rsidR="007A6C6F" w:rsidRPr="0051053B" w:rsidRDefault="007A6C6F" w:rsidP="007A6C6F">
      <w:pPr>
        <w:pStyle w:val="af5"/>
        <w:spacing w:before="120"/>
        <w:ind w:left="709"/>
        <w:jc w:val="both"/>
        <w:rPr>
          <w:rFonts w:eastAsia="Times New Roman" w:cs="Times New Roman"/>
          <w:color w:val="000000"/>
          <w:kern w:val="0"/>
          <w:lang w:val="ro-MD" w:eastAsia="en-US" w:bidi="ar-SA"/>
        </w:rPr>
      </w:pPr>
    </w:p>
    <w:p w14:paraId="2D81DCBC" w14:textId="77777777" w:rsidR="007A6C6F" w:rsidRPr="0051053B" w:rsidRDefault="007A6C6F" w:rsidP="007A6C6F">
      <w:pPr>
        <w:pStyle w:val="af4"/>
        <w:widowControl w:val="0"/>
        <w:numPr>
          <w:ilvl w:val="0"/>
          <w:numId w:val="6"/>
        </w:numPr>
        <w:spacing w:before="120"/>
        <w:ind w:left="426" w:hanging="284"/>
        <w:contextualSpacing w:val="0"/>
        <w:rPr>
          <w:b/>
          <w:sz w:val="28"/>
          <w:lang w:val="ro-MD"/>
        </w:rPr>
      </w:pPr>
      <w:r w:rsidRPr="0051053B">
        <w:rPr>
          <w:b/>
          <w:sz w:val="28"/>
          <w:lang w:val="ro-MD"/>
        </w:rPr>
        <w:t>Competențe transversale (</w:t>
      </w:r>
      <w:r w:rsidRPr="0051053B">
        <w:rPr>
          <w:b/>
          <w:caps/>
          <w:sz w:val="28"/>
          <w:lang w:val="ro-MD"/>
        </w:rPr>
        <w:t>ct</w:t>
      </w:r>
      <w:r w:rsidRPr="0051053B">
        <w:rPr>
          <w:b/>
          <w:sz w:val="28"/>
          <w:lang w:val="ro-MD"/>
        </w:rPr>
        <w:t>)</w:t>
      </w:r>
    </w:p>
    <w:p w14:paraId="69FDE073" w14:textId="77777777" w:rsidR="007A6C6F" w:rsidRPr="0051053B" w:rsidRDefault="007A6C6F" w:rsidP="007A6C6F">
      <w:pPr>
        <w:pStyle w:val="af5"/>
        <w:numPr>
          <w:ilvl w:val="0"/>
          <w:numId w:val="7"/>
        </w:numPr>
        <w:spacing w:before="120"/>
        <w:ind w:left="709" w:hanging="283"/>
        <w:jc w:val="both"/>
        <w:rPr>
          <w:rFonts w:eastAsia="Times New Roman" w:cs="Times New Roman"/>
          <w:color w:val="000000"/>
          <w:kern w:val="0"/>
          <w:lang w:val="ro-MD" w:eastAsia="en-US" w:bidi="ar-SA"/>
        </w:rPr>
      </w:pPr>
      <w:r w:rsidRPr="0051053B">
        <w:rPr>
          <w:rFonts w:eastAsia="Times New Roman" w:cs="Times New Roman"/>
          <w:color w:val="000000"/>
          <w:kern w:val="0"/>
          <w:lang w:val="ro-MD" w:eastAsia="en-US" w:bidi="ar-SA"/>
        </w:rPr>
        <w:t>CT1. Autonomie și responsabilitate în activitate.</w:t>
      </w:r>
    </w:p>
    <w:p w14:paraId="4B9898E8" w14:textId="77777777" w:rsidR="007A6C6F" w:rsidRPr="0051053B" w:rsidRDefault="007A6C6F" w:rsidP="007A6C6F">
      <w:pPr>
        <w:pStyle w:val="af5"/>
        <w:spacing w:before="120"/>
        <w:ind w:left="709"/>
        <w:jc w:val="both"/>
        <w:rPr>
          <w:rFonts w:eastAsia="Times New Roman" w:cs="Times New Roman"/>
          <w:color w:val="000000"/>
          <w:kern w:val="0"/>
          <w:lang w:val="ro-MD" w:eastAsia="en-US" w:bidi="ar-SA"/>
        </w:rPr>
      </w:pPr>
    </w:p>
    <w:p w14:paraId="382EE329" w14:textId="77777777" w:rsidR="007A6C6F" w:rsidRPr="0051053B" w:rsidRDefault="007A6C6F" w:rsidP="007A6C6F">
      <w:pPr>
        <w:pStyle w:val="af4"/>
        <w:widowControl w:val="0"/>
        <w:numPr>
          <w:ilvl w:val="0"/>
          <w:numId w:val="6"/>
        </w:numPr>
        <w:spacing w:before="120"/>
        <w:ind w:left="426" w:hanging="284"/>
        <w:contextualSpacing w:val="0"/>
        <w:rPr>
          <w:b/>
          <w:sz w:val="28"/>
          <w:lang w:val="ro-MD"/>
        </w:rPr>
      </w:pPr>
      <w:r w:rsidRPr="0051053B">
        <w:rPr>
          <w:b/>
          <w:sz w:val="28"/>
          <w:lang w:val="ro-MD"/>
        </w:rPr>
        <w:t>Finalități de studiu</w:t>
      </w:r>
    </w:p>
    <w:p w14:paraId="79CD5E6D" w14:textId="77777777" w:rsidR="007A6C6F" w:rsidRPr="009F40CA" w:rsidRDefault="007A6C6F" w:rsidP="00CA5780">
      <w:pPr>
        <w:pStyle w:val="a3"/>
        <w:numPr>
          <w:ilvl w:val="0"/>
          <w:numId w:val="10"/>
        </w:numPr>
        <w:tabs>
          <w:tab w:val="clear" w:pos="360"/>
          <w:tab w:val="num" w:pos="709"/>
        </w:tabs>
        <w:ind w:left="709" w:right="405" w:hanging="283"/>
        <w:jc w:val="both"/>
        <w:rPr>
          <w:sz w:val="26"/>
          <w:szCs w:val="26"/>
          <w:lang w:val="ro-MD"/>
        </w:rPr>
      </w:pPr>
      <w:r w:rsidRPr="009F40CA">
        <w:rPr>
          <w:sz w:val="26"/>
          <w:szCs w:val="26"/>
          <w:lang w:val="ro-MD"/>
        </w:rPr>
        <w:t xml:space="preserve">Să demonstreze capacitatea de a analiza legitățile dezvoltării leziunilor structurale ale organelor și sistemelor de organe, aplicând cunoștințele </w:t>
      </w:r>
      <w:proofErr w:type="spellStart"/>
      <w:r w:rsidRPr="009F40CA">
        <w:rPr>
          <w:sz w:val="26"/>
          <w:szCs w:val="26"/>
          <w:lang w:val="ro-MD"/>
        </w:rPr>
        <w:t>anatomo</w:t>
      </w:r>
      <w:proofErr w:type="spellEnd"/>
      <w:r w:rsidRPr="009F40CA">
        <w:rPr>
          <w:sz w:val="26"/>
          <w:szCs w:val="26"/>
          <w:lang w:val="ro-MD"/>
        </w:rPr>
        <w:t xml:space="preserve">-fiziologice fundamentale, metodele moderne </w:t>
      </w:r>
      <w:proofErr w:type="spellStart"/>
      <w:r w:rsidRPr="009F40CA">
        <w:rPr>
          <w:sz w:val="26"/>
          <w:szCs w:val="26"/>
          <w:lang w:val="ro-MD"/>
        </w:rPr>
        <w:t>clinico</w:t>
      </w:r>
      <w:proofErr w:type="spellEnd"/>
      <w:r w:rsidRPr="009F40CA">
        <w:rPr>
          <w:sz w:val="26"/>
          <w:szCs w:val="26"/>
          <w:lang w:val="ro-MD"/>
        </w:rPr>
        <w:t>-morfologice și de laborator în scopul stabilirii diagnosticului morfologic oportun al diferitelor afecțiuni și procese patologice.</w:t>
      </w:r>
    </w:p>
    <w:p w14:paraId="56AC8730" w14:textId="77777777" w:rsidR="007A6C6F" w:rsidRPr="009F40CA" w:rsidRDefault="007A6C6F" w:rsidP="00CA5780">
      <w:pPr>
        <w:pStyle w:val="a3"/>
        <w:numPr>
          <w:ilvl w:val="0"/>
          <w:numId w:val="10"/>
        </w:numPr>
        <w:tabs>
          <w:tab w:val="clear" w:pos="360"/>
          <w:tab w:val="num" w:pos="567"/>
        </w:tabs>
        <w:ind w:left="567" w:right="405" w:hanging="141"/>
        <w:jc w:val="both"/>
        <w:rPr>
          <w:sz w:val="26"/>
          <w:szCs w:val="26"/>
          <w:lang w:val="ro-MD"/>
        </w:rPr>
      </w:pPr>
      <w:r w:rsidRPr="009F40CA">
        <w:rPr>
          <w:sz w:val="26"/>
          <w:szCs w:val="26"/>
          <w:lang w:val="ro-MD"/>
        </w:rPr>
        <w:t xml:space="preserve">  Să  demonstreze abilități de corelare a leziunilor morfologice cu datele clinice.</w:t>
      </w:r>
    </w:p>
    <w:p w14:paraId="33CB2590" w14:textId="77777777" w:rsidR="007A6C6F" w:rsidRPr="009F40CA" w:rsidRDefault="007A6C6F" w:rsidP="00CA5780">
      <w:pPr>
        <w:pStyle w:val="a3"/>
        <w:numPr>
          <w:ilvl w:val="0"/>
          <w:numId w:val="10"/>
        </w:numPr>
        <w:tabs>
          <w:tab w:val="clear" w:pos="360"/>
          <w:tab w:val="num" w:pos="709"/>
        </w:tabs>
        <w:ind w:left="709" w:right="405" w:hanging="283"/>
        <w:jc w:val="both"/>
        <w:rPr>
          <w:sz w:val="26"/>
          <w:szCs w:val="26"/>
          <w:lang w:val="ro-MD"/>
        </w:rPr>
      </w:pPr>
      <w:r w:rsidRPr="009F40CA">
        <w:rPr>
          <w:sz w:val="26"/>
          <w:szCs w:val="26"/>
          <w:lang w:val="ro-MD"/>
        </w:rPr>
        <w:t>Să demonstreze profesionalism și standarde etice înalte în toate aspectele legate de practica medicala, in special competenta, onestitate, integritate, empatie, respect față de ceilalți, responsabilitate profesională și socială.</w:t>
      </w:r>
    </w:p>
    <w:p w14:paraId="1AC37A98" w14:textId="05912984" w:rsidR="009F40CA" w:rsidRPr="00422489" w:rsidRDefault="007A6C6F" w:rsidP="00422489">
      <w:pPr>
        <w:pStyle w:val="a3"/>
        <w:numPr>
          <w:ilvl w:val="0"/>
          <w:numId w:val="10"/>
        </w:numPr>
        <w:tabs>
          <w:tab w:val="num" w:pos="567"/>
        </w:tabs>
        <w:ind w:left="709" w:right="405" w:hanging="283"/>
        <w:jc w:val="both"/>
        <w:rPr>
          <w:szCs w:val="24"/>
          <w:lang w:val="ro-MD"/>
        </w:rPr>
      </w:pPr>
      <w:r w:rsidRPr="009F40CA">
        <w:rPr>
          <w:sz w:val="26"/>
          <w:szCs w:val="26"/>
          <w:lang w:val="ro-MD"/>
        </w:rPr>
        <w:t xml:space="preserve">  Să demonstreze capacitatea de a dobândi noi informații și date și să aprecieze critic validitatea și aplicabilitatea acestora la luarea deciziilor profesionale, inclusiv aplicarea tehnologiilor informaționale pentru susținerea clinică de luare a deciziilor</w:t>
      </w:r>
      <w:r w:rsidRPr="0051053B">
        <w:rPr>
          <w:szCs w:val="24"/>
          <w:lang w:val="ro-MD"/>
        </w:rPr>
        <w:t>.</w:t>
      </w:r>
    </w:p>
    <w:p w14:paraId="76250CC0" w14:textId="77777777" w:rsidR="009F40CA" w:rsidRPr="009F40CA" w:rsidRDefault="009F40CA" w:rsidP="009F40CA">
      <w:pPr>
        <w:pStyle w:val="a3"/>
        <w:ind w:right="405"/>
        <w:jc w:val="both"/>
        <w:rPr>
          <w:szCs w:val="24"/>
          <w:lang w:val="ro-MD"/>
        </w:rPr>
      </w:pPr>
    </w:p>
    <w:p w14:paraId="517B09A6" w14:textId="77777777" w:rsidR="007A6C6F" w:rsidRPr="0051053B" w:rsidRDefault="007A6C6F" w:rsidP="007A6C6F">
      <w:pPr>
        <w:pStyle w:val="af4"/>
        <w:widowControl w:val="0"/>
        <w:numPr>
          <w:ilvl w:val="0"/>
          <w:numId w:val="1"/>
        </w:numPr>
        <w:tabs>
          <w:tab w:val="left" w:pos="851"/>
        </w:tabs>
        <w:spacing w:before="360" w:after="240"/>
        <w:ind w:left="709" w:hanging="567"/>
        <w:contextualSpacing w:val="0"/>
        <w:rPr>
          <w:b/>
          <w:caps/>
          <w:sz w:val="28"/>
          <w:lang w:val="ro-MD"/>
        </w:rPr>
      </w:pPr>
      <w:r w:rsidRPr="0051053B">
        <w:rPr>
          <w:b/>
          <w:caps/>
          <w:sz w:val="28"/>
          <w:lang w:val="ro-MD"/>
        </w:rPr>
        <w:t>LUCRUL INDIVIDUAL AL STUDENTULUI</w:t>
      </w:r>
    </w:p>
    <w:tbl>
      <w:tblPr>
        <w:tblW w:w="9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1829"/>
        <w:gridCol w:w="3554"/>
        <w:gridCol w:w="2739"/>
        <w:gridCol w:w="1323"/>
      </w:tblGrid>
      <w:tr w:rsidR="007A6C6F" w:rsidRPr="0051053B" w14:paraId="3C70934C" w14:textId="77777777" w:rsidTr="00F244E2">
        <w:trPr>
          <w:trHeight w:val="633"/>
          <w:jc w:val="center"/>
        </w:trPr>
        <w:tc>
          <w:tcPr>
            <w:tcW w:w="505" w:type="dxa"/>
            <w:vAlign w:val="center"/>
          </w:tcPr>
          <w:p w14:paraId="782E04D6" w14:textId="77777777" w:rsidR="007A6C6F" w:rsidRPr="005716B4" w:rsidRDefault="007A6C6F" w:rsidP="00F244E2">
            <w:pPr>
              <w:jc w:val="center"/>
              <w:rPr>
                <w:lang w:val="ro-MD"/>
              </w:rPr>
            </w:pPr>
            <w:bookmarkStart w:id="5" w:name="_Hlk105151762"/>
            <w:r w:rsidRPr="005716B4">
              <w:rPr>
                <w:lang w:val="ro-MD"/>
              </w:rPr>
              <w:t>Nr.</w:t>
            </w:r>
          </w:p>
        </w:tc>
        <w:tc>
          <w:tcPr>
            <w:tcW w:w="1519" w:type="dxa"/>
            <w:vAlign w:val="center"/>
          </w:tcPr>
          <w:p w14:paraId="187C764A" w14:textId="77777777" w:rsidR="007A6C6F" w:rsidRPr="005716B4" w:rsidRDefault="007A6C6F" w:rsidP="00F244E2">
            <w:pPr>
              <w:jc w:val="center"/>
              <w:rPr>
                <w:lang w:val="ro-MD"/>
              </w:rPr>
            </w:pPr>
            <w:r w:rsidRPr="005716B4">
              <w:rPr>
                <w:lang w:val="ro-MD"/>
              </w:rPr>
              <w:t>Produsul preconizat</w:t>
            </w:r>
          </w:p>
        </w:tc>
        <w:tc>
          <w:tcPr>
            <w:tcW w:w="3800" w:type="dxa"/>
            <w:vAlign w:val="center"/>
          </w:tcPr>
          <w:p w14:paraId="79D2A1C3" w14:textId="77777777" w:rsidR="007A6C6F" w:rsidRPr="005716B4" w:rsidRDefault="007A6C6F" w:rsidP="00F244E2">
            <w:pPr>
              <w:jc w:val="center"/>
              <w:rPr>
                <w:lang w:val="ro-MD"/>
              </w:rPr>
            </w:pPr>
            <w:r w:rsidRPr="005716B4">
              <w:rPr>
                <w:lang w:val="ro-MD"/>
              </w:rPr>
              <w:t>Strategii de realizare</w:t>
            </w:r>
          </w:p>
        </w:tc>
        <w:tc>
          <w:tcPr>
            <w:tcW w:w="2899" w:type="dxa"/>
            <w:vAlign w:val="center"/>
          </w:tcPr>
          <w:p w14:paraId="2094AE7A" w14:textId="77777777" w:rsidR="007A6C6F" w:rsidRPr="005716B4" w:rsidRDefault="007A6C6F" w:rsidP="00F244E2">
            <w:pPr>
              <w:jc w:val="center"/>
              <w:rPr>
                <w:lang w:val="ro-MD"/>
              </w:rPr>
            </w:pPr>
            <w:r w:rsidRPr="005716B4">
              <w:rPr>
                <w:lang w:val="ro-MD"/>
              </w:rPr>
              <w:t>Criterii de evaluare</w:t>
            </w:r>
          </w:p>
        </w:tc>
        <w:tc>
          <w:tcPr>
            <w:tcW w:w="1252" w:type="dxa"/>
            <w:vAlign w:val="center"/>
          </w:tcPr>
          <w:p w14:paraId="02F642E2" w14:textId="77777777" w:rsidR="007A6C6F" w:rsidRPr="005716B4" w:rsidRDefault="007A6C6F" w:rsidP="00F244E2">
            <w:pPr>
              <w:jc w:val="center"/>
              <w:rPr>
                <w:lang w:val="ro-MD"/>
              </w:rPr>
            </w:pPr>
            <w:r w:rsidRPr="005716B4">
              <w:rPr>
                <w:lang w:val="ro-MD"/>
              </w:rPr>
              <w:t>Termen de realizare</w:t>
            </w:r>
          </w:p>
        </w:tc>
      </w:tr>
      <w:tr w:rsidR="007A6C6F" w:rsidRPr="0051053B" w14:paraId="5909D51D" w14:textId="77777777" w:rsidTr="00F244E2">
        <w:trPr>
          <w:trHeight w:val="479"/>
          <w:jc w:val="center"/>
        </w:trPr>
        <w:tc>
          <w:tcPr>
            <w:tcW w:w="505" w:type="dxa"/>
            <w:vAlign w:val="center"/>
          </w:tcPr>
          <w:p w14:paraId="45CF911F" w14:textId="77777777" w:rsidR="007A6C6F" w:rsidRPr="005716B4" w:rsidRDefault="007A6C6F" w:rsidP="00F244E2">
            <w:pPr>
              <w:spacing w:before="60" w:after="60"/>
              <w:rPr>
                <w:lang w:val="ro-MD"/>
              </w:rPr>
            </w:pPr>
            <w:r w:rsidRPr="005716B4">
              <w:rPr>
                <w:lang w:val="ro-MD"/>
              </w:rPr>
              <w:t>1.</w:t>
            </w:r>
          </w:p>
        </w:tc>
        <w:tc>
          <w:tcPr>
            <w:tcW w:w="1519" w:type="dxa"/>
            <w:vAlign w:val="center"/>
          </w:tcPr>
          <w:p w14:paraId="46FF19D1" w14:textId="53605D4D" w:rsidR="007A6C6F" w:rsidRPr="005716B4" w:rsidRDefault="007A6C6F" w:rsidP="00F244E2">
            <w:pPr>
              <w:spacing w:before="60" w:after="60"/>
              <w:ind w:left="132"/>
              <w:rPr>
                <w:lang w:val="ro-MD"/>
              </w:rPr>
            </w:pPr>
            <w:r w:rsidRPr="005716B4">
              <w:rPr>
                <w:b/>
                <w:i/>
                <w:lang w:val="ro-MD" w:eastAsia="en-US"/>
              </w:rPr>
              <w:t>Lucrul cu sursele informaționale</w:t>
            </w:r>
          </w:p>
        </w:tc>
        <w:tc>
          <w:tcPr>
            <w:tcW w:w="3800" w:type="dxa"/>
            <w:vAlign w:val="center"/>
          </w:tcPr>
          <w:p w14:paraId="438E52AC" w14:textId="77777777" w:rsidR="007A6C6F" w:rsidRPr="005716B4" w:rsidRDefault="007A6C6F" w:rsidP="00B57B31">
            <w:pPr>
              <w:ind w:left="-15"/>
              <w:jc w:val="both"/>
              <w:rPr>
                <w:lang w:val="ro-MD" w:eastAsia="en-US"/>
              </w:rPr>
            </w:pPr>
            <w:r w:rsidRPr="005716B4">
              <w:rPr>
                <w:lang w:val="ro-MD" w:eastAsia="en-US"/>
              </w:rPr>
              <w:t>Lecturarea prelegerii sau materialul din manual la tema respectivă, cu atenție.</w:t>
            </w:r>
          </w:p>
          <w:p w14:paraId="460671F7" w14:textId="77777777" w:rsidR="007A6C6F" w:rsidRPr="005716B4" w:rsidRDefault="007A6C6F" w:rsidP="00B57B31">
            <w:pPr>
              <w:ind w:left="-15"/>
              <w:jc w:val="both"/>
              <w:rPr>
                <w:lang w:val="ro-MD" w:eastAsia="en-US"/>
              </w:rPr>
            </w:pPr>
            <w:r w:rsidRPr="005716B4">
              <w:rPr>
                <w:lang w:val="ro-MD" w:eastAsia="en-US"/>
              </w:rPr>
              <w:t>Citirea întrebărilor din temă, care necesită o reflecție asupra subiectului.</w:t>
            </w:r>
          </w:p>
          <w:p w14:paraId="004EF6A3" w14:textId="77777777" w:rsidR="007A6C6F" w:rsidRPr="005716B4" w:rsidRDefault="007A6C6F" w:rsidP="00B57B31">
            <w:pPr>
              <w:ind w:left="-15"/>
              <w:jc w:val="both"/>
              <w:rPr>
                <w:lang w:val="ro-MD" w:eastAsia="en-US"/>
              </w:rPr>
            </w:pPr>
            <w:r w:rsidRPr="005716B4">
              <w:rPr>
                <w:lang w:val="ro-MD" w:eastAsia="en-US"/>
              </w:rPr>
              <w:lastRenderedPageBreak/>
              <w:t xml:space="preserve">De făcut cunoștință cu lista surselor informaționale suplimentare  la tema respectivă. De selectat  sursa de  informație suplimentară la tema respectivă. </w:t>
            </w:r>
          </w:p>
          <w:p w14:paraId="68991B65" w14:textId="77777777" w:rsidR="00B57B31" w:rsidRPr="005716B4" w:rsidRDefault="007A6C6F" w:rsidP="00B57B31">
            <w:pPr>
              <w:ind w:left="-15"/>
              <w:jc w:val="both"/>
              <w:rPr>
                <w:lang w:val="ro-MD" w:eastAsia="en-US"/>
              </w:rPr>
            </w:pPr>
            <w:r w:rsidRPr="005716B4">
              <w:rPr>
                <w:lang w:val="ro-MD" w:eastAsia="en-US"/>
              </w:rPr>
              <w:t>Citirea textului în întregime, cu atenție și scrierea conținutului esențial.</w:t>
            </w:r>
          </w:p>
          <w:p w14:paraId="0E2F1BE9" w14:textId="7D1D5028" w:rsidR="007A6C6F" w:rsidRPr="005716B4" w:rsidRDefault="007A6C6F" w:rsidP="00B57B31">
            <w:pPr>
              <w:ind w:left="-15"/>
              <w:jc w:val="both"/>
              <w:rPr>
                <w:lang w:val="ro-MD" w:eastAsia="en-US"/>
              </w:rPr>
            </w:pPr>
            <w:r w:rsidRPr="005716B4">
              <w:rPr>
                <w:lang w:val="ro-MD" w:eastAsia="en-US"/>
              </w:rPr>
              <w:t>Formularea generalizărilor și concluziilor referitoare la importanța temei/subiectului.</w:t>
            </w:r>
          </w:p>
        </w:tc>
        <w:tc>
          <w:tcPr>
            <w:tcW w:w="2899" w:type="dxa"/>
            <w:vAlign w:val="center"/>
          </w:tcPr>
          <w:p w14:paraId="404E5F7C" w14:textId="77777777" w:rsidR="007A6C6F" w:rsidRPr="005716B4" w:rsidRDefault="007A6C6F" w:rsidP="00A1190D">
            <w:pPr>
              <w:widowControl w:val="0"/>
              <w:autoSpaceDE w:val="0"/>
              <w:autoSpaceDN w:val="0"/>
              <w:adjustRightInd w:val="0"/>
              <w:spacing w:before="60" w:after="60"/>
              <w:jc w:val="both"/>
              <w:rPr>
                <w:lang w:val="ro-MD"/>
              </w:rPr>
            </w:pPr>
            <w:r w:rsidRPr="005716B4">
              <w:rPr>
                <w:lang w:val="ro-MD"/>
              </w:rPr>
              <w:lastRenderedPageBreak/>
              <w:t>Capacitatea de a extrage esențialul; abilități interpretative; volumul muncii.</w:t>
            </w:r>
          </w:p>
        </w:tc>
        <w:tc>
          <w:tcPr>
            <w:tcW w:w="1252" w:type="dxa"/>
            <w:vAlign w:val="center"/>
          </w:tcPr>
          <w:p w14:paraId="19B1E779" w14:textId="77777777" w:rsidR="007A6C6F" w:rsidRPr="005716B4" w:rsidRDefault="007A6C6F" w:rsidP="00F244E2">
            <w:pPr>
              <w:spacing w:before="60" w:after="60"/>
              <w:rPr>
                <w:lang w:val="ro-MD"/>
              </w:rPr>
            </w:pPr>
            <w:r w:rsidRPr="005716B4">
              <w:rPr>
                <w:lang w:val="ro-MD"/>
              </w:rPr>
              <w:t>Pe parcursul semestrului</w:t>
            </w:r>
          </w:p>
        </w:tc>
      </w:tr>
      <w:tr w:rsidR="007A6C6F" w:rsidRPr="0051053B" w14:paraId="6A2B2DB7" w14:textId="77777777" w:rsidTr="00F244E2">
        <w:trPr>
          <w:trHeight w:val="460"/>
          <w:jc w:val="center"/>
        </w:trPr>
        <w:tc>
          <w:tcPr>
            <w:tcW w:w="505" w:type="dxa"/>
            <w:vAlign w:val="center"/>
          </w:tcPr>
          <w:p w14:paraId="6941904D" w14:textId="77777777" w:rsidR="007A6C6F" w:rsidRPr="005716B4" w:rsidRDefault="007A6C6F" w:rsidP="00F244E2">
            <w:pPr>
              <w:spacing w:before="60" w:after="60"/>
              <w:rPr>
                <w:lang w:val="ro-MD"/>
              </w:rPr>
            </w:pPr>
            <w:r w:rsidRPr="005716B4">
              <w:rPr>
                <w:lang w:val="ro-MD"/>
              </w:rPr>
              <w:t>2.</w:t>
            </w:r>
          </w:p>
        </w:tc>
        <w:tc>
          <w:tcPr>
            <w:tcW w:w="1519" w:type="dxa"/>
            <w:vAlign w:val="center"/>
          </w:tcPr>
          <w:p w14:paraId="1349C0DA" w14:textId="3E7E3C53" w:rsidR="007A6C6F" w:rsidRPr="005716B4" w:rsidRDefault="007A6C6F" w:rsidP="00F244E2">
            <w:pPr>
              <w:spacing w:before="60" w:after="60"/>
              <w:ind w:left="132"/>
              <w:rPr>
                <w:lang w:val="ro-MD"/>
              </w:rPr>
            </w:pPr>
            <w:bookmarkStart w:id="6" w:name="_Toc144536023"/>
            <w:r w:rsidRPr="005716B4">
              <w:rPr>
                <w:b/>
                <w:i/>
                <w:lang w:val="ro-MD" w:eastAsia="en-US"/>
              </w:rPr>
              <w:t>L</w:t>
            </w:r>
            <w:bookmarkEnd w:id="6"/>
            <w:r w:rsidRPr="005716B4">
              <w:rPr>
                <w:b/>
                <w:i/>
                <w:lang w:val="ro-MD" w:eastAsia="en-US"/>
              </w:rPr>
              <w:t>ucrul cu albumul de lucrări  practice</w:t>
            </w:r>
          </w:p>
        </w:tc>
        <w:tc>
          <w:tcPr>
            <w:tcW w:w="3800" w:type="dxa"/>
            <w:vAlign w:val="center"/>
          </w:tcPr>
          <w:p w14:paraId="0F782DBC" w14:textId="3A72FA15" w:rsidR="007A6C6F" w:rsidRPr="005716B4" w:rsidRDefault="00D070D7" w:rsidP="00F244E2">
            <w:pPr>
              <w:widowControl w:val="0"/>
              <w:autoSpaceDE w:val="0"/>
              <w:autoSpaceDN w:val="0"/>
              <w:adjustRightInd w:val="0"/>
              <w:spacing w:before="60" w:after="60"/>
              <w:jc w:val="both"/>
              <w:rPr>
                <w:lang w:val="ro-MD"/>
              </w:rPr>
            </w:pPr>
            <w:r>
              <w:rPr>
                <w:lang w:val="ro-MD" w:eastAsia="en-US"/>
              </w:rPr>
              <w:t>R</w:t>
            </w:r>
            <w:r w:rsidR="007A6C6F" w:rsidRPr="005716B4">
              <w:rPr>
                <w:lang w:val="ro-MD" w:eastAsia="en-US"/>
              </w:rPr>
              <w:t>ezolvarea sarcinilor din caiet</w:t>
            </w:r>
            <w:r>
              <w:rPr>
                <w:lang w:val="ro-MD" w:eastAsia="en-US"/>
              </w:rPr>
              <w:t>,</w:t>
            </w:r>
            <w:r w:rsidR="007A6C6F" w:rsidRPr="005716B4">
              <w:rPr>
                <w:lang w:val="ro-MD" w:eastAsia="en-US"/>
              </w:rPr>
              <w:t xml:space="preserve"> de a analiza informația și imaginile de la tema respectivă din  prelegere și manual. Identificarea proceselor patologice la microscopul optic și schițarea în albumul de lucru a imaginilor ce detestă patologia cu indicarea modificărilor morfologice. Descrierea modificărilor macroscopice în </w:t>
            </w:r>
            <w:proofErr w:type="spellStart"/>
            <w:r w:rsidR="007A6C6F" w:rsidRPr="005716B4">
              <w:rPr>
                <w:lang w:val="ro-MD" w:eastAsia="en-US"/>
              </w:rPr>
              <w:t>patologiile</w:t>
            </w:r>
            <w:proofErr w:type="spellEnd"/>
            <w:r w:rsidR="007A6C6F" w:rsidRPr="005716B4">
              <w:rPr>
                <w:lang w:val="ro-MD" w:eastAsia="en-US"/>
              </w:rPr>
              <w:t xml:space="preserve"> propuse de tematica lecției. Rezolvarea sarcinilor consecutiv. Formularea concluziilor la finele fiecărei lecții. Verificarea finalităților lecției respective și aprecierea realizării lor. Selectarea informației suplimentare, folosind adrese electronice și bibliografia suplimentară.</w:t>
            </w:r>
          </w:p>
        </w:tc>
        <w:tc>
          <w:tcPr>
            <w:tcW w:w="2899" w:type="dxa"/>
            <w:vAlign w:val="center"/>
          </w:tcPr>
          <w:p w14:paraId="107F442A" w14:textId="77777777" w:rsidR="007A6C6F" w:rsidRPr="005716B4" w:rsidRDefault="007A6C6F" w:rsidP="00A1190D">
            <w:pPr>
              <w:widowControl w:val="0"/>
              <w:autoSpaceDE w:val="0"/>
              <w:autoSpaceDN w:val="0"/>
              <w:adjustRightInd w:val="0"/>
              <w:spacing w:before="60" w:after="60"/>
              <w:jc w:val="both"/>
              <w:rPr>
                <w:lang w:val="ro-MD"/>
              </w:rPr>
            </w:pPr>
            <w:r w:rsidRPr="005716B4">
              <w:rPr>
                <w:lang w:val="ro-MD"/>
              </w:rPr>
              <w:t>Volumul de muncă, identificarea procesului patologic și definirea cauzelor și consecințelor acestuia. Rezolvarea problemelor de situație, abilitatea formulării concluziilor.</w:t>
            </w:r>
          </w:p>
        </w:tc>
        <w:tc>
          <w:tcPr>
            <w:tcW w:w="1252" w:type="dxa"/>
            <w:vAlign w:val="center"/>
          </w:tcPr>
          <w:p w14:paraId="7D66C1F1" w14:textId="77777777" w:rsidR="007A6C6F" w:rsidRPr="005716B4" w:rsidRDefault="007A6C6F" w:rsidP="00F244E2">
            <w:pPr>
              <w:spacing w:before="60" w:after="60"/>
              <w:rPr>
                <w:lang w:val="ro-MD"/>
              </w:rPr>
            </w:pPr>
            <w:r w:rsidRPr="005716B4">
              <w:rPr>
                <w:lang w:val="ro-MD"/>
              </w:rPr>
              <w:t>Pe parcursul semestrului</w:t>
            </w:r>
          </w:p>
        </w:tc>
      </w:tr>
      <w:tr w:rsidR="007A6C6F" w:rsidRPr="0051053B" w14:paraId="791F87FD" w14:textId="77777777" w:rsidTr="00F244E2">
        <w:trPr>
          <w:trHeight w:val="1117"/>
          <w:jc w:val="center"/>
        </w:trPr>
        <w:tc>
          <w:tcPr>
            <w:tcW w:w="505" w:type="dxa"/>
            <w:vAlign w:val="center"/>
          </w:tcPr>
          <w:p w14:paraId="1585A65E" w14:textId="77777777" w:rsidR="007A6C6F" w:rsidRPr="005716B4" w:rsidRDefault="007A6C6F" w:rsidP="00F244E2">
            <w:pPr>
              <w:spacing w:before="60" w:after="60"/>
              <w:rPr>
                <w:lang w:val="ro-MD"/>
              </w:rPr>
            </w:pPr>
            <w:r w:rsidRPr="005716B4">
              <w:rPr>
                <w:lang w:val="ro-MD"/>
              </w:rPr>
              <w:t>3.</w:t>
            </w:r>
          </w:p>
        </w:tc>
        <w:tc>
          <w:tcPr>
            <w:tcW w:w="1519" w:type="dxa"/>
            <w:vAlign w:val="center"/>
          </w:tcPr>
          <w:p w14:paraId="434C124E" w14:textId="77777777" w:rsidR="007A6C6F" w:rsidRPr="005716B4" w:rsidRDefault="007A6C6F" w:rsidP="00F244E2">
            <w:pPr>
              <w:spacing w:before="60" w:after="60"/>
              <w:ind w:left="132"/>
              <w:rPr>
                <w:lang w:val="ro-MD"/>
              </w:rPr>
            </w:pPr>
            <w:r w:rsidRPr="005716B4">
              <w:rPr>
                <w:b/>
                <w:i/>
                <w:lang w:val="ro-MD" w:eastAsia="en-US"/>
              </w:rPr>
              <w:t>Aplicarea diferitelor tehnici de învățare</w:t>
            </w:r>
          </w:p>
        </w:tc>
        <w:tc>
          <w:tcPr>
            <w:tcW w:w="3800" w:type="dxa"/>
            <w:vAlign w:val="center"/>
          </w:tcPr>
          <w:p w14:paraId="58670FFA" w14:textId="77777777" w:rsidR="007A6C6F" w:rsidRPr="005716B4" w:rsidRDefault="007A6C6F" w:rsidP="00F244E2">
            <w:pPr>
              <w:widowControl w:val="0"/>
              <w:autoSpaceDE w:val="0"/>
              <w:autoSpaceDN w:val="0"/>
              <w:adjustRightInd w:val="0"/>
              <w:spacing w:before="60" w:after="60"/>
              <w:rPr>
                <w:lang w:val="ro-MD"/>
              </w:rPr>
            </w:pPr>
          </w:p>
          <w:p w14:paraId="04DCDB44" w14:textId="77777777" w:rsidR="007A6C6F" w:rsidRPr="005716B4" w:rsidRDefault="007A6C6F" w:rsidP="00F244E2">
            <w:pPr>
              <w:widowControl w:val="0"/>
              <w:autoSpaceDE w:val="0"/>
              <w:autoSpaceDN w:val="0"/>
              <w:adjustRightInd w:val="0"/>
              <w:spacing w:before="60" w:after="60"/>
              <w:rPr>
                <w:lang w:val="ro-MD"/>
              </w:rPr>
            </w:pPr>
          </w:p>
          <w:p w14:paraId="27D47355" w14:textId="77777777" w:rsidR="007A6C6F" w:rsidRPr="005716B4" w:rsidRDefault="007A6C6F" w:rsidP="00F244E2">
            <w:pPr>
              <w:widowControl w:val="0"/>
              <w:autoSpaceDE w:val="0"/>
              <w:autoSpaceDN w:val="0"/>
              <w:adjustRightInd w:val="0"/>
              <w:spacing w:before="60" w:after="60"/>
              <w:rPr>
                <w:lang w:val="ro-MD"/>
              </w:rPr>
            </w:pPr>
          </w:p>
          <w:p w14:paraId="1C593D20" w14:textId="77777777" w:rsidR="007A6C6F" w:rsidRPr="005716B4" w:rsidRDefault="007A6C6F" w:rsidP="00F244E2">
            <w:pPr>
              <w:widowControl w:val="0"/>
              <w:autoSpaceDE w:val="0"/>
              <w:autoSpaceDN w:val="0"/>
              <w:adjustRightInd w:val="0"/>
              <w:spacing w:before="60" w:after="60"/>
              <w:rPr>
                <w:lang w:val="ro-MD"/>
              </w:rPr>
            </w:pPr>
          </w:p>
        </w:tc>
        <w:tc>
          <w:tcPr>
            <w:tcW w:w="2899" w:type="dxa"/>
            <w:vAlign w:val="center"/>
          </w:tcPr>
          <w:p w14:paraId="268AC5C6" w14:textId="77777777" w:rsidR="007A6C6F" w:rsidRPr="005716B4" w:rsidRDefault="007A6C6F" w:rsidP="00A1190D">
            <w:pPr>
              <w:widowControl w:val="0"/>
              <w:autoSpaceDE w:val="0"/>
              <w:autoSpaceDN w:val="0"/>
              <w:adjustRightInd w:val="0"/>
              <w:spacing w:before="60" w:after="60"/>
              <w:jc w:val="both"/>
              <w:rPr>
                <w:lang w:val="ro-MD"/>
              </w:rPr>
            </w:pPr>
            <w:r w:rsidRPr="005716B4">
              <w:rPr>
                <w:lang w:val="ro-MD"/>
              </w:rPr>
              <w:t>Volumul de muncă, gradul de pătrundere în esența diferitelor subiecte, nivelul de argumentare  științifică, calitatea concluziilor, elemente de creativitate, demonstrarea înțelegerii problemei, formarea atitudinii personale.</w:t>
            </w:r>
          </w:p>
        </w:tc>
        <w:tc>
          <w:tcPr>
            <w:tcW w:w="1252" w:type="dxa"/>
            <w:vAlign w:val="center"/>
          </w:tcPr>
          <w:p w14:paraId="34D20BE8" w14:textId="77777777" w:rsidR="007A6C6F" w:rsidRPr="005716B4" w:rsidRDefault="007A6C6F" w:rsidP="00F244E2">
            <w:pPr>
              <w:spacing w:before="60" w:after="60"/>
              <w:rPr>
                <w:lang w:val="ro-MD"/>
              </w:rPr>
            </w:pPr>
            <w:r w:rsidRPr="005716B4">
              <w:rPr>
                <w:lang w:val="ro-MD"/>
              </w:rPr>
              <w:t>Pe parcursul semestrului</w:t>
            </w:r>
          </w:p>
        </w:tc>
      </w:tr>
      <w:tr w:rsidR="007A6C6F" w:rsidRPr="0051053B" w14:paraId="6FD1E4B7" w14:textId="77777777" w:rsidTr="00F244E2">
        <w:trPr>
          <w:trHeight w:val="215"/>
          <w:jc w:val="center"/>
        </w:trPr>
        <w:tc>
          <w:tcPr>
            <w:tcW w:w="505" w:type="dxa"/>
            <w:vAlign w:val="center"/>
          </w:tcPr>
          <w:p w14:paraId="49B0E467" w14:textId="77777777" w:rsidR="007A6C6F" w:rsidRPr="005716B4" w:rsidRDefault="007A6C6F" w:rsidP="00F244E2">
            <w:pPr>
              <w:spacing w:before="60" w:after="60"/>
              <w:rPr>
                <w:lang w:val="ro-MD"/>
              </w:rPr>
            </w:pPr>
            <w:r w:rsidRPr="005716B4">
              <w:rPr>
                <w:lang w:val="ro-MD"/>
              </w:rPr>
              <w:t>4.</w:t>
            </w:r>
          </w:p>
        </w:tc>
        <w:tc>
          <w:tcPr>
            <w:tcW w:w="1519" w:type="dxa"/>
            <w:vAlign w:val="center"/>
          </w:tcPr>
          <w:p w14:paraId="2237280C" w14:textId="77777777" w:rsidR="007A6C6F" w:rsidRPr="005716B4" w:rsidRDefault="007A6C6F" w:rsidP="00F244E2">
            <w:pPr>
              <w:spacing w:before="60" w:after="60"/>
              <w:ind w:left="132"/>
              <w:rPr>
                <w:b/>
                <w:i/>
                <w:lang w:val="ro-MD" w:eastAsia="en-US"/>
              </w:rPr>
            </w:pPr>
            <w:r w:rsidRPr="005716B4">
              <w:rPr>
                <w:b/>
                <w:i/>
                <w:lang w:val="ro-MD" w:eastAsia="en-US"/>
              </w:rPr>
              <w:t>Lucrul cu materiale on-line</w:t>
            </w:r>
          </w:p>
        </w:tc>
        <w:tc>
          <w:tcPr>
            <w:tcW w:w="3800" w:type="dxa"/>
            <w:vAlign w:val="center"/>
          </w:tcPr>
          <w:p w14:paraId="39082C07" w14:textId="77777777" w:rsidR="007A6C6F" w:rsidRPr="005716B4" w:rsidRDefault="007A6C6F" w:rsidP="00F244E2">
            <w:pPr>
              <w:widowControl w:val="0"/>
              <w:autoSpaceDE w:val="0"/>
              <w:autoSpaceDN w:val="0"/>
              <w:adjustRightInd w:val="0"/>
              <w:spacing w:before="60" w:after="60"/>
              <w:rPr>
                <w:lang w:val="ro-MD"/>
              </w:rPr>
            </w:pPr>
            <w:r w:rsidRPr="005716B4">
              <w:rPr>
                <w:lang w:val="ro-MD" w:eastAsia="en-US"/>
              </w:rPr>
              <w:t>Autoevaluarea on-line, studierea materialelor on-line de pe site-ul catedrei, exprimarea opiniilor proprii prin forum și chat.</w:t>
            </w:r>
          </w:p>
        </w:tc>
        <w:tc>
          <w:tcPr>
            <w:tcW w:w="2899" w:type="dxa"/>
            <w:vAlign w:val="center"/>
          </w:tcPr>
          <w:p w14:paraId="098DCFF4" w14:textId="43B9687C" w:rsidR="007A6C6F" w:rsidRPr="005716B4" w:rsidRDefault="00546353" w:rsidP="00A1190D">
            <w:pPr>
              <w:widowControl w:val="0"/>
              <w:autoSpaceDE w:val="0"/>
              <w:autoSpaceDN w:val="0"/>
              <w:adjustRightInd w:val="0"/>
              <w:spacing w:before="60" w:after="60"/>
              <w:jc w:val="both"/>
              <w:rPr>
                <w:lang w:val="ro-MD"/>
              </w:rPr>
            </w:pPr>
            <w:r w:rsidRPr="005716B4">
              <w:rPr>
                <w:lang w:val="ro-MD"/>
              </w:rPr>
              <w:t>Numărul și durata vizitelor pe site, rezultatele autoevaluărilor</w:t>
            </w:r>
          </w:p>
        </w:tc>
        <w:tc>
          <w:tcPr>
            <w:tcW w:w="1252" w:type="dxa"/>
            <w:vAlign w:val="center"/>
          </w:tcPr>
          <w:p w14:paraId="206F7B17" w14:textId="77777777" w:rsidR="007A6C6F" w:rsidRPr="005716B4" w:rsidRDefault="007A6C6F" w:rsidP="00F244E2">
            <w:pPr>
              <w:spacing w:before="60" w:after="60"/>
              <w:rPr>
                <w:lang w:val="ro-MD"/>
              </w:rPr>
            </w:pPr>
            <w:r w:rsidRPr="005716B4">
              <w:rPr>
                <w:lang w:val="ro-MD"/>
              </w:rPr>
              <w:t>Pe parcursul semestrului</w:t>
            </w:r>
          </w:p>
        </w:tc>
      </w:tr>
      <w:tr w:rsidR="007A6C6F" w:rsidRPr="0051053B" w14:paraId="5D57B087" w14:textId="77777777" w:rsidTr="00F244E2">
        <w:trPr>
          <w:trHeight w:val="147"/>
          <w:jc w:val="center"/>
        </w:trPr>
        <w:tc>
          <w:tcPr>
            <w:tcW w:w="505" w:type="dxa"/>
            <w:vAlign w:val="center"/>
          </w:tcPr>
          <w:p w14:paraId="624025A2" w14:textId="77777777" w:rsidR="007A6C6F" w:rsidRPr="005716B4" w:rsidRDefault="007A6C6F" w:rsidP="00F244E2">
            <w:pPr>
              <w:spacing w:before="60" w:after="60"/>
              <w:rPr>
                <w:lang w:val="ro-MD"/>
              </w:rPr>
            </w:pPr>
            <w:r w:rsidRPr="005716B4">
              <w:rPr>
                <w:lang w:val="ro-MD"/>
              </w:rPr>
              <w:lastRenderedPageBreak/>
              <w:t>5.</w:t>
            </w:r>
          </w:p>
        </w:tc>
        <w:tc>
          <w:tcPr>
            <w:tcW w:w="1519" w:type="dxa"/>
            <w:vAlign w:val="center"/>
          </w:tcPr>
          <w:p w14:paraId="51F09A15" w14:textId="58800512" w:rsidR="007A6C6F" w:rsidRPr="005716B4" w:rsidRDefault="007A6C6F" w:rsidP="00F244E2">
            <w:pPr>
              <w:spacing w:before="60" w:after="60"/>
              <w:ind w:left="132"/>
              <w:rPr>
                <w:b/>
                <w:i/>
                <w:lang w:val="ro-MD" w:eastAsia="en-US"/>
              </w:rPr>
            </w:pPr>
            <w:r w:rsidRPr="005716B4">
              <w:rPr>
                <w:b/>
                <w:i/>
                <w:lang w:val="ro-MD" w:eastAsia="en-US"/>
              </w:rPr>
              <w:t>Pregătirea și susținerea prezentărilor /portofoliilor</w:t>
            </w:r>
          </w:p>
        </w:tc>
        <w:tc>
          <w:tcPr>
            <w:tcW w:w="3800" w:type="dxa"/>
            <w:vAlign w:val="center"/>
          </w:tcPr>
          <w:p w14:paraId="1653F67E" w14:textId="77777777" w:rsidR="007A6C6F" w:rsidRPr="005716B4" w:rsidRDefault="007A6C6F" w:rsidP="00F244E2">
            <w:pPr>
              <w:ind w:left="75" w:hanging="1"/>
              <w:jc w:val="both"/>
              <w:rPr>
                <w:lang w:val="ro-MD" w:eastAsia="en-US"/>
              </w:rPr>
            </w:pPr>
            <w:r w:rsidRPr="005716B4">
              <w:rPr>
                <w:lang w:val="ro-MD" w:eastAsia="en-US"/>
              </w:rPr>
              <w:t>Selectarea temei cercetării,  stabilirea planului cercetării, stabilirea termenilor realizării. Stabilirea componentelor proiectului / prezentării PowerPoint – t</w:t>
            </w:r>
            <w:r w:rsidRPr="005716B4">
              <w:rPr>
                <w:lang w:val="ro-MD"/>
              </w:rPr>
              <w:t>ema, scopul, consecințe, concluzii, aplicații practice, bibliografie. R</w:t>
            </w:r>
            <w:r w:rsidRPr="005716B4">
              <w:rPr>
                <w:lang w:val="ro-MD" w:eastAsia="en-US"/>
              </w:rPr>
              <w:t>ecenzii colegi. Recenzii profesori.</w:t>
            </w:r>
          </w:p>
        </w:tc>
        <w:tc>
          <w:tcPr>
            <w:tcW w:w="2899" w:type="dxa"/>
            <w:vAlign w:val="center"/>
          </w:tcPr>
          <w:p w14:paraId="2E23F19A" w14:textId="77777777" w:rsidR="007A6C6F" w:rsidRPr="005716B4" w:rsidRDefault="007A6C6F" w:rsidP="00A1190D">
            <w:pPr>
              <w:widowControl w:val="0"/>
              <w:autoSpaceDE w:val="0"/>
              <w:autoSpaceDN w:val="0"/>
              <w:adjustRightInd w:val="0"/>
              <w:spacing w:before="60" w:after="60"/>
              <w:jc w:val="both"/>
              <w:rPr>
                <w:lang w:val="ro-MD"/>
              </w:rPr>
            </w:pPr>
            <w:r w:rsidRPr="005716B4">
              <w:rPr>
                <w:lang w:val="ro-MD"/>
              </w:rPr>
              <w:t>Volumul de muncă, gradul de pătrundere în esența temei proiectului, nivelul de argumentare  științifică, calitatea concluziilor, elemente de creativitate,  formarea atitudinii personale, coerența expunerii și corectitudinea științifică, prezentarea grafică, modalitatea de prezentare.</w:t>
            </w:r>
          </w:p>
        </w:tc>
        <w:tc>
          <w:tcPr>
            <w:tcW w:w="1252" w:type="dxa"/>
            <w:vAlign w:val="center"/>
          </w:tcPr>
          <w:p w14:paraId="33F872C5" w14:textId="77777777" w:rsidR="007A6C6F" w:rsidRPr="005716B4" w:rsidRDefault="007A6C6F" w:rsidP="00F244E2">
            <w:pPr>
              <w:spacing w:before="60" w:after="60"/>
              <w:jc w:val="both"/>
              <w:rPr>
                <w:lang w:val="ro-MD"/>
              </w:rPr>
            </w:pPr>
            <w:r w:rsidRPr="005716B4">
              <w:rPr>
                <w:lang w:val="ro-MD"/>
              </w:rPr>
              <w:t>Pe parcursul semestrului</w:t>
            </w:r>
          </w:p>
        </w:tc>
      </w:tr>
      <w:bookmarkEnd w:id="5"/>
    </w:tbl>
    <w:p w14:paraId="081C1765" w14:textId="77777777" w:rsidR="007A6C6F" w:rsidRPr="0051053B" w:rsidRDefault="007A6C6F" w:rsidP="00191D9E">
      <w:pPr>
        <w:widowControl w:val="0"/>
        <w:tabs>
          <w:tab w:val="left" w:pos="851"/>
        </w:tabs>
        <w:spacing w:after="240"/>
        <w:rPr>
          <w:b/>
          <w:caps/>
          <w:sz w:val="28"/>
          <w:lang w:val="ro-MD"/>
        </w:rPr>
      </w:pPr>
    </w:p>
    <w:p w14:paraId="38BA23D5" w14:textId="77777777" w:rsidR="007A6C6F" w:rsidRPr="0051053B" w:rsidRDefault="007A6C6F" w:rsidP="007A6C6F">
      <w:pPr>
        <w:pStyle w:val="af4"/>
        <w:widowControl w:val="0"/>
        <w:numPr>
          <w:ilvl w:val="0"/>
          <w:numId w:val="1"/>
        </w:numPr>
        <w:tabs>
          <w:tab w:val="left" w:pos="851"/>
        </w:tabs>
        <w:spacing w:before="360" w:after="240"/>
        <w:ind w:left="709" w:hanging="567"/>
        <w:contextualSpacing w:val="0"/>
        <w:rPr>
          <w:b/>
          <w:caps/>
          <w:sz w:val="28"/>
          <w:lang w:val="ro-MD"/>
        </w:rPr>
      </w:pPr>
      <w:r w:rsidRPr="0051053B">
        <w:rPr>
          <w:b/>
          <w:caps/>
          <w:sz w:val="28"/>
          <w:lang w:val="ro-MD"/>
        </w:rPr>
        <w:t>sugestii metodologice de predare-învățare-evaluare</w:t>
      </w:r>
    </w:p>
    <w:p w14:paraId="57FD6750" w14:textId="77777777" w:rsidR="007A6C6F" w:rsidRPr="0051053B" w:rsidRDefault="007A6C6F" w:rsidP="007A6C6F">
      <w:pPr>
        <w:widowControl w:val="0"/>
        <w:numPr>
          <w:ilvl w:val="0"/>
          <w:numId w:val="3"/>
        </w:numPr>
        <w:spacing w:before="240" w:line="276" w:lineRule="auto"/>
        <w:ind w:left="714" w:hanging="357"/>
        <w:rPr>
          <w:b/>
          <w:i/>
          <w:color w:val="000000"/>
          <w:sz w:val="28"/>
          <w:szCs w:val="28"/>
          <w:lang w:val="ro-MD"/>
        </w:rPr>
      </w:pPr>
      <w:r w:rsidRPr="0051053B">
        <w:rPr>
          <w:b/>
          <w:i/>
          <w:color w:val="000000"/>
          <w:sz w:val="28"/>
          <w:szCs w:val="28"/>
          <w:lang w:val="ro-MD"/>
        </w:rPr>
        <w:t>Metode de predare și învățare utilizate</w:t>
      </w:r>
    </w:p>
    <w:p w14:paraId="2F714619" w14:textId="77777777" w:rsidR="007A6C6F" w:rsidRPr="009F40CA" w:rsidRDefault="007A6C6F" w:rsidP="002E0DAE">
      <w:pPr>
        <w:tabs>
          <w:tab w:val="left" w:pos="9923"/>
        </w:tabs>
        <w:ind w:left="709" w:right="264"/>
        <w:jc w:val="both"/>
        <w:rPr>
          <w:sz w:val="26"/>
          <w:szCs w:val="26"/>
          <w:lang w:val="ro-MD"/>
        </w:rPr>
      </w:pPr>
      <w:r w:rsidRPr="002E0DAE">
        <w:rPr>
          <w:b/>
          <w:i/>
          <w:color w:val="000000"/>
          <w:lang w:val="ro-MD"/>
        </w:rPr>
        <w:t xml:space="preserve">   </w:t>
      </w:r>
      <w:r w:rsidRPr="009F40CA">
        <w:rPr>
          <w:sz w:val="26"/>
          <w:szCs w:val="26"/>
          <w:lang w:val="ro-MD"/>
        </w:rPr>
        <w:t xml:space="preserve">La predarea disciplinei Morfopatologie sunt folosite diferite metode și procedee didactice, orientate spre însușirea eficientă și atingerea obiectivelor procesului didactic. În cadrul lecțiilor teoretice, de rând cu metodele tradiționale (lecție-expunere, lecție-conversație, lecție de sinteză) se folosesc și metode moderne (lecție-dezbatere, lecție-conferință, lecție </w:t>
      </w:r>
      <w:proofErr w:type="spellStart"/>
      <w:r w:rsidRPr="009F40CA">
        <w:rPr>
          <w:sz w:val="26"/>
          <w:szCs w:val="26"/>
          <w:lang w:val="ro-MD"/>
        </w:rPr>
        <w:t>problemizată</w:t>
      </w:r>
      <w:proofErr w:type="spellEnd"/>
      <w:r w:rsidRPr="009F40CA">
        <w:rPr>
          <w:sz w:val="26"/>
          <w:szCs w:val="26"/>
          <w:lang w:val="ro-MD"/>
        </w:rPr>
        <w:t xml:space="preserve">). În cadrul lucrărilor practice sunt utilizate forme de activitate individuală, frontală, în grup, probleme de situație.  Pentru însușirea mai profundă a materialului, se folosesc diferite sisteme semiotice (limbaj științific, limbaj grafic și computerizat) și materiale didactice (tabele, scheme, microfotografii). În cadrul lecțiilor și activităților </w:t>
      </w:r>
      <w:proofErr w:type="spellStart"/>
      <w:r w:rsidRPr="009F40CA">
        <w:rPr>
          <w:sz w:val="26"/>
          <w:szCs w:val="26"/>
          <w:lang w:val="ro-MD"/>
        </w:rPr>
        <w:t>extracurriculare</w:t>
      </w:r>
      <w:proofErr w:type="spellEnd"/>
      <w:r w:rsidRPr="009F40CA">
        <w:rPr>
          <w:sz w:val="26"/>
          <w:szCs w:val="26"/>
          <w:lang w:val="ro-MD"/>
        </w:rPr>
        <w:t xml:space="preserve"> sunt folosite Tehnologii Informaționale de Comunicare – prezentări PowerPoint, lecții </w:t>
      </w:r>
      <w:r w:rsidRPr="009F40CA">
        <w:rPr>
          <w:i/>
          <w:iCs/>
          <w:sz w:val="26"/>
          <w:szCs w:val="26"/>
          <w:lang w:val="ro-MD"/>
        </w:rPr>
        <w:t>on-line</w:t>
      </w:r>
      <w:r w:rsidRPr="009F40CA">
        <w:rPr>
          <w:sz w:val="26"/>
          <w:szCs w:val="26"/>
          <w:lang w:val="ro-MD"/>
        </w:rPr>
        <w:t xml:space="preserve">. </w:t>
      </w:r>
    </w:p>
    <w:p w14:paraId="279B0559" w14:textId="77777777" w:rsidR="007A6C6F" w:rsidRPr="009F40CA" w:rsidRDefault="007A6C6F" w:rsidP="002E0DAE">
      <w:pPr>
        <w:widowControl w:val="0"/>
        <w:tabs>
          <w:tab w:val="left" w:pos="9923"/>
        </w:tabs>
        <w:ind w:left="426" w:right="264"/>
        <w:rPr>
          <w:bCs/>
          <w:iCs/>
          <w:color w:val="000000"/>
          <w:sz w:val="26"/>
          <w:szCs w:val="26"/>
          <w:lang w:val="ro-MD"/>
        </w:rPr>
      </w:pPr>
      <w:r w:rsidRPr="009F40CA">
        <w:rPr>
          <w:b/>
          <w:i/>
          <w:color w:val="000000"/>
          <w:sz w:val="26"/>
          <w:szCs w:val="26"/>
          <w:lang w:val="ro-MD"/>
        </w:rPr>
        <w:t xml:space="preserve">        Metode de învățare recomandate</w:t>
      </w:r>
      <w:r w:rsidRPr="009F40CA">
        <w:rPr>
          <w:bCs/>
          <w:iCs/>
          <w:color w:val="000000"/>
          <w:sz w:val="26"/>
          <w:szCs w:val="26"/>
          <w:lang w:val="ro-MD"/>
        </w:rPr>
        <w:t>:</w:t>
      </w:r>
    </w:p>
    <w:p w14:paraId="01290020" w14:textId="77777777" w:rsidR="007A6C6F" w:rsidRPr="009F40CA" w:rsidRDefault="007A6C6F" w:rsidP="002E0DAE">
      <w:pPr>
        <w:numPr>
          <w:ilvl w:val="0"/>
          <w:numId w:val="50"/>
        </w:numPr>
        <w:tabs>
          <w:tab w:val="left" w:pos="9923"/>
        </w:tabs>
        <w:ind w:right="264"/>
        <w:jc w:val="both"/>
        <w:rPr>
          <w:sz w:val="26"/>
          <w:szCs w:val="26"/>
          <w:lang w:val="ro-MD"/>
        </w:rPr>
      </w:pPr>
      <w:r w:rsidRPr="009F40CA">
        <w:rPr>
          <w:b/>
          <w:sz w:val="26"/>
          <w:szCs w:val="26"/>
          <w:lang w:val="ro-MD"/>
        </w:rPr>
        <w:t>Observația</w:t>
      </w:r>
      <w:r w:rsidRPr="009F40CA">
        <w:rPr>
          <w:sz w:val="26"/>
          <w:szCs w:val="26"/>
          <w:lang w:val="ro-MD"/>
        </w:rPr>
        <w:t xml:space="preserve"> - Identificarea elementelor caracteristice în diferite patologii, compararea structurilor normale cu cele patologice. </w:t>
      </w:r>
    </w:p>
    <w:p w14:paraId="1CF68878" w14:textId="77777777" w:rsidR="007A6C6F" w:rsidRPr="009F40CA" w:rsidRDefault="007A6C6F" w:rsidP="002E0DAE">
      <w:pPr>
        <w:numPr>
          <w:ilvl w:val="0"/>
          <w:numId w:val="50"/>
        </w:numPr>
        <w:tabs>
          <w:tab w:val="left" w:pos="9923"/>
        </w:tabs>
        <w:ind w:right="264"/>
        <w:jc w:val="both"/>
        <w:rPr>
          <w:sz w:val="26"/>
          <w:szCs w:val="26"/>
          <w:lang w:val="ro-MD"/>
        </w:rPr>
      </w:pPr>
      <w:r w:rsidRPr="009F40CA">
        <w:rPr>
          <w:b/>
          <w:sz w:val="26"/>
          <w:szCs w:val="26"/>
          <w:lang w:val="ro-MD"/>
        </w:rPr>
        <w:t>Analiza</w:t>
      </w:r>
      <w:r w:rsidRPr="009F40CA">
        <w:rPr>
          <w:sz w:val="26"/>
          <w:szCs w:val="26"/>
          <w:lang w:val="ro-MD"/>
        </w:rPr>
        <w:t xml:space="preserve"> - Descompunerea imaginară a  întregului în părți componente. Evidențierea elementelor esențiale. Studierea fiecărui element ca parte componentă a întregului.</w:t>
      </w:r>
    </w:p>
    <w:p w14:paraId="38DE29F4" w14:textId="77777777" w:rsidR="007A6C6F" w:rsidRPr="009F40CA" w:rsidRDefault="007A6C6F" w:rsidP="002E0DAE">
      <w:pPr>
        <w:numPr>
          <w:ilvl w:val="0"/>
          <w:numId w:val="50"/>
        </w:numPr>
        <w:tabs>
          <w:tab w:val="left" w:pos="9923"/>
        </w:tabs>
        <w:ind w:right="264"/>
        <w:jc w:val="both"/>
        <w:rPr>
          <w:sz w:val="26"/>
          <w:szCs w:val="26"/>
          <w:lang w:val="ro-MD"/>
        </w:rPr>
      </w:pPr>
      <w:r w:rsidRPr="009F40CA">
        <w:rPr>
          <w:b/>
          <w:sz w:val="26"/>
          <w:szCs w:val="26"/>
          <w:lang w:val="ro-MD"/>
        </w:rPr>
        <w:t>Analiza schemei/figurii</w:t>
      </w:r>
      <w:r w:rsidRPr="009F40CA">
        <w:rPr>
          <w:sz w:val="26"/>
          <w:szCs w:val="26"/>
          <w:lang w:val="ro-MD"/>
        </w:rPr>
        <w:t xml:space="preserve"> - Selectarea informației necesare. Recunoașterea în baza cunoștințelor și informației selectate structurile indicate în schemă, desen. Analiza funcțiilor/rolului  structurilor recunoscute.</w:t>
      </w:r>
    </w:p>
    <w:p w14:paraId="3DFC4A1F" w14:textId="77777777" w:rsidR="007A6C6F" w:rsidRPr="009F40CA" w:rsidRDefault="007A6C6F" w:rsidP="002E0DAE">
      <w:pPr>
        <w:numPr>
          <w:ilvl w:val="0"/>
          <w:numId w:val="50"/>
        </w:numPr>
        <w:tabs>
          <w:tab w:val="left" w:pos="9923"/>
        </w:tabs>
        <w:ind w:right="264"/>
        <w:jc w:val="both"/>
        <w:rPr>
          <w:sz w:val="26"/>
          <w:szCs w:val="26"/>
          <w:lang w:val="ro-MD"/>
        </w:rPr>
      </w:pPr>
      <w:r w:rsidRPr="009F40CA">
        <w:rPr>
          <w:b/>
          <w:sz w:val="26"/>
          <w:szCs w:val="26"/>
          <w:lang w:val="ro-MD"/>
        </w:rPr>
        <w:t>Comparația</w:t>
      </w:r>
      <w:r w:rsidRPr="009F40CA">
        <w:rPr>
          <w:sz w:val="26"/>
          <w:szCs w:val="26"/>
          <w:lang w:val="ro-MD"/>
        </w:rPr>
        <w:t xml:space="preserve"> - Analiza primului obiect/proces dintr-o grupă și determinarea trăsăturilor  lui esențiale. Analiza celui de-al doilea obiect/proces și stabilirea particularităților  lui esențiale. Compararea obiectelor/proceselor și evidențierea trăsăturilor comune. Compararea obiectelor/proceselor și determinarea deosebirilor. Stabilirea criteriilor de deosibire, care stă la baza diagnosticului morfologic diferențial dintre mai multe procese patologice. Formularea concluziilor.</w:t>
      </w:r>
    </w:p>
    <w:p w14:paraId="12B46C91" w14:textId="77777777" w:rsidR="007A6C6F" w:rsidRPr="009F40CA" w:rsidRDefault="007A6C6F" w:rsidP="002E0DAE">
      <w:pPr>
        <w:numPr>
          <w:ilvl w:val="0"/>
          <w:numId w:val="50"/>
        </w:numPr>
        <w:tabs>
          <w:tab w:val="left" w:pos="9923"/>
        </w:tabs>
        <w:ind w:right="264"/>
        <w:jc w:val="both"/>
        <w:rPr>
          <w:sz w:val="26"/>
          <w:szCs w:val="26"/>
          <w:lang w:val="ro-MD"/>
        </w:rPr>
      </w:pPr>
      <w:r w:rsidRPr="009F40CA">
        <w:rPr>
          <w:b/>
          <w:sz w:val="26"/>
          <w:szCs w:val="26"/>
          <w:lang w:val="ro-MD"/>
        </w:rPr>
        <w:lastRenderedPageBreak/>
        <w:t>Clasificarea</w:t>
      </w:r>
      <w:r w:rsidRPr="009F40CA">
        <w:rPr>
          <w:sz w:val="26"/>
          <w:szCs w:val="26"/>
          <w:lang w:val="ro-MD"/>
        </w:rPr>
        <w:t xml:space="preserve"> - Identificarea structurilor/proceselor necesare a fi clasificate. Determinarea criteriilor în baza cărora trebuie făcută clasificarea. Repartizarea structurilor/proceselor pe grupe după criteriile stabilite.</w:t>
      </w:r>
    </w:p>
    <w:p w14:paraId="2EB5C055" w14:textId="77777777" w:rsidR="007A6C6F" w:rsidRPr="009F40CA" w:rsidRDefault="007A6C6F" w:rsidP="002E0DAE">
      <w:pPr>
        <w:numPr>
          <w:ilvl w:val="0"/>
          <w:numId w:val="50"/>
        </w:numPr>
        <w:tabs>
          <w:tab w:val="left" w:pos="9923"/>
        </w:tabs>
        <w:ind w:right="264"/>
        <w:jc w:val="both"/>
        <w:rPr>
          <w:sz w:val="26"/>
          <w:szCs w:val="26"/>
          <w:lang w:val="ro-MD"/>
        </w:rPr>
      </w:pPr>
      <w:r w:rsidRPr="009F40CA">
        <w:rPr>
          <w:b/>
          <w:sz w:val="26"/>
          <w:szCs w:val="26"/>
          <w:lang w:val="ro-MD"/>
        </w:rPr>
        <w:t>Elaborarea schemei</w:t>
      </w:r>
      <w:r w:rsidRPr="009F40CA">
        <w:rPr>
          <w:sz w:val="26"/>
          <w:szCs w:val="26"/>
          <w:lang w:val="ro-MD"/>
        </w:rPr>
        <w:t xml:space="preserve"> - Selectarea elementelor, care trebuie să figureze în schemă. Redarea elementelor alese prin diferite simboluri/culori și indicarea relațiilor între ele. Formularea unui titlu adecvat și legenda simbolurilor folosite.</w:t>
      </w:r>
    </w:p>
    <w:p w14:paraId="0DA04590" w14:textId="77777777" w:rsidR="007A6C6F" w:rsidRPr="009F40CA" w:rsidRDefault="007A6C6F" w:rsidP="002E0DAE">
      <w:pPr>
        <w:numPr>
          <w:ilvl w:val="0"/>
          <w:numId w:val="50"/>
        </w:numPr>
        <w:tabs>
          <w:tab w:val="left" w:pos="9923"/>
        </w:tabs>
        <w:ind w:right="264"/>
        <w:jc w:val="both"/>
        <w:rPr>
          <w:sz w:val="26"/>
          <w:szCs w:val="26"/>
          <w:lang w:val="ro-MD"/>
        </w:rPr>
      </w:pPr>
      <w:r w:rsidRPr="009F40CA">
        <w:rPr>
          <w:b/>
          <w:sz w:val="26"/>
          <w:szCs w:val="26"/>
          <w:lang w:val="ro-MD"/>
        </w:rPr>
        <w:t>Modelarea</w:t>
      </w:r>
      <w:r w:rsidRPr="009F40CA">
        <w:rPr>
          <w:sz w:val="26"/>
          <w:szCs w:val="26"/>
          <w:lang w:val="ro-MD"/>
        </w:rPr>
        <w:t xml:space="preserve"> – Identificarea  și selectarea elementelor necesare pentru modelarea fenomenului. Imaginarea (grafic, schematic) a  fenomenului studiat. Realizarea fenomenului respectiv folosind modelul elaborat. Formularea concluziilor, determinate din argumente sau constatări.</w:t>
      </w:r>
    </w:p>
    <w:p w14:paraId="58996021" w14:textId="77777777" w:rsidR="007A6C6F" w:rsidRPr="009F40CA" w:rsidRDefault="007A6C6F" w:rsidP="002E0DAE">
      <w:pPr>
        <w:numPr>
          <w:ilvl w:val="0"/>
          <w:numId w:val="50"/>
        </w:numPr>
        <w:tabs>
          <w:tab w:val="left" w:pos="9923"/>
        </w:tabs>
        <w:ind w:right="264"/>
        <w:jc w:val="both"/>
        <w:rPr>
          <w:sz w:val="26"/>
          <w:szCs w:val="26"/>
          <w:lang w:val="ro-MD"/>
        </w:rPr>
      </w:pPr>
      <w:r w:rsidRPr="009F40CA">
        <w:rPr>
          <w:b/>
          <w:sz w:val="26"/>
          <w:szCs w:val="26"/>
          <w:lang w:val="ro-MD"/>
        </w:rPr>
        <w:t>Experimentul</w:t>
      </w:r>
      <w:r w:rsidRPr="009F40CA">
        <w:rPr>
          <w:sz w:val="26"/>
          <w:szCs w:val="26"/>
          <w:lang w:val="ro-MD"/>
        </w:rPr>
        <w:t xml:space="preserve"> – Formularea unei  ipoteze, pornind de la fapte cunoscute, cu privire la procesul/fenomenul studiat. Verificarea ipotezei prin realizarea proceselor/fenomenelor studiate în condiții de laborator. Formularea concluziilor, deduse din argumente sau constatări.</w:t>
      </w:r>
    </w:p>
    <w:p w14:paraId="0F09C262" w14:textId="77777777" w:rsidR="007A6C6F" w:rsidRPr="009F40CA" w:rsidRDefault="007A6C6F" w:rsidP="002E0DAE">
      <w:pPr>
        <w:tabs>
          <w:tab w:val="left" w:pos="9923"/>
        </w:tabs>
        <w:ind w:left="709" w:right="264"/>
        <w:jc w:val="both"/>
        <w:rPr>
          <w:sz w:val="26"/>
          <w:szCs w:val="26"/>
          <w:lang w:val="ro-MD"/>
        </w:rPr>
      </w:pPr>
    </w:p>
    <w:p w14:paraId="0472EEC4" w14:textId="77777777" w:rsidR="007A6C6F" w:rsidRPr="009F40CA" w:rsidRDefault="007A6C6F" w:rsidP="002E0DAE">
      <w:pPr>
        <w:widowControl w:val="0"/>
        <w:numPr>
          <w:ilvl w:val="0"/>
          <w:numId w:val="3"/>
        </w:numPr>
        <w:tabs>
          <w:tab w:val="left" w:pos="9923"/>
        </w:tabs>
        <w:spacing w:before="240" w:line="276" w:lineRule="auto"/>
        <w:ind w:left="714" w:right="264" w:hanging="357"/>
        <w:rPr>
          <w:b/>
          <w:i/>
          <w:color w:val="000000"/>
          <w:sz w:val="26"/>
          <w:szCs w:val="26"/>
          <w:lang w:val="ro-MD"/>
        </w:rPr>
      </w:pPr>
      <w:r w:rsidRPr="009F40CA">
        <w:rPr>
          <w:b/>
          <w:i/>
          <w:color w:val="000000"/>
          <w:sz w:val="26"/>
          <w:szCs w:val="26"/>
          <w:lang w:val="ro-MD"/>
        </w:rPr>
        <w:t xml:space="preserve">Strategii/tehnologii didactice aplicate </w:t>
      </w:r>
      <w:r w:rsidRPr="009F40CA">
        <w:rPr>
          <w:i/>
          <w:color w:val="000000"/>
          <w:sz w:val="26"/>
          <w:szCs w:val="26"/>
          <w:lang w:val="ro-MD"/>
        </w:rPr>
        <w:t>(specifice disciplinei)</w:t>
      </w:r>
    </w:p>
    <w:p w14:paraId="483E7B6B" w14:textId="552C7898" w:rsidR="007A6C6F" w:rsidRPr="009F40CA" w:rsidRDefault="007A6C6F" w:rsidP="002E0DAE">
      <w:pPr>
        <w:pStyle w:val="af4"/>
        <w:tabs>
          <w:tab w:val="left" w:pos="9923"/>
        </w:tabs>
        <w:ind w:left="1134" w:right="264"/>
        <w:jc w:val="both"/>
        <w:rPr>
          <w:sz w:val="26"/>
          <w:szCs w:val="26"/>
          <w:lang w:val="ro-MD"/>
        </w:rPr>
      </w:pPr>
      <w:r w:rsidRPr="009F40CA">
        <w:rPr>
          <w:sz w:val="26"/>
          <w:szCs w:val="26"/>
          <w:lang w:val="ro-MD"/>
        </w:rPr>
        <w:t>„Brainstorming”, „</w:t>
      </w:r>
      <w:proofErr w:type="spellStart"/>
      <w:r w:rsidRPr="009F40CA">
        <w:rPr>
          <w:sz w:val="26"/>
          <w:szCs w:val="26"/>
          <w:lang w:val="ro-MD"/>
        </w:rPr>
        <w:t>Multi-voting</w:t>
      </w:r>
      <w:proofErr w:type="spellEnd"/>
      <w:r w:rsidRPr="009F40CA">
        <w:rPr>
          <w:sz w:val="26"/>
          <w:szCs w:val="26"/>
          <w:lang w:val="ro-MD"/>
        </w:rPr>
        <w:t>”</w:t>
      </w:r>
      <w:r w:rsidR="000D527D">
        <w:rPr>
          <w:sz w:val="26"/>
          <w:szCs w:val="26"/>
          <w:lang w:val="ro-MD"/>
        </w:rPr>
        <w:t>,</w:t>
      </w:r>
      <w:r w:rsidRPr="009F40CA">
        <w:rPr>
          <w:sz w:val="26"/>
          <w:szCs w:val="26"/>
          <w:lang w:val="ro-MD"/>
        </w:rPr>
        <w:t xml:space="preserve"> „Masa rotunda”</w:t>
      </w:r>
      <w:r w:rsidR="00EC4CA2" w:rsidRPr="009F40CA">
        <w:rPr>
          <w:sz w:val="26"/>
          <w:szCs w:val="26"/>
          <w:lang w:val="ro-MD"/>
        </w:rPr>
        <w:t>,</w:t>
      </w:r>
      <w:r w:rsidRPr="009F40CA">
        <w:rPr>
          <w:sz w:val="26"/>
          <w:szCs w:val="26"/>
          <w:lang w:val="ro-MD"/>
        </w:rPr>
        <w:t xml:space="preserve"> „Interviul de grup”</w:t>
      </w:r>
      <w:r w:rsidR="00EC4CA2" w:rsidRPr="009F40CA">
        <w:rPr>
          <w:sz w:val="26"/>
          <w:szCs w:val="26"/>
          <w:lang w:val="ro-MD"/>
        </w:rPr>
        <w:t>,</w:t>
      </w:r>
      <w:r w:rsidRPr="009F40CA">
        <w:rPr>
          <w:sz w:val="26"/>
          <w:szCs w:val="26"/>
          <w:lang w:val="ro-MD"/>
        </w:rPr>
        <w:t xml:space="preserve"> „Studiul de caz”</w:t>
      </w:r>
      <w:r w:rsidR="00EC4CA2" w:rsidRPr="009F40CA">
        <w:rPr>
          <w:sz w:val="26"/>
          <w:szCs w:val="26"/>
          <w:lang w:val="ro-MD"/>
        </w:rPr>
        <w:t>,</w:t>
      </w:r>
      <w:r w:rsidRPr="009F40CA">
        <w:rPr>
          <w:sz w:val="26"/>
          <w:szCs w:val="26"/>
          <w:lang w:val="ro-MD"/>
        </w:rPr>
        <w:t xml:space="preserve"> „Controversa creativa”</w:t>
      </w:r>
      <w:r w:rsidR="00EC4CA2" w:rsidRPr="009F40CA">
        <w:rPr>
          <w:sz w:val="26"/>
          <w:szCs w:val="26"/>
          <w:lang w:val="ro-MD"/>
        </w:rPr>
        <w:t xml:space="preserve">, </w:t>
      </w:r>
      <w:r w:rsidRPr="009F40CA">
        <w:rPr>
          <w:sz w:val="26"/>
          <w:szCs w:val="26"/>
          <w:lang w:val="ro-MD"/>
        </w:rPr>
        <w:t>„Tehnica focus-grup”, „Portofoliu”. Lucrări practice virtuale.</w:t>
      </w:r>
    </w:p>
    <w:p w14:paraId="201183C7" w14:textId="77777777" w:rsidR="007A6C6F" w:rsidRPr="009F40CA" w:rsidRDefault="007A6C6F" w:rsidP="002E0DAE">
      <w:pPr>
        <w:widowControl w:val="0"/>
        <w:numPr>
          <w:ilvl w:val="0"/>
          <w:numId w:val="3"/>
        </w:numPr>
        <w:tabs>
          <w:tab w:val="left" w:pos="9923"/>
        </w:tabs>
        <w:spacing w:before="240" w:line="276" w:lineRule="auto"/>
        <w:ind w:left="714" w:right="264" w:hanging="357"/>
        <w:rPr>
          <w:b/>
          <w:i/>
          <w:color w:val="000000"/>
          <w:sz w:val="26"/>
          <w:szCs w:val="26"/>
          <w:lang w:val="ro-MD"/>
        </w:rPr>
      </w:pPr>
      <w:r w:rsidRPr="009F40CA">
        <w:rPr>
          <w:b/>
          <w:i/>
          <w:color w:val="000000"/>
          <w:sz w:val="26"/>
          <w:szCs w:val="26"/>
          <w:lang w:val="ro-MD"/>
        </w:rPr>
        <w:t xml:space="preserve">Metode de evaluare </w:t>
      </w:r>
      <w:r w:rsidRPr="009F40CA">
        <w:rPr>
          <w:i/>
          <w:sz w:val="26"/>
          <w:szCs w:val="26"/>
          <w:lang w:val="ro-MD"/>
        </w:rPr>
        <w:t>(</w:t>
      </w:r>
      <w:r w:rsidRPr="009F40CA">
        <w:rPr>
          <w:i/>
          <w:noProof/>
          <w:sz w:val="26"/>
          <w:szCs w:val="26"/>
          <w:lang w:val="ro-MD"/>
        </w:rPr>
        <w:t>inclusiv cu indicarea modalității de calcul a notei finale)</w:t>
      </w:r>
    </w:p>
    <w:p w14:paraId="5AF91CD8" w14:textId="77777777" w:rsidR="007A6C6F" w:rsidRPr="009F40CA" w:rsidRDefault="007A6C6F" w:rsidP="002E0DAE">
      <w:pPr>
        <w:tabs>
          <w:tab w:val="left" w:pos="9923"/>
        </w:tabs>
        <w:ind w:right="264"/>
        <w:jc w:val="both"/>
        <w:rPr>
          <w:sz w:val="26"/>
          <w:szCs w:val="26"/>
          <w:lang w:val="ro-MD"/>
        </w:rPr>
      </w:pPr>
      <w:r w:rsidRPr="009F40CA">
        <w:rPr>
          <w:b/>
          <w:sz w:val="26"/>
          <w:szCs w:val="26"/>
          <w:lang w:val="ro-MD"/>
        </w:rPr>
        <w:t xml:space="preserve">             Curentă</w:t>
      </w:r>
      <w:r w:rsidRPr="009F40CA">
        <w:rPr>
          <w:sz w:val="26"/>
          <w:szCs w:val="26"/>
          <w:lang w:val="ro-MD"/>
        </w:rPr>
        <w:t>: control frontal sau/și individual prin:</w:t>
      </w:r>
    </w:p>
    <w:p w14:paraId="21D4631C" w14:textId="48A81F98" w:rsidR="007A6C6F" w:rsidRPr="009F40CA" w:rsidRDefault="007A6C6F" w:rsidP="002E0DAE">
      <w:pPr>
        <w:tabs>
          <w:tab w:val="left" w:pos="9923"/>
        </w:tabs>
        <w:ind w:left="717" w:right="264"/>
        <w:jc w:val="both"/>
        <w:rPr>
          <w:sz w:val="26"/>
          <w:szCs w:val="26"/>
          <w:lang w:val="ro-MD"/>
        </w:rPr>
      </w:pPr>
      <w:r w:rsidRPr="009F40CA">
        <w:rPr>
          <w:sz w:val="26"/>
          <w:szCs w:val="26"/>
          <w:lang w:val="ro-MD"/>
        </w:rPr>
        <w:t xml:space="preserve">     (a) aplicarea testelor docimologice</w:t>
      </w:r>
      <w:r w:rsidR="00BB0580" w:rsidRPr="009F40CA">
        <w:rPr>
          <w:sz w:val="26"/>
          <w:szCs w:val="26"/>
          <w:lang w:val="ro-MD"/>
        </w:rPr>
        <w:t>;</w:t>
      </w:r>
    </w:p>
    <w:p w14:paraId="6BEAFE70" w14:textId="0B39C32F" w:rsidR="007A6C6F" w:rsidRPr="009F40CA" w:rsidRDefault="007A6C6F" w:rsidP="002E0DAE">
      <w:pPr>
        <w:tabs>
          <w:tab w:val="left" w:pos="9923"/>
        </w:tabs>
        <w:ind w:left="717" w:right="264"/>
        <w:jc w:val="both"/>
        <w:rPr>
          <w:sz w:val="26"/>
          <w:szCs w:val="26"/>
          <w:lang w:val="ro-MD"/>
        </w:rPr>
      </w:pPr>
      <w:r w:rsidRPr="009F40CA">
        <w:rPr>
          <w:sz w:val="26"/>
          <w:szCs w:val="26"/>
          <w:lang w:val="ro-MD"/>
        </w:rPr>
        <w:t xml:space="preserve">     (b) rezolvarea problemelor/exercițiilor</w:t>
      </w:r>
      <w:r w:rsidR="00BB0580" w:rsidRPr="009F40CA">
        <w:rPr>
          <w:sz w:val="26"/>
          <w:szCs w:val="26"/>
          <w:lang w:val="ro-MD"/>
        </w:rPr>
        <w:t>;</w:t>
      </w:r>
    </w:p>
    <w:p w14:paraId="313003A7" w14:textId="4201A177" w:rsidR="007A6C6F" w:rsidRPr="009F40CA" w:rsidRDefault="007A6C6F" w:rsidP="002E0DAE">
      <w:pPr>
        <w:tabs>
          <w:tab w:val="left" w:pos="9923"/>
        </w:tabs>
        <w:ind w:left="717" w:right="264"/>
        <w:jc w:val="both"/>
        <w:rPr>
          <w:sz w:val="26"/>
          <w:szCs w:val="26"/>
          <w:lang w:val="ro-MD"/>
        </w:rPr>
      </w:pPr>
      <w:r w:rsidRPr="009F40CA">
        <w:rPr>
          <w:sz w:val="26"/>
          <w:szCs w:val="26"/>
          <w:lang w:val="ro-MD"/>
        </w:rPr>
        <w:t xml:space="preserve">     (c) analiza studiilor de caz</w:t>
      </w:r>
      <w:r w:rsidR="00BB0580" w:rsidRPr="009F40CA">
        <w:rPr>
          <w:sz w:val="26"/>
          <w:szCs w:val="26"/>
          <w:lang w:val="ro-MD"/>
        </w:rPr>
        <w:t>;</w:t>
      </w:r>
    </w:p>
    <w:p w14:paraId="1A08E5FA" w14:textId="539C1F55" w:rsidR="007A6C6F" w:rsidRPr="009F40CA" w:rsidRDefault="007A6C6F" w:rsidP="002E0DAE">
      <w:pPr>
        <w:tabs>
          <w:tab w:val="left" w:pos="9923"/>
        </w:tabs>
        <w:ind w:left="717" w:right="264"/>
        <w:jc w:val="both"/>
        <w:rPr>
          <w:sz w:val="26"/>
          <w:szCs w:val="26"/>
          <w:lang w:val="ro-MD"/>
        </w:rPr>
      </w:pPr>
      <w:r w:rsidRPr="009F40CA">
        <w:rPr>
          <w:sz w:val="26"/>
          <w:szCs w:val="26"/>
          <w:lang w:val="ro-MD"/>
        </w:rPr>
        <w:t xml:space="preserve">     (d) realizarea unor jocuri de rol la subiectele discutate</w:t>
      </w:r>
      <w:r w:rsidR="00BB0580" w:rsidRPr="009F40CA">
        <w:rPr>
          <w:sz w:val="26"/>
          <w:szCs w:val="26"/>
          <w:lang w:val="ro-MD"/>
        </w:rPr>
        <w:t>;</w:t>
      </w:r>
    </w:p>
    <w:p w14:paraId="4D3B1187" w14:textId="4BDDDC63" w:rsidR="007A6C6F" w:rsidRPr="009F40CA" w:rsidRDefault="007A6C6F" w:rsidP="001C7B47">
      <w:pPr>
        <w:tabs>
          <w:tab w:val="left" w:pos="9923"/>
        </w:tabs>
        <w:ind w:left="717" w:right="264"/>
        <w:jc w:val="both"/>
        <w:rPr>
          <w:sz w:val="26"/>
          <w:szCs w:val="26"/>
          <w:lang w:val="ro-MD"/>
        </w:rPr>
      </w:pPr>
      <w:r w:rsidRPr="009F40CA">
        <w:rPr>
          <w:sz w:val="26"/>
          <w:szCs w:val="26"/>
          <w:lang w:val="ro-MD"/>
        </w:rPr>
        <w:t xml:space="preserve">     (e) lucrări de control</w:t>
      </w:r>
      <w:r w:rsidR="00BB0580" w:rsidRPr="009F40CA">
        <w:rPr>
          <w:sz w:val="26"/>
          <w:szCs w:val="26"/>
          <w:lang w:val="ro-MD"/>
        </w:rPr>
        <w:t>.</w:t>
      </w:r>
    </w:p>
    <w:p w14:paraId="195C9AAF" w14:textId="77777777" w:rsidR="001C7B47" w:rsidRPr="009F40CA" w:rsidRDefault="001C7B47" w:rsidP="001C7B47">
      <w:pPr>
        <w:tabs>
          <w:tab w:val="left" w:pos="9923"/>
        </w:tabs>
        <w:ind w:left="717" w:right="264"/>
        <w:jc w:val="both"/>
        <w:rPr>
          <w:sz w:val="26"/>
          <w:szCs w:val="26"/>
          <w:lang w:val="ro-MD"/>
        </w:rPr>
      </w:pPr>
    </w:p>
    <w:p w14:paraId="6E1C51B0" w14:textId="5D62352E" w:rsidR="007A6C6F" w:rsidRPr="009F40CA" w:rsidRDefault="007A6C6F" w:rsidP="00BB0580">
      <w:pPr>
        <w:tabs>
          <w:tab w:val="left" w:pos="9923"/>
        </w:tabs>
        <w:ind w:left="284" w:right="264" w:firstLine="284"/>
        <w:jc w:val="both"/>
        <w:rPr>
          <w:sz w:val="26"/>
          <w:szCs w:val="26"/>
          <w:lang w:val="ro-MD"/>
        </w:rPr>
      </w:pPr>
      <w:r w:rsidRPr="009F40CA">
        <w:rPr>
          <w:sz w:val="26"/>
          <w:szCs w:val="26"/>
          <w:lang w:val="ro-MD"/>
        </w:rPr>
        <w:t xml:space="preserve">La disciplina Morfopatologie, pe parcursul a două semestre de studii, sunt 4 </w:t>
      </w:r>
      <w:r w:rsidR="00B73125">
        <w:rPr>
          <w:sz w:val="26"/>
          <w:szCs w:val="26"/>
          <w:lang w:val="ro-MD"/>
        </w:rPr>
        <w:t>testări</w:t>
      </w:r>
      <w:r w:rsidRPr="009F40CA">
        <w:rPr>
          <w:sz w:val="26"/>
          <w:szCs w:val="26"/>
          <w:lang w:val="ro-MD"/>
        </w:rPr>
        <w:t xml:space="preserve"> constituite din 8 probe ( 4 testări la </w:t>
      </w:r>
      <w:r w:rsidR="008972BB">
        <w:rPr>
          <w:sz w:val="26"/>
          <w:szCs w:val="26"/>
          <w:lang w:val="ro-MD"/>
        </w:rPr>
        <w:t>computator</w:t>
      </w:r>
      <w:r w:rsidRPr="009F40CA">
        <w:rPr>
          <w:sz w:val="26"/>
          <w:szCs w:val="26"/>
          <w:lang w:val="ro-MD"/>
        </w:rPr>
        <w:t xml:space="preserve"> și 4 deprinderi practice), după cum urmează:</w:t>
      </w:r>
    </w:p>
    <w:p w14:paraId="4F76D17C" w14:textId="71C0958E" w:rsidR="007A6C6F" w:rsidRPr="009F40CA" w:rsidRDefault="007A6C6F" w:rsidP="00BB0580">
      <w:pPr>
        <w:widowControl w:val="0"/>
        <w:shd w:val="clear" w:color="auto" w:fill="FFFFFF"/>
        <w:tabs>
          <w:tab w:val="left" w:pos="367"/>
          <w:tab w:val="left" w:pos="9923"/>
        </w:tabs>
        <w:autoSpaceDE w:val="0"/>
        <w:autoSpaceDN w:val="0"/>
        <w:adjustRightInd w:val="0"/>
        <w:ind w:left="284" w:right="264" w:firstLine="284"/>
        <w:jc w:val="both"/>
        <w:rPr>
          <w:sz w:val="26"/>
          <w:szCs w:val="26"/>
          <w:lang w:val="ro-MD"/>
        </w:rPr>
      </w:pPr>
      <w:r w:rsidRPr="009F40CA">
        <w:rPr>
          <w:sz w:val="26"/>
          <w:szCs w:val="26"/>
          <w:lang w:val="ro-MD"/>
        </w:rPr>
        <w:t xml:space="preserve">     </w:t>
      </w:r>
      <w:r w:rsidRPr="009F40CA">
        <w:rPr>
          <w:b/>
          <w:sz w:val="26"/>
          <w:szCs w:val="26"/>
          <w:lang w:val="ro-MD"/>
        </w:rPr>
        <w:t>Testul</w:t>
      </w:r>
      <w:r w:rsidR="00B73125">
        <w:rPr>
          <w:b/>
          <w:sz w:val="26"/>
          <w:szCs w:val="26"/>
          <w:lang w:val="ro-MD"/>
        </w:rPr>
        <w:t xml:space="preserve"> </w:t>
      </w:r>
      <w:r w:rsidRPr="009F40CA">
        <w:rPr>
          <w:b/>
          <w:sz w:val="26"/>
          <w:szCs w:val="26"/>
          <w:lang w:val="ro-MD"/>
        </w:rPr>
        <w:t>Nr. 1</w:t>
      </w:r>
      <w:r w:rsidRPr="009F40CA">
        <w:rPr>
          <w:sz w:val="26"/>
          <w:szCs w:val="26"/>
          <w:lang w:val="ro-MD"/>
        </w:rPr>
        <w:t xml:space="preserve"> (testare la calculator și deprinderi practice)</w:t>
      </w:r>
      <w:r w:rsidR="006561C2" w:rsidRPr="009F40CA">
        <w:rPr>
          <w:sz w:val="26"/>
          <w:szCs w:val="26"/>
          <w:lang w:val="en-US"/>
        </w:rPr>
        <w:t>:</w:t>
      </w:r>
      <w:r w:rsidRPr="009F40CA">
        <w:rPr>
          <w:sz w:val="26"/>
          <w:szCs w:val="26"/>
          <w:lang w:val="ro-MD"/>
        </w:rPr>
        <w:t xml:space="preserve"> Introducere în morfopatologie. Leziunile (acumulările) intra- și extracelulare reversibile. Leziunile </w:t>
      </w:r>
      <w:r w:rsidR="00B73125">
        <w:rPr>
          <w:sz w:val="26"/>
          <w:szCs w:val="26"/>
          <w:lang w:val="ro-MD"/>
        </w:rPr>
        <w:t xml:space="preserve">celulare </w:t>
      </w:r>
      <w:r w:rsidRPr="009F40CA">
        <w:rPr>
          <w:sz w:val="26"/>
          <w:szCs w:val="26"/>
          <w:lang w:val="ro-MD"/>
        </w:rPr>
        <w:t xml:space="preserve">ireversibile. Pigmentațiile endogene și exogene. Calcinoza patologică. Procesele de adaptare și compensare. Vindecarea plăgilor. Tulburările circulației sanguine (I). Tulburările circulației sanguine (II). </w:t>
      </w:r>
    </w:p>
    <w:p w14:paraId="1C4F6854" w14:textId="2DEF8F6F" w:rsidR="007A6C6F" w:rsidRPr="005716B4" w:rsidRDefault="007A6C6F" w:rsidP="00BB0580">
      <w:pPr>
        <w:pStyle w:val="ae"/>
        <w:tabs>
          <w:tab w:val="left" w:pos="9923"/>
        </w:tabs>
        <w:spacing w:line="276" w:lineRule="auto"/>
        <w:ind w:left="284" w:right="264" w:hanging="709"/>
        <w:jc w:val="both"/>
        <w:rPr>
          <w:rFonts w:ascii="Times New Roman" w:hAnsi="Times New Roman"/>
          <w:i/>
          <w:sz w:val="26"/>
          <w:szCs w:val="26"/>
          <w:lang w:val="ro-MD"/>
        </w:rPr>
      </w:pPr>
      <w:r w:rsidRPr="009F40CA">
        <w:rPr>
          <w:rFonts w:ascii="Times New Roman" w:hAnsi="Times New Roman"/>
          <w:sz w:val="26"/>
          <w:szCs w:val="26"/>
          <w:lang w:val="ro-MD"/>
        </w:rPr>
        <w:t xml:space="preserve">                     </w:t>
      </w:r>
      <w:r w:rsidRPr="009F40CA">
        <w:rPr>
          <w:rFonts w:ascii="Times New Roman" w:hAnsi="Times New Roman"/>
          <w:b/>
          <w:sz w:val="26"/>
          <w:szCs w:val="26"/>
          <w:lang w:val="ro-MD"/>
        </w:rPr>
        <w:t>Testul Nr. 2</w:t>
      </w:r>
      <w:r w:rsidRPr="009F40CA">
        <w:rPr>
          <w:rFonts w:ascii="Times New Roman" w:hAnsi="Times New Roman"/>
          <w:sz w:val="26"/>
          <w:szCs w:val="26"/>
          <w:lang w:val="ro-MD"/>
        </w:rPr>
        <w:t xml:space="preserve"> (testare la calculator și deprinderi practice): Inflamația acută și cronică. Procesele imunopatologice. Bolile autoimune. Tumorile epiteliale și </w:t>
      </w:r>
      <w:proofErr w:type="spellStart"/>
      <w:r w:rsidRPr="009F40CA">
        <w:rPr>
          <w:rFonts w:ascii="Times New Roman" w:hAnsi="Times New Roman"/>
          <w:sz w:val="26"/>
          <w:szCs w:val="26"/>
          <w:lang w:val="ro-MD"/>
        </w:rPr>
        <w:t>nonepiteliale</w:t>
      </w:r>
      <w:proofErr w:type="spellEnd"/>
      <w:r w:rsidRPr="009F40CA">
        <w:rPr>
          <w:rFonts w:ascii="Times New Roman" w:hAnsi="Times New Roman"/>
          <w:sz w:val="26"/>
          <w:szCs w:val="26"/>
          <w:lang w:val="ro-MD"/>
        </w:rPr>
        <w:t>. Bolile infecțioase, generalități. Infecțiile aerogene. Tuberculoza. Patologia</w:t>
      </w:r>
      <w:r w:rsidRPr="005716B4">
        <w:rPr>
          <w:rFonts w:ascii="Times New Roman" w:hAnsi="Times New Roman"/>
          <w:sz w:val="26"/>
          <w:szCs w:val="26"/>
          <w:lang w:val="ro-MD"/>
        </w:rPr>
        <w:t xml:space="preserve"> pre- și </w:t>
      </w:r>
      <w:proofErr w:type="spellStart"/>
      <w:r w:rsidRPr="005716B4">
        <w:rPr>
          <w:rFonts w:ascii="Times New Roman" w:hAnsi="Times New Roman"/>
          <w:sz w:val="26"/>
          <w:szCs w:val="26"/>
          <w:lang w:val="ro-MD"/>
        </w:rPr>
        <w:t>perinatală</w:t>
      </w:r>
      <w:proofErr w:type="spellEnd"/>
      <w:r w:rsidRPr="005716B4">
        <w:rPr>
          <w:rFonts w:ascii="Times New Roman" w:hAnsi="Times New Roman"/>
          <w:sz w:val="26"/>
          <w:szCs w:val="26"/>
          <w:lang w:val="ro-MD"/>
        </w:rPr>
        <w:t xml:space="preserve">. Infecțiile </w:t>
      </w:r>
      <w:proofErr w:type="spellStart"/>
      <w:r w:rsidRPr="005716B4">
        <w:rPr>
          <w:rFonts w:ascii="Times New Roman" w:hAnsi="Times New Roman"/>
          <w:sz w:val="26"/>
          <w:szCs w:val="26"/>
          <w:lang w:val="ro-MD"/>
        </w:rPr>
        <w:t>perinatale</w:t>
      </w:r>
      <w:proofErr w:type="spellEnd"/>
      <w:r w:rsidRPr="005716B4">
        <w:rPr>
          <w:rFonts w:ascii="Times New Roman" w:hAnsi="Times New Roman"/>
          <w:sz w:val="26"/>
          <w:szCs w:val="26"/>
          <w:lang w:val="ro-MD"/>
        </w:rPr>
        <w:t>. Afecțiunile tumorale ale sistemului hematopoietic. Leucemiile (leucozele) și limfoamele.</w:t>
      </w:r>
    </w:p>
    <w:p w14:paraId="2D620FAC" w14:textId="410A46BB" w:rsidR="007A6C6F" w:rsidRPr="005716B4" w:rsidRDefault="007A6C6F" w:rsidP="00BB0580">
      <w:pPr>
        <w:pStyle w:val="ae"/>
        <w:spacing w:line="276" w:lineRule="auto"/>
        <w:ind w:left="284" w:right="264" w:hanging="709"/>
        <w:jc w:val="both"/>
        <w:rPr>
          <w:rFonts w:ascii="Times New Roman" w:hAnsi="Times New Roman"/>
          <w:i/>
          <w:sz w:val="26"/>
          <w:szCs w:val="26"/>
          <w:lang w:val="ro-MD"/>
        </w:rPr>
      </w:pPr>
      <w:r w:rsidRPr="005716B4">
        <w:rPr>
          <w:rFonts w:ascii="Times New Roman" w:hAnsi="Times New Roman"/>
          <w:sz w:val="26"/>
          <w:szCs w:val="26"/>
          <w:lang w:val="ro-MD"/>
        </w:rPr>
        <w:t xml:space="preserve">                  </w:t>
      </w:r>
      <w:r w:rsidRPr="005716B4">
        <w:rPr>
          <w:rFonts w:ascii="Times New Roman" w:hAnsi="Times New Roman"/>
          <w:b/>
          <w:sz w:val="26"/>
          <w:szCs w:val="26"/>
          <w:lang w:val="ro-MD"/>
        </w:rPr>
        <w:t>Testul Nr. 3</w:t>
      </w:r>
      <w:r w:rsidRPr="005716B4">
        <w:rPr>
          <w:rFonts w:ascii="Times New Roman" w:hAnsi="Times New Roman"/>
          <w:sz w:val="26"/>
          <w:szCs w:val="26"/>
          <w:lang w:val="ro-MD"/>
        </w:rPr>
        <w:t xml:space="preserve"> (testare la calculator și deprinderi practice): Patologia vasculară. Patologia inimii. Patologia pulmonară. Patologia esofagului și stomacului. Patologia intestinală. Infecțiile intestinale. Bolile ficatului, colecistului</w:t>
      </w:r>
      <w:r w:rsidR="007539AE" w:rsidRPr="005716B4">
        <w:rPr>
          <w:rFonts w:ascii="Times New Roman" w:hAnsi="Times New Roman"/>
          <w:sz w:val="26"/>
          <w:szCs w:val="26"/>
          <w:lang w:val="ro-MD"/>
        </w:rPr>
        <w:t xml:space="preserve"> și </w:t>
      </w:r>
      <w:r w:rsidRPr="005716B4">
        <w:rPr>
          <w:rFonts w:ascii="Times New Roman" w:hAnsi="Times New Roman"/>
          <w:sz w:val="26"/>
          <w:szCs w:val="26"/>
          <w:lang w:val="ro-MD"/>
        </w:rPr>
        <w:t>pancreasului.</w:t>
      </w:r>
    </w:p>
    <w:p w14:paraId="2D424F47" w14:textId="346F693F" w:rsidR="007A6C6F" w:rsidRPr="005716B4" w:rsidRDefault="007A6C6F" w:rsidP="00BB0580">
      <w:pPr>
        <w:pStyle w:val="ae"/>
        <w:tabs>
          <w:tab w:val="left" w:pos="1276"/>
        </w:tabs>
        <w:spacing w:line="276" w:lineRule="auto"/>
        <w:ind w:left="284" w:right="264"/>
        <w:jc w:val="both"/>
        <w:rPr>
          <w:rFonts w:ascii="Times New Roman" w:hAnsi="Times New Roman"/>
          <w:iCs/>
          <w:sz w:val="26"/>
          <w:szCs w:val="26"/>
          <w:lang w:val="en-US"/>
        </w:rPr>
      </w:pPr>
      <w:r w:rsidRPr="005716B4">
        <w:rPr>
          <w:rFonts w:ascii="Times New Roman" w:hAnsi="Times New Roman"/>
          <w:sz w:val="26"/>
          <w:szCs w:val="26"/>
          <w:lang w:val="ro-MD"/>
        </w:rPr>
        <w:lastRenderedPageBreak/>
        <w:t xml:space="preserve">     </w:t>
      </w:r>
      <w:r w:rsidR="009F40CA">
        <w:rPr>
          <w:rFonts w:ascii="Times New Roman" w:hAnsi="Times New Roman"/>
          <w:sz w:val="26"/>
          <w:szCs w:val="26"/>
          <w:lang w:val="ro-MD"/>
        </w:rPr>
        <w:t xml:space="preserve"> </w:t>
      </w:r>
      <w:r w:rsidRPr="005716B4">
        <w:rPr>
          <w:rFonts w:ascii="Times New Roman" w:hAnsi="Times New Roman"/>
          <w:sz w:val="26"/>
          <w:szCs w:val="26"/>
          <w:lang w:val="ro-MD"/>
        </w:rPr>
        <w:t xml:space="preserve"> </w:t>
      </w:r>
      <w:r w:rsidRPr="005716B4">
        <w:rPr>
          <w:rFonts w:ascii="Times New Roman" w:hAnsi="Times New Roman"/>
          <w:b/>
          <w:sz w:val="26"/>
          <w:szCs w:val="26"/>
          <w:lang w:val="ro-MD"/>
        </w:rPr>
        <w:t>Testul Nr. 4</w:t>
      </w:r>
      <w:r w:rsidRPr="005716B4">
        <w:rPr>
          <w:rFonts w:ascii="Times New Roman" w:hAnsi="Times New Roman"/>
          <w:sz w:val="26"/>
          <w:szCs w:val="26"/>
          <w:lang w:val="ro-MD"/>
        </w:rPr>
        <w:t xml:space="preserve"> (testare la calculator și deprinderi practice): Bolile rinichilor. Afecțiunile organelor genitale masculine.  Patologia vezicii urinare. Infecțiile sexual transmisibile. Afecțiunile organelor genitale feminine. Patologia glandei mamare. Patologia sarcinii, lăuziei și a placentei. Patologia glandelor endocrine. Patologia pielii, sistemului </w:t>
      </w:r>
      <w:proofErr w:type="spellStart"/>
      <w:r w:rsidRPr="005716B4">
        <w:rPr>
          <w:rFonts w:ascii="Times New Roman" w:hAnsi="Times New Roman"/>
          <w:sz w:val="26"/>
          <w:szCs w:val="26"/>
          <w:lang w:val="ro-MD"/>
        </w:rPr>
        <w:t>osteo</w:t>
      </w:r>
      <w:proofErr w:type="spellEnd"/>
      <w:r w:rsidRPr="005716B4">
        <w:rPr>
          <w:rFonts w:ascii="Times New Roman" w:hAnsi="Times New Roman"/>
          <w:sz w:val="26"/>
          <w:szCs w:val="26"/>
          <w:lang w:val="ro-MD"/>
        </w:rPr>
        <w:t>-articular și a țesuturilor moi. Patologia sistemului nervos central</w:t>
      </w:r>
      <w:r w:rsidR="00BB0580" w:rsidRPr="005716B4">
        <w:rPr>
          <w:rFonts w:ascii="Times New Roman" w:hAnsi="Times New Roman"/>
          <w:iCs/>
          <w:sz w:val="26"/>
          <w:szCs w:val="26"/>
          <w:lang w:val="en-US"/>
        </w:rPr>
        <w:t>.</w:t>
      </w:r>
    </w:p>
    <w:p w14:paraId="63E81CA0" w14:textId="4E669A43" w:rsidR="007A6C6F" w:rsidRPr="005716B4" w:rsidRDefault="007A6C6F" w:rsidP="00BB0580">
      <w:pPr>
        <w:widowControl w:val="0"/>
        <w:shd w:val="clear" w:color="auto" w:fill="FFFFFF"/>
        <w:tabs>
          <w:tab w:val="left" w:pos="367"/>
        </w:tabs>
        <w:autoSpaceDE w:val="0"/>
        <w:autoSpaceDN w:val="0"/>
        <w:adjustRightInd w:val="0"/>
        <w:ind w:left="284" w:right="264"/>
        <w:jc w:val="both"/>
        <w:rPr>
          <w:sz w:val="26"/>
          <w:szCs w:val="26"/>
          <w:lang w:val="ro-MD"/>
        </w:rPr>
      </w:pPr>
      <w:r w:rsidRPr="005716B4">
        <w:rPr>
          <w:sz w:val="26"/>
          <w:szCs w:val="26"/>
          <w:lang w:val="ro-MD"/>
        </w:rPr>
        <w:t xml:space="preserve">     Astfel, evaluarea formativă pentru fiecare semestru este alcătuită din 4 probe totale (2 testări la calculator și 2 deprinderi practice), fiecare probă se notează separat cu note de la 0 pana la 10. Fiecare probă poate fi susținută de 3 ori, plus o dată în ultima săptămână a semestrului (săptămâna de atestare). Media </w:t>
      </w:r>
      <w:r w:rsidR="004619EB" w:rsidRPr="005716B4">
        <w:rPr>
          <w:sz w:val="26"/>
          <w:szCs w:val="26"/>
          <w:lang w:val="ro-MD"/>
        </w:rPr>
        <w:t xml:space="preserve">semestrială </w:t>
      </w:r>
      <w:r w:rsidRPr="005716B4">
        <w:rPr>
          <w:sz w:val="26"/>
          <w:szCs w:val="26"/>
          <w:lang w:val="ro-MD"/>
        </w:rPr>
        <w:t>se formează din suma notelor acumulate de la testări și deprinderi practice pe parcursul semestrului de studii împărțită la 4.</w:t>
      </w:r>
    </w:p>
    <w:p w14:paraId="5A9F0B0D" w14:textId="0B606AB9" w:rsidR="007A6C6F" w:rsidRPr="005716B4" w:rsidRDefault="007A6C6F" w:rsidP="00BB0580">
      <w:pPr>
        <w:shd w:val="clear" w:color="auto" w:fill="FFFFFF"/>
        <w:ind w:left="284" w:right="264"/>
        <w:jc w:val="both"/>
        <w:rPr>
          <w:sz w:val="26"/>
          <w:szCs w:val="26"/>
          <w:lang w:val="ro-MD"/>
        </w:rPr>
      </w:pPr>
      <w:r w:rsidRPr="005716B4">
        <w:rPr>
          <w:sz w:val="26"/>
          <w:szCs w:val="26"/>
          <w:lang w:val="ro-MD"/>
        </w:rPr>
        <w:t xml:space="preserve">     </w:t>
      </w:r>
      <w:r w:rsidR="004619EB" w:rsidRPr="005716B4">
        <w:rPr>
          <w:sz w:val="26"/>
          <w:szCs w:val="26"/>
          <w:lang w:val="ro-MD"/>
        </w:rPr>
        <w:t xml:space="preserve">Testele computerizate pentru fiecare probă constau din variante a câte 25 de întrebări fiecare (compliment simplu </w:t>
      </w:r>
      <w:proofErr w:type="spellStart"/>
      <w:r w:rsidR="004619EB" w:rsidRPr="005716B4">
        <w:rPr>
          <w:sz w:val="26"/>
          <w:szCs w:val="26"/>
          <w:lang w:val="ro-MD"/>
        </w:rPr>
        <w:t>şi</w:t>
      </w:r>
      <w:proofErr w:type="spellEnd"/>
      <w:r w:rsidR="004619EB" w:rsidRPr="005716B4">
        <w:rPr>
          <w:sz w:val="26"/>
          <w:szCs w:val="26"/>
          <w:lang w:val="ro-MD"/>
        </w:rPr>
        <w:t xml:space="preserve"> compliment multiplu).</w:t>
      </w:r>
      <w:r w:rsidRPr="005716B4">
        <w:rPr>
          <w:sz w:val="26"/>
          <w:szCs w:val="26"/>
          <w:lang w:val="ro-MD"/>
        </w:rPr>
        <w:t xml:space="preserve"> Studentul are la dispoziție în total 25 min pentru a răspunde la test. Evaluarea se efectuează după criteriile sistemului SIMU a USMF „Nicolae </w:t>
      </w:r>
      <w:proofErr w:type="spellStart"/>
      <w:r w:rsidRPr="005716B4">
        <w:rPr>
          <w:sz w:val="26"/>
          <w:szCs w:val="26"/>
          <w:lang w:val="ro-MD"/>
        </w:rPr>
        <w:t>Testemițanu</w:t>
      </w:r>
      <w:proofErr w:type="spellEnd"/>
      <w:r w:rsidRPr="005716B4">
        <w:rPr>
          <w:sz w:val="26"/>
          <w:szCs w:val="26"/>
          <w:lang w:val="ro-MD"/>
        </w:rPr>
        <w:t>”.</w:t>
      </w:r>
    </w:p>
    <w:p w14:paraId="2277E544" w14:textId="77777777" w:rsidR="007A6C6F" w:rsidRPr="005716B4" w:rsidRDefault="007A6C6F" w:rsidP="00BB0580">
      <w:pPr>
        <w:shd w:val="clear" w:color="auto" w:fill="FFFFFF"/>
        <w:ind w:left="284" w:right="264"/>
        <w:jc w:val="both"/>
        <w:rPr>
          <w:sz w:val="26"/>
          <w:szCs w:val="26"/>
          <w:lang w:val="ro-MD"/>
        </w:rPr>
      </w:pPr>
      <w:r w:rsidRPr="005716B4">
        <w:rPr>
          <w:sz w:val="26"/>
          <w:szCs w:val="26"/>
          <w:lang w:val="ro-MD"/>
        </w:rPr>
        <w:t xml:space="preserve">      Deprinderile practice constau din 2 piese microscopice și 2 piese macroscopice pentru fiecare probă. </w:t>
      </w:r>
    </w:p>
    <w:p w14:paraId="6CA318A0" w14:textId="77777777" w:rsidR="007A6C6F" w:rsidRPr="005716B4" w:rsidRDefault="007A6C6F" w:rsidP="00BB0580">
      <w:pPr>
        <w:shd w:val="clear" w:color="auto" w:fill="FFFFFF"/>
        <w:ind w:left="284" w:right="264"/>
        <w:jc w:val="both"/>
        <w:rPr>
          <w:sz w:val="26"/>
          <w:szCs w:val="26"/>
          <w:lang w:val="ro-MD"/>
        </w:rPr>
      </w:pPr>
      <w:r w:rsidRPr="005716B4">
        <w:rPr>
          <w:sz w:val="26"/>
          <w:szCs w:val="26"/>
          <w:lang w:val="ro-MD"/>
        </w:rPr>
        <w:t xml:space="preserve">          </w:t>
      </w:r>
    </w:p>
    <w:p w14:paraId="47F4916F" w14:textId="77777777" w:rsidR="007A6C6F" w:rsidRPr="005716B4" w:rsidRDefault="007A6C6F" w:rsidP="00BB0580">
      <w:pPr>
        <w:ind w:left="284" w:right="264"/>
        <w:jc w:val="both"/>
        <w:rPr>
          <w:i/>
          <w:sz w:val="26"/>
          <w:szCs w:val="26"/>
          <w:lang w:val="ro-MD"/>
        </w:rPr>
      </w:pPr>
      <w:r w:rsidRPr="005716B4">
        <w:rPr>
          <w:b/>
          <w:sz w:val="26"/>
          <w:szCs w:val="26"/>
          <w:lang w:val="ro-MD"/>
        </w:rPr>
        <w:t xml:space="preserve">    Finală:</w:t>
      </w:r>
      <w:r w:rsidRPr="005716B4">
        <w:rPr>
          <w:sz w:val="26"/>
          <w:szCs w:val="26"/>
          <w:lang w:val="ro-MD"/>
        </w:rPr>
        <w:t xml:space="preserve"> examen.</w:t>
      </w:r>
    </w:p>
    <w:p w14:paraId="0C7C2AF7" w14:textId="2839548F" w:rsidR="007A6C6F" w:rsidRPr="005716B4" w:rsidRDefault="007A6C6F" w:rsidP="00BB0580">
      <w:pPr>
        <w:shd w:val="clear" w:color="auto" w:fill="FFFFFF"/>
        <w:ind w:left="284" w:right="264"/>
        <w:jc w:val="both"/>
        <w:rPr>
          <w:sz w:val="26"/>
          <w:szCs w:val="26"/>
          <w:lang w:val="ro-MD"/>
        </w:rPr>
      </w:pPr>
      <w:r w:rsidRPr="005716B4">
        <w:rPr>
          <w:sz w:val="26"/>
          <w:szCs w:val="26"/>
          <w:lang w:val="ro-MD"/>
        </w:rPr>
        <w:t xml:space="preserve">          La disciplina Morfopatologie sunt 2 examene de promovare la finele semestrului V și VI. Fiecare examen constă în proba de testare la calculator a câte 50 teste din toate temele în semestru respectiv, dintre care 40 % de teste sunt cu compliment simplu și 60% cu compliment multiplu. Studentul are la dispoziție în total 50 minute pentru a răspunde la test. Proba se notează cu note de la 0 </w:t>
      </w:r>
      <w:r w:rsidRPr="005716B4">
        <w:rPr>
          <w:iCs/>
          <w:sz w:val="26"/>
          <w:szCs w:val="26"/>
          <w:lang w:val="ro-MD"/>
        </w:rPr>
        <w:t>până</w:t>
      </w:r>
      <w:r w:rsidRPr="005716B4">
        <w:rPr>
          <w:i/>
          <w:iCs/>
          <w:sz w:val="26"/>
          <w:szCs w:val="26"/>
          <w:lang w:val="ro-MD"/>
        </w:rPr>
        <w:t xml:space="preserve"> </w:t>
      </w:r>
      <w:r w:rsidRPr="005716B4">
        <w:rPr>
          <w:sz w:val="26"/>
          <w:szCs w:val="26"/>
          <w:lang w:val="ro-MD"/>
        </w:rPr>
        <w:t xml:space="preserve">la </w:t>
      </w:r>
      <w:r w:rsidR="00855F33" w:rsidRPr="005716B4">
        <w:rPr>
          <w:sz w:val="26"/>
          <w:szCs w:val="26"/>
          <w:lang w:val="ro-MD"/>
        </w:rPr>
        <w:t>10</w:t>
      </w:r>
      <w:r w:rsidRPr="005716B4">
        <w:rPr>
          <w:sz w:val="26"/>
          <w:szCs w:val="26"/>
          <w:lang w:val="ro-MD"/>
        </w:rPr>
        <w:t>.</w:t>
      </w:r>
    </w:p>
    <w:p w14:paraId="1288FED4" w14:textId="0F721FC4" w:rsidR="007A6C6F" w:rsidRPr="005716B4" w:rsidRDefault="007A6C6F" w:rsidP="00BB0580">
      <w:pPr>
        <w:shd w:val="clear" w:color="auto" w:fill="FFFFFF"/>
        <w:ind w:left="284" w:right="264"/>
        <w:jc w:val="both"/>
        <w:rPr>
          <w:sz w:val="26"/>
          <w:szCs w:val="26"/>
          <w:lang w:val="ro-MD"/>
        </w:rPr>
      </w:pPr>
      <w:r w:rsidRPr="005716B4">
        <w:rPr>
          <w:sz w:val="26"/>
          <w:szCs w:val="26"/>
          <w:lang w:val="ro-MD"/>
        </w:rPr>
        <w:t xml:space="preserve">      Subiectele pentru examene (test</w:t>
      </w:r>
      <w:r w:rsidR="001D6228" w:rsidRPr="005716B4">
        <w:rPr>
          <w:sz w:val="26"/>
          <w:szCs w:val="26"/>
          <w:lang w:val="ro-MD"/>
        </w:rPr>
        <w:t>ări</w:t>
      </w:r>
      <w:r w:rsidRPr="005716B4">
        <w:rPr>
          <w:sz w:val="26"/>
          <w:szCs w:val="26"/>
          <w:lang w:val="ro-MD"/>
        </w:rPr>
        <w:t xml:space="preserve">) se aprobă la ședința catedrei și se aduc la cunoștința studenților cu cel puțin </w:t>
      </w:r>
      <w:r w:rsidR="002D61F8">
        <w:rPr>
          <w:sz w:val="26"/>
          <w:szCs w:val="26"/>
          <w:lang w:val="ro-MD"/>
        </w:rPr>
        <w:t xml:space="preserve">cu </w:t>
      </w:r>
      <w:r w:rsidRPr="005716B4">
        <w:rPr>
          <w:sz w:val="26"/>
          <w:szCs w:val="26"/>
          <w:lang w:val="ro-MD"/>
        </w:rPr>
        <w:t>o lună pană la sesiune.</w:t>
      </w:r>
    </w:p>
    <w:p w14:paraId="2CA4CE3A" w14:textId="77777777" w:rsidR="007A6C6F" w:rsidRPr="005716B4" w:rsidRDefault="007A6C6F" w:rsidP="007A6C6F">
      <w:pPr>
        <w:ind w:firstLine="426"/>
        <w:jc w:val="both"/>
        <w:rPr>
          <w:i/>
          <w:sz w:val="26"/>
          <w:szCs w:val="26"/>
          <w:lang w:val="ro-MD"/>
        </w:rPr>
      </w:pPr>
    </w:p>
    <w:p w14:paraId="470830F5" w14:textId="5256E4A6" w:rsidR="005716B4" w:rsidRDefault="007A6C6F" w:rsidP="009F40CA">
      <w:pPr>
        <w:shd w:val="clear" w:color="auto" w:fill="FFFFFF"/>
        <w:ind w:left="284" w:right="405" w:firstLine="142"/>
        <w:jc w:val="both"/>
        <w:rPr>
          <w:sz w:val="26"/>
          <w:szCs w:val="26"/>
          <w:lang w:val="ro-MD"/>
        </w:rPr>
      </w:pPr>
      <w:r w:rsidRPr="005716B4">
        <w:rPr>
          <w:b/>
          <w:sz w:val="26"/>
          <w:szCs w:val="26"/>
          <w:lang w:val="ro-MD"/>
        </w:rPr>
        <w:t xml:space="preserve">    Nota finală</w:t>
      </w:r>
      <w:r w:rsidRPr="005716B4">
        <w:rPr>
          <w:sz w:val="26"/>
          <w:szCs w:val="26"/>
          <w:lang w:val="ro-MD"/>
        </w:rPr>
        <w:t xml:space="preserve"> </w:t>
      </w:r>
      <w:bookmarkStart w:id="7" w:name="_Hlk41653590"/>
      <w:r w:rsidRPr="005716B4">
        <w:rPr>
          <w:sz w:val="26"/>
          <w:szCs w:val="26"/>
          <w:lang w:val="ro-MD"/>
        </w:rPr>
        <w:t xml:space="preserve">constă din 2 componente: nota medie semestrială constituită din 2 testări la calculator </w:t>
      </w:r>
      <w:bookmarkStart w:id="8" w:name="_Hlk41653621"/>
      <w:r w:rsidRPr="005716B4">
        <w:rPr>
          <w:sz w:val="26"/>
          <w:szCs w:val="26"/>
          <w:lang w:val="ro-MD"/>
        </w:rPr>
        <w:t>susținute la catedra de Morfopatologie și 2 testări orale (deprinderi practice) (coeficientul 0.5). Testare la calculator susținut</w:t>
      </w:r>
      <w:r w:rsidR="00B96404">
        <w:rPr>
          <w:sz w:val="26"/>
          <w:szCs w:val="26"/>
          <w:lang w:val="ro-MD"/>
        </w:rPr>
        <w:t>ă</w:t>
      </w:r>
      <w:r w:rsidRPr="005716B4">
        <w:rPr>
          <w:sz w:val="26"/>
          <w:szCs w:val="26"/>
          <w:lang w:val="ro-MD"/>
        </w:rPr>
        <w:t xml:space="preserve"> în centrul de evaluare academică a USMF „Nicolae </w:t>
      </w:r>
      <w:proofErr w:type="spellStart"/>
      <w:r w:rsidRPr="005716B4">
        <w:rPr>
          <w:sz w:val="26"/>
          <w:szCs w:val="26"/>
          <w:lang w:val="ro-MD"/>
        </w:rPr>
        <w:t>Testemițanu</w:t>
      </w:r>
      <w:proofErr w:type="spellEnd"/>
      <w:r w:rsidRPr="005716B4">
        <w:rPr>
          <w:sz w:val="26"/>
          <w:szCs w:val="26"/>
          <w:lang w:val="ro-MD"/>
        </w:rPr>
        <w:t xml:space="preserve">” </w:t>
      </w:r>
      <w:r w:rsidR="00CD62F9" w:rsidRPr="005716B4">
        <w:rPr>
          <w:sz w:val="26"/>
          <w:szCs w:val="26"/>
          <w:lang w:val="ro-MD"/>
        </w:rPr>
        <w:t>,</w:t>
      </w:r>
      <w:r w:rsidRPr="005716B4">
        <w:rPr>
          <w:sz w:val="26"/>
          <w:szCs w:val="26"/>
          <w:lang w:val="ro-MD"/>
        </w:rPr>
        <w:t>coeficientul 0,</w:t>
      </w:r>
      <w:r w:rsidR="00CD62F9" w:rsidRPr="005716B4">
        <w:rPr>
          <w:sz w:val="26"/>
          <w:szCs w:val="26"/>
          <w:lang w:val="ro-MD"/>
        </w:rPr>
        <w:t>5</w:t>
      </w:r>
      <w:r w:rsidRPr="005716B4">
        <w:rPr>
          <w:sz w:val="26"/>
          <w:szCs w:val="26"/>
          <w:lang w:val="ro-MD"/>
        </w:rPr>
        <w:t>.</w:t>
      </w:r>
      <w:bookmarkEnd w:id="7"/>
      <w:bookmarkEnd w:id="8"/>
    </w:p>
    <w:p w14:paraId="4D6F4A7D" w14:textId="77777777" w:rsidR="009F40CA" w:rsidRPr="009F40CA" w:rsidRDefault="009F40CA" w:rsidP="00B73125">
      <w:pPr>
        <w:shd w:val="clear" w:color="auto" w:fill="FFFFFF"/>
        <w:ind w:right="405"/>
        <w:jc w:val="both"/>
        <w:rPr>
          <w:sz w:val="26"/>
          <w:szCs w:val="26"/>
          <w:lang w:val="ro-MD"/>
        </w:rPr>
      </w:pPr>
    </w:p>
    <w:p w14:paraId="08AB2EA5" w14:textId="204AFB27" w:rsidR="007A6C6F" w:rsidRPr="0051053B" w:rsidRDefault="007A6C6F" w:rsidP="007A6C6F">
      <w:pPr>
        <w:tabs>
          <w:tab w:val="left" w:pos="709"/>
          <w:tab w:val="left" w:pos="9540"/>
        </w:tabs>
        <w:spacing w:before="120" w:line="360" w:lineRule="auto"/>
        <w:ind w:left="181" w:right="51"/>
        <w:jc w:val="center"/>
        <w:rPr>
          <w:b/>
          <w:sz w:val="26"/>
          <w:szCs w:val="26"/>
          <w:lang w:val="ro-MD"/>
        </w:rPr>
      </w:pPr>
      <w:r w:rsidRPr="0051053B">
        <w:rPr>
          <w:b/>
          <w:sz w:val="26"/>
          <w:szCs w:val="26"/>
          <w:lang w:val="ro-MD"/>
        </w:rPr>
        <w:t>Modalitatea de rotunjire a notelor la etapele de evaluare</w:t>
      </w:r>
    </w:p>
    <w:tbl>
      <w:tblPr>
        <w:tblStyle w:val="ab"/>
        <w:tblW w:w="7938" w:type="dxa"/>
        <w:tblInd w:w="1242" w:type="dxa"/>
        <w:tblLook w:val="04A0" w:firstRow="1" w:lastRow="0" w:firstColumn="1" w:lastColumn="0" w:noHBand="0" w:noVBand="1"/>
      </w:tblPr>
      <w:tblGrid>
        <w:gridCol w:w="4111"/>
        <w:gridCol w:w="2126"/>
        <w:gridCol w:w="1701"/>
      </w:tblGrid>
      <w:tr w:rsidR="007A6C6F" w:rsidRPr="0051053B" w14:paraId="7A636335" w14:textId="77777777" w:rsidTr="00F244E2">
        <w:tc>
          <w:tcPr>
            <w:tcW w:w="4111" w:type="dxa"/>
            <w:vAlign w:val="center"/>
          </w:tcPr>
          <w:p w14:paraId="2A29310E" w14:textId="77777777" w:rsidR="007A6C6F" w:rsidRPr="0051053B" w:rsidRDefault="007A6C6F" w:rsidP="00F244E2">
            <w:pPr>
              <w:tabs>
                <w:tab w:val="left" w:pos="709"/>
                <w:tab w:val="left" w:pos="9540"/>
              </w:tabs>
              <w:ind w:right="51"/>
              <w:jc w:val="center"/>
              <w:rPr>
                <w:sz w:val="26"/>
                <w:szCs w:val="26"/>
                <w:lang w:val="ro-MD"/>
              </w:rPr>
            </w:pPr>
            <w:r w:rsidRPr="0051053B">
              <w:rPr>
                <w:sz w:val="26"/>
                <w:szCs w:val="26"/>
                <w:lang w:val="ro-MD"/>
              </w:rPr>
              <w:t xml:space="preserve">Grila notelor intermediare (media anuală, notele de la etapele examenului) </w:t>
            </w:r>
          </w:p>
        </w:tc>
        <w:tc>
          <w:tcPr>
            <w:tcW w:w="2126" w:type="dxa"/>
          </w:tcPr>
          <w:p w14:paraId="094BBA02" w14:textId="77777777" w:rsidR="007A6C6F" w:rsidRPr="0051053B" w:rsidRDefault="007A6C6F" w:rsidP="00F244E2">
            <w:pPr>
              <w:tabs>
                <w:tab w:val="left" w:pos="709"/>
                <w:tab w:val="left" w:pos="9540"/>
              </w:tabs>
              <w:ind w:right="51"/>
              <w:jc w:val="center"/>
              <w:rPr>
                <w:sz w:val="26"/>
                <w:szCs w:val="26"/>
                <w:lang w:val="ro-MD"/>
              </w:rPr>
            </w:pPr>
            <w:r w:rsidRPr="0051053B">
              <w:rPr>
                <w:sz w:val="26"/>
                <w:szCs w:val="26"/>
                <w:lang w:val="ro-MD"/>
              </w:rPr>
              <w:t>Sistemul de notare național</w:t>
            </w:r>
          </w:p>
        </w:tc>
        <w:tc>
          <w:tcPr>
            <w:tcW w:w="1701" w:type="dxa"/>
            <w:vAlign w:val="center"/>
          </w:tcPr>
          <w:p w14:paraId="392BA2FD" w14:textId="77777777" w:rsidR="007A6C6F" w:rsidRPr="0051053B" w:rsidRDefault="007A6C6F" w:rsidP="00F244E2">
            <w:pPr>
              <w:tabs>
                <w:tab w:val="left" w:pos="709"/>
                <w:tab w:val="left" w:pos="9540"/>
              </w:tabs>
              <w:ind w:right="51"/>
              <w:jc w:val="center"/>
              <w:rPr>
                <w:sz w:val="26"/>
                <w:szCs w:val="26"/>
                <w:lang w:val="ro-MD"/>
              </w:rPr>
            </w:pPr>
            <w:r w:rsidRPr="0051053B">
              <w:rPr>
                <w:sz w:val="26"/>
                <w:szCs w:val="26"/>
                <w:lang w:val="ro-MD"/>
              </w:rPr>
              <w:t>Echivalent</w:t>
            </w:r>
          </w:p>
          <w:p w14:paraId="5A188998" w14:textId="77777777" w:rsidR="007A6C6F" w:rsidRPr="0051053B" w:rsidRDefault="007A6C6F" w:rsidP="00F244E2">
            <w:pPr>
              <w:tabs>
                <w:tab w:val="left" w:pos="709"/>
                <w:tab w:val="left" w:pos="9540"/>
              </w:tabs>
              <w:ind w:right="51"/>
              <w:jc w:val="center"/>
              <w:rPr>
                <w:sz w:val="26"/>
                <w:szCs w:val="26"/>
                <w:lang w:val="ro-MD"/>
              </w:rPr>
            </w:pPr>
            <w:r w:rsidRPr="0051053B">
              <w:rPr>
                <w:sz w:val="26"/>
                <w:szCs w:val="26"/>
                <w:lang w:val="ro-MD"/>
              </w:rPr>
              <w:t>ECTS</w:t>
            </w:r>
          </w:p>
        </w:tc>
      </w:tr>
      <w:tr w:rsidR="007A6C6F" w:rsidRPr="0051053B" w14:paraId="3F0AB1EC" w14:textId="77777777" w:rsidTr="00F244E2">
        <w:tc>
          <w:tcPr>
            <w:tcW w:w="4111" w:type="dxa"/>
          </w:tcPr>
          <w:p w14:paraId="51E1E409" w14:textId="77777777" w:rsidR="007A6C6F" w:rsidRPr="0051053B" w:rsidRDefault="007A6C6F" w:rsidP="00F244E2">
            <w:pPr>
              <w:tabs>
                <w:tab w:val="left" w:pos="710"/>
                <w:tab w:val="left" w:pos="9540"/>
              </w:tabs>
              <w:spacing w:line="360" w:lineRule="auto"/>
              <w:ind w:left="734" w:hanging="734"/>
              <w:jc w:val="center"/>
              <w:textAlignment w:val="baseline"/>
              <w:rPr>
                <w:b/>
                <w:bCs/>
                <w:color w:val="000000"/>
                <w:kern w:val="24"/>
                <w:sz w:val="26"/>
                <w:szCs w:val="26"/>
                <w:lang w:val="ro-MD" w:eastAsia="en-US"/>
              </w:rPr>
            </w:pPr>
            <w:r w:rsidRPr="0051053B">
              <w:rPr>
                <w:b/>
                <w:bCs/>
                <w:color w:val="000000"/>
                <w:kern w:val="24"/>
                <w:sz w:val="26"/>
                <w:szCs w:val="26"/>
                <w:lang w:val="ro-MD" w:eastAsia="en-US"/>
              </w:rPr>
              <w:t>1,00-3,00</w:t>
            </w:r>
          </w:p>
        </w:tc>
        <w:tc>
          <w:tcPr>
            <w:tcW w:w="2126" w:type="dxa"/>
          </w:tcPr>
          <w:p w14:paraId="61F609CE" w14:textId="77777777" w:rsidR="007A6C6F" w:rsidRPr="0051053B" w:rsidRDefault="007A6C6F" w:rsidP="00F244E2">
            <w:pPr>
              <w:tabs>
                <w:tab w:val="left" w:pos="710"/>
                <w:tab w:val="left" w:pos="9540"/>
              </w:tabs>
              <w:spacing w:line="360" w:lineRule="auto"/>
              <w:ind w:left="734" w:hanging="734"/>
              <w:jc w:val="center"/>
              <w:textAlignment w:val="baseline"/>
              <w:rPr>
                <w:b/>
                <w:bCs/>
                <w:color w:val="000000"/>
                <w:kern w:val="24"/>
                <w:sz w:val="26"/>
                <w:szCs w:val="26"/>
                <w:lang w:val="ro-MD" w:eastAsia="en-US"/>
              </w:rPr>
            </w:pPr>
            <w:r w:rsidRPr="0051053B">
              <w:rPr>
                <w:b/>
                <w:bCs/>
                <w:color w:val="000000"/>
                <w:kern w:val="24"/>
                <w:sz w:val="26"/>
                <w:szCs w:val="26"/>
                <w:lang w:val="ro-MD" w:eastAsia="en-US"/>
              </w:rPr>
              <w:t>2</w:t>
            </w:r>
          </w:p>
        </w:tc>
        <w:tc>
          <w:tcPr>
            <w:tcW w:w="1701" w:type="dxa"/>
            <w:vAlign w:val="center"/>
          </w:tcPr>
          <w:p w14:paraId="36E30A30" w14:textId="77777777" w:rsidR="007A6C6F" w:rsidRPr="0051053B" w:rsidRDefault="007A6C6F" w:rsidP="00F244E2">
            <w:pPr>
              <w:tabs>
                <w:tab w:val="left" w:pos="710"/>
                <w:tab w:val="left" w:pos="9540"/>
              </w:tabs>
              <w:spacing w:line="360" w:lineRule="auto"/>
              <w:ind w:left="734" w:hanging="734"/>
              <w:jc w:val="center"/>
              <w:textAlignment w:val="baseline"/>
              <w:rPr>
                <w:b/>
                <w:bCs/>
                <w:color w:val="000000"/>
                <w:kern w:val="24"/>
                <w:sz w:val="26"/>
                <w:szCs w:val="26"/>
                <w:lang w:val="ro-MD" w:eastAsia="en-US"/>
              </w:rPr>
            </w:pPr>
            <w:r w:rsidRPr="0051053B">
              <w:rPr>
                <w:b/>
                <w:bCs/>
                <w:color w:val="000000"/>
                <w:kern w:val="24"/>
                <w:sz w:val="26"/>
                <w:szCs w:val="26"/>
                <w:lang w:val="ro-MD" w:eastAsia="en-US"/>
              </w:rPr>
              <w:t>F</w:t>
            </w:r>
          </w:p>
        </w:tc>
      </w:tr>
      <w:tr w:rsidR="007A6C6F" w:rsidRPr="0051053B" w14:paraId="73177F8A" w14:textId="77777777" w:rsidTr="00F244E2">
        <w:tc>
          <w:tcPr>
            <w:tcW w:w="4111" w:type="dxa"/>
          </w:tcPr>
          <w:p w14:paraId="18588673" w14:textId="77777777" w:rsidR="007A6C6F" w:rsidRPr="0051053B" w:rsidRDefault="007A6C6F" w:rsidP="00F244E2">
            <w:pPr>
              <w:tabs>
                <w:tab w:val="left" w:pos="710"/>
                <w:tab w:val="left" w:pos="9540"/>
              </w:tabs>
              <w:spacing w:line="360" w:lineRule="auto"/>
              <w:ind w:left="734" w:hanging="734"/>
              <w:jc w:val="center"/>
              <w:textAlignment w:val="baseline"/>
              <w:rPr>
                <w:b/>
                <w:bCs/>
                <w:color w:val="000000"/>
                <w:kern w:val="24"/>
                <w:sz w:val="26"/>
                <w:szCs w:val="26"/>
                <w:lang w:val="ro-MD" w:eastAsia="en-US"/>
              </w:rPr>
            </w:pPr>
            <w:r w:rsidRPr="0051053B">
              <w:rPr>
                <w:b/>
                <w:bCs/>
                <w:color w:val="000000"/>
                <w:kern w:val="24"/>
                <w:sz w:val="26"/>
                <w:szCs w:val="26"/>
                <w:lang w:val="ro-MD" w:eastAsia="en-US"/>
              </w:rPr>
              <w:t>3,01-4,99</w:t>
            </w:r>
          </w:p>
        </w:tc>
        <w:tc>
          <w:tcPr>
            <w:tcW w:w="2126" w:type="dxa"/>
          </w:tcPr>
          <w:p w14:paraId="172AA9D8" w14:textId="77777777" w:rsidR="007A6C6F" w:rsidRPr="0051053B" w:rsidRDefault="007A6C6F" w:rsidP="00F244E2">
            <w:pPr>
              <w:tabs>
                <w:tab w:val="left" w:pos="710"/>
                <w:tab w:val="left" w:pos="9540"/>
              </w:tabs>
              <w:spacing w:line="360" w:lineRule="auto"/>
              <w:ind w:left="734" w:hanging="734"/>
              <w:jc w:val="center"/>
              <w:textAlignment w:val="baseline"/>
              <w:rPr>
                <w:b/>
                <w:bCs/>
                <w:color w:val="000000"/>
                <w:kern w:val="24"/>
                <w:sz w:val="26"/>
                <w:szCs w:val="26"/>
                <w:lang w:val="ro-MD" w:eastAsia="en-US"/>
              </w:rPr>
            </w:pPr>
            <w:r w:rsidRPr="0051053B">
              <w:rPr>
                <w:b/>
                <w:bCs/>
                <w:color w:val="000000"/>
                <w:kern w:val="24"/>
                <w:sz w:val="26"/>
                <w:szCs w:val="26"/>
                <w:lang w:val="ro-MD" w:eastAsia="en-US"/>
              </w:rPr>
              <w:t>4</w:t>
            </w:r>
          </w:p>
        </w:tc>
        <w:tc>
          <w:tcPr>
            <w:tcW w:w="1701" w:type="dxa"/>
            <w:vAlign w:val="center"/>
          </w:tcPr>
          <w:p w14:paraId="5AC2828F" w14:textId="77777777" w:rsidR="007A6C6F" w:rsidRPr="0051053B" w:rsidRDefault="007A6C6F" w:rsidP="00F244E2">
            <w:pPr>
              <w:tabs>
                <w:tab w:val="left" w:pos="710"/>
                <w:tab w:val="left" w:pos="9540"/>
              </w:tabs>
              <w:spacing w:line="360" w:lineRule="auto"/>
              <w:ind w:left="734" w:hanging="734"/>
              <w:jc w:val="center"/>
              <w:textAlignment w:val="baseline"/>
              <w:rPr>
                <w:b/>
                <w:bCs/>
                <w:color w:val="000000"/>
                <w:kern w:val="24"/>
                <w:sz w:val="26"/>
                <w:szCs w:val="26"/>
                <w:lang w:val="ro-MD" w:eastAsia="en-US"/>
              </w:rPr>
            </w:pPr>
            <w:r w:rsidRPr="0051053B">
              <w:rPr>
                <w:b/>
                <w:bCs/>
                <w:color w:val="000000"/>
                <w:kern w:val="24"/>
                <w:sz w:val="26"/>
                <w:szCs w:val="26"/>
                <w:lang w:val="ro-MD" w:eastAsia="en-US"/>
              </w:rPr>
              <w:t>FX</w:t>
            </w:r>
          </w:p>
        </w:tc>
      </w:tr>
      <w:tr w:rsidR="007A6C6F" w:rsidRPr="0051053B" w14:paraId="53244D8B" w14:textId="77777777" w:rsidTr="00F244E2">
        <w:tc>
          <w:tcPr>
            <w:tcW w:w="4111" w:type="dxa"/>
          </w:tcPr>
          <w:p w14:paraId="6784B7EF" w14:textId="77777777" w:rsidR="007A6C6F" w:rsidRPr="0051053B" w:rsidRDefault="007A6C6F" w:rsidP="00F244E2">
            <w:pPr>
              <w:tabs>
                <w:tab w:val="left" w:pos="710"/>
                <w:tab w:val="left" w:pos="9540"/>
              </w:tabs>
              <w:spacing w:line="360" w:lineRule="auto"/>
              <w:ind w:left="734" w:hanging="734"/>
              <w:jc w:val="center"/>
              <w:textAlignment w:val="baseline"/>
              <w:rPr>
                <w:sz w:val="26"/>
                <w:szCs w:val="26"/>
                <w:lang w:val="ro-MD" w:eastAsia="en-US"/>
              </w:rPr>
            </w:pPr>
            <w:r w:rsidRPr="0051053B">
              <w:rPr>
                <w:b/>
                <w:bCs/>
                <w:color w:val="000000"/>
                <w:kern w:val="24"/>
                <w:sz w:val="26"/>
                <w:szCs w:val="26"/>
                <w:lang w:val="ro-MD" w:eastAsia="en-US"/>
              </w:rPr>
              <w:t>5,00</w:t>
            </w:r>
            <w:r w:rsidRPr="0051053B">
              <w:rPr>
                <w:color w:val="000000"/>
                <w:kern w:val="24"/>
                <w:sz w:val="26"/>
                <w:szCs w:val="26"/>
                <w:lang w:val="ro-MD" w:eastAsia="en-US"/>
              </w:rPr>
              <w:t xml:space="preserve"> </w:t>
            </w:r>
          </w:p>
        </w:tc>
        <w:tc>
          <w:tcPr>
            <w:tcW w:w="2126" w:type="dxa"/>
          </w:tcPr>
          <w:p w14:paraId="69912DC1" w14:textId="77777777" w:rsidR="007A6C6F" w:rsidRPr="0051053B" w:rsidRDefault="007A6C6F" w:rsidP="00F244E2">
            <w:pPr>
              <w:tabs>
                <w:tab w:val="left" w:pos="710"/>
                <w:tab w:val="left" w:pos="9540"/>
              </w:tabs>
              <w:spacing w:line="360" w:lineRule="auto"/>
              <w:ind w:left="734" w:hanging="734"/>
              <w:jc w:val="center"/>
              <w:textAlignment w:val="baseline"/>
              <w:rPr>
                <w:sz w:val="26"/>
                <w:szCs w:val="26"/>
                <w:lang w:val="ro-MD" w:eastAsia="en-US"/>
              </w:rPr>
            </w:pPr>
            <w:r w:rsidRPr="0051053B">
              <w:rPr>
                <w:b/>
                <w:bCs/>
                <w:color w:val="000000"/>
                <w:kern w:val="24"/>
                <w:sz w:val="26"/>
                <w:szCs w:val="26"/>
                <w:lang w:val="ro-MD" w:eastAsia="en-US"/>
              </w:rPr>
              <w:t>5</w:t>
            </w:r>
            <w:r w:rsidRPr="0051053B">
              <w:rPr>
                <w:color w:val="000000"/>
                <w:kern w:val="24"/>
                <w:sz w:val="26"/>
                <w:szCs w:val="26"/>
                <w:lang w:val="ro-MD" w:eastAsia="en-US"/>
              </w:rPr>
              <w:t xml:space="preserve"> </w:t>
            </w:r>
          </w:p>
        </w:tc>
        <w:tc>
          <w:tcPr>
            <w:tcW w:w="1701" w:type="dxa"/>
            <w:vMerge w:val="restart"/>
            <w:vAlign w:val="center"/>
          </w:tcPr>
          <w:p w14:paraId="01952E77" w14:textId="77777777" w:rsidR="007A6C6F" w:rsidRPr="0051053B" w:rsidRDefault="007A6C6F" w:rsidP="00F244E2">
            <w:pPr>
              <w:tabs>
                <w:tab w:val="left" w:pos="710"/>
                <w:tab w:val="left" w:pos="9540"/>
              </w:tabs>
              <w:spacing w:line="360" w:lineRule="auto"/>
              <w:ind w:left="734" w:hanging="734"/>
              <w:jc w:val="center"/>
              <w:textAlignment w:val="baseline"/>
              <w:rPr>
                <w:b/>
                <w:bCs/>
                <w:color w:val="000000"/>
                <w:kern w:val="24"/>
                <w:sz w:val="26"/>
                <w:szCs w:val="26"/>
                <w:lang w:val="ro-MD" w:eastAsia="en-US"/>
              </w:rPr>
            </w:pPr>
            <w:r w:rsidRPr="0051053B">
              <w:rPr>
                <w:b/>
                <w:bCs/>
                <w:color w:val="000000"/>
                <w:kern w:val="24"/>
                <w:sz w:val="26"/>
                <w:szCs w:val="26"/>
                <w:lang w:val="ro-MD" w:eastAsia="en-US"/>
              </w:rPr>
              <w:t>E</w:t>
            </w:r>
          </w:p>
        </w:tc>
      </w:tr>
      <w:tr w:rsidR="007A6C6F" w:rsidRPr="0051053B" w14:paraId="47C22FE0" w14:textId="77777777" w:rsidTr="00F244E2">
        <w:tc>
          <w:tcPr>
            <w:tcW w:w="4111" w:type="dxa"/>
          </w:tcPr>
          <w:p w14:paraId="32BF9DD2" w14:textId="77777777" w:rsidR="007A6C6F" w:rsidRPr="0051053B" w:rsidRDefault="007A6C6F" w:rsidP="00F244E2">
            <w:pPr>
              <w:tabs>
                <w:tab w:val="left" w:pos="710"/>
                <w:tab w:val="left" w:pos="9540"/>
              </w:tabs>
              <w:spacing w:line="360" w:lineRule="auto"/>
              <w:ind w:left="734" w:hanging="734"/>
              <w:jc w:val="center"/>
              <w:textAlignment w:val="baseline"/>
              <w:rPr>
                <w:sz w:val="26"/>
                <w:szCs w:val="26"/>
                <w:lang w:val="ro-MD" w:eastAsia="en-US"/>
              </w:rPr>
            </w:pPr>
            <w:r w:rsidRPr="0051053B">
              <w:rPr>
                <w:b/>
                <w:bCs/>
                <w:color w:val="000000"/>
                <w:kern w:val="24"/>
                <w:sz w:val="26"/>
                <w:szCs w:val="26"/>
                <w:lang w:val="ro-MD" w:eastAsia="en-US"/>
              </w:rPr>
              <w:t>5,01-5,50</w:t>
            </w:r>
            <w:r w:rsidRPr="0051053B">
              <w:rPr>
                <w:color w:val="000000"/>
                <w:kern w:val="24"/>
                <w:sz w:val="26"/>
                <w:szCs w:val="26"/>
                <w:lang w:val="ro-MD" w:eastAsia="en-US"/>
              </w:rPr>
              <w:t xml:space="preserve"> </w:t>
            </w:r>
          </w:p>
        </w:tc>
        <w:tc>
          <w:tcPr>
            <w:tcW w:w="2126" w:type="dxa"/>
          </w:tcPr>
          <w:p w14:paraId="7C165BCD" w14:textId="77777777" w:rsidR="007A6C6F" w:rsidRPr="0051053B" w:rsidRDefault="007A6C6F" w:rsidP="00F244E2">
            <w:pPr>
              <w:tabs>
                <w:tab w:val="left" w:pos="710"/>
                <w:tab w:val="left" w:pos="9540"/>
              </w:tabs>
              <w:spacing w:line="360" w:lineRule="auto"/>
              <w:ind w:left="734" w:hanging="734"/>
              <w:jc w:val="center"/>
              <w:textAlignment w:val="baseline"/>
              <w:rPr>
                <w:sz w:val="26"/>
                <w:szCs w:val="26"/>
                <w:lang w:val="ro-MD" w:eastAsia="en-US"/>
              </w:rPr>
            </w:pPr>
            <w:r w:rsidRPr="0051053B">
              <w:rPr>
                <w:b/>
                <w:bCs/>
                <w:color w:val="000000"/>
                <w:kern w:val="24"/>
                <w:sz w:val="26"/>
                <w:szCs w:val="26"/>
                <w:lang w:val="ro-MD" w:eastAsia="en-US"/>
              </w:rPr>
              <w:t>5,5</w:t>
            </w:r>
            <w:r w:rsidRPr="0051053B">
              <w:rPr>
                <w:color w:val="000000"/>
                <w:kern w:val="24"/>
                <w:sz w:val="26"/>
                <w:szCs w:val="26"/>
                <w:lang w:val="ro-MD" w:eastAsia="en-US"/>
              </w:rPr>
              <w:t xml:space="preserve"> </w:t>
            </w:r>
          </w:p>
        </w:tc>
        <w:tc>
          <w:tcPr>
            <w:tcW w:w="1701" w:type="dxa"/>
            <w:vMerge/>
            <w:vAlign w:val="center"/>
          </w:tcPr>
          <w:p w14:paraId="00CCB180" w14:textId="77777777" w:rsidR="007A6C6F" w:rsidRPr="0051053B" w:rsidRDefault="007A6C6F" w:rsidP="00F244E2">
            <w:pPr>
              <w:tabs>
                <w:tab w:val="left" w:pos="710"/>
                <w:tab w:val="left" w:pos="9540"/>
              </w:tabs>
              <w:spacing w:line="360" w:lineRule="auto"/>
              <w:ind w:left="734" w:hanging="734"/>
              <w:jc w:val="center"/>
              <w:textAlignment w:val="baseline"/>
              <w:rPr>
                <w:b/>
                <w:bCs/>
                <w:color w:val="000000"/>
                <w:kern w:val="24"/>
                <w:sz w:val="26"/>
                <w:szCs w:val="26"/>
                <w:lang w:val="ro-MD" w:eastAsia="en-US"/>
              </w:rPr>
            </w:pPr>
          </w:p>
        </w:tc>
      </w:tr>
      <w:tr w:rsidR="007A6C6F" w:rsidRPr="0051053B" w14:paraId="5AA8603D" w14:textId="77777777" w:rsidTr="00F244E2">
        <w:tc>
          <w:tcPr>
            <w:tcW w:w="4111" w:type="dxa"/>
          </w:tcPr>
          <w:p w14:paraId="7FB37CF0" w14:textId="77777777" w:rsidR="007A6C6F" w:rsidRPr="0051053B" w:rsidRDefault="007A6C6F" w:rsidP="00F244E2">
            <w:pPr>
              <w:tabs>
                <w:tab w:val="left" w:pos="710"/>
                <w:tab w:val="left" w:pos="9540"/>
              </w:tabs>
              <w:spacing w:line="360" w:lineRule="auto"/>
              <w:ind w:left="734" w:hanging="734"/>
              <w:jc w:val="center"/>
              <w:textAlignment w:val="baseline"/>
              <w:rPr>
                <w:sz w:val="26"/>
                <w:szCs w:val="26"/>
                <w:lang w:val="ro-MD" w:eastAsia="en-US"/>
              </w:rPr>
            </w:pPr>
            <w:r w:rsidRPr="0051053B">
              <w:rPr>
                <w:b/>
                <w:bCs/>
                <w:color w:val="000000"/>
                <w:kern w:val="24"/>
                <w:sz w:val="26"/>
                <w:szCs w:val="26"/>
                <w:lang w:val="ro-MD" w:eastAsia="en-US"/>
              </w:rPr>
              <w:t>5,51-6,0</w:t>
            </w:r>
            <w:r w:rsidRPr="0051053B">
              <w:rPr>
                <w:color w:val="000000"/>
                <w:kern w:val="24"/>
                <w:sz w:val="26"/>
                <w:szCs w:val="26"/>
                <w:lang w:val="ro-MD" w:eastAsia="en-US"/>
              </w:rPr>
              <w:t xml:space="preserve"> </w:t>
            </w:r>
          </w:p>
        </w:tc>
        <w:tc>
          <w:tcPr>
            <w:tcW w:w="2126" w:type="dxa"/>
          </w:tcPr>
          <w:p w14:paraId="23CD0351" w14:textId="77777777" w:rsidR="007A6C6F" w:rsidRPr="0051053B" w:rsidRDefault="007A6C6F" w:rsidP="00F244E2">
            <w:pPr>
              <w:tabs>
                <w:tab w:val="left" w:pos="710"/>
                <w:tab w:val="left" w:pos="9540"/>
              </w:tabs>
              <w:spacing w:line="360" w:lineRule="auto"/>
              <w:ind w:left="734" w:hanging="734"/>
              <w:jc w:val="center"/>
              <w:textAlignment w:val="baseline"/>
              <w:rPr>
                <w:sz w:val="26"/>
                <w:szCs w:val="26"/>
                <w:lang w:val="ro-MD" w:eastAsia="en-US"/>
              </w:rPr>
            </w:pPr>
            <w:r w:rsidRPr="0051053B">
              <w:rPr>
                <w:b/>
                <w:bCs/>
                <w:color w:val="000000"/>
                <w:kern w:val="24"/>
                <w:sz w:val="26"/>
                <w:szCs w:val="26"/>
                <w:lang w:val="ro-MD" w:eastAsia="en-US"/>
              </w:rPr>
              <w:t>6</w:t>
            </w:r>
            <w:r w:rsidRPr="0051053B">
              <w:rPr>
                <w:color w:val="000000"/>
                <w:kern w:val="24"/>
                <w:sz w:val="26"/>
                <w:szCs w:val="26"/>
                <w:lang w:val="ro-MD" w:eastAsia="en-US"/>
              </w:rPr>
              <w:t xml:space="preserve"> </w:t>
            </w:r>
          </w:p>
        </w:tc>
        <w:tc>
          <w:tcPr>
            <w:tcW w:w="1701" w:type="dxa"/>
            <w:vMerge/>
            <w:vAlign w:val="center"/>
          </w:tcPr>
          <w:p w14:paraId="0B050548" w14:textId="77777777" w:rsidR="007A6C6F" w:rsidRPr="0051053B" w:rsidRDefault="007A6C6F" w:rsidP="00F244E2">
            <w:pPr>
              <w:tabs>
                <w:tab w:val="left" w:pos="710"/>
                <w:tab w:val="left" w:pos="9540"/>
              </w:tabs>
              <w:spacing w:line="360" w:lineRule="auto"/>
              <w:ind w:left="734" w:hanging="734"/>
              <w:jc w:val="center"/>
              <w:textAlignment w:val="baseline"/>
              <w:rPr>
                <w:b/>
                <w:bCs/>
                <w:color w:val="000000"/>
                <w:kern w:val="24"/>
                <w:sz w:val="26"/>
                <w:szCs w:val="26"/>
                <w:lang w:val="ro-MD" w:eastAsia="en-US"/>
              </w:rPr>
            </w:pPr>
          </w:p>
        </w:tc>
      </w:tr>
      <w:tr w:rsidR="007A6C6F" w:rsidRPr="0051053B" w14:paraId="464562AB" w14:textId="77777777" w:rsidTr="00F244E2">
        <w:tc>
          <w:tcPr>
            <w:tcW w:w="4111" w:type="dxa"/>
          </w:tcPr>
          <w:p w14:paraId="0880F023" w14:textId="77777777" w:rsidR="007A6C6F" w:rsidRPr="0051053B" w:rsidRDefault="007A6C6F" w:rsidP="00F244E2">
            <w:pPr>
              <w:tabs>
                <w:tab w:val="left" w:pos="710"/>
                <w:tab w:val="left" w:pos="9540"/>
              </w:tabs>
              <w:spacing w:line="360" w:lineRule="auto"/>
              <w:ind w:left="734" w:hanging="734"/>
              <w:jc w:val="center"/>
              <w:textAlignment w:val="baseline"/>
              <w:rPr>
                <w:sz w:val="26"/>
                <w:szCs w:val="26"/>
                <w:lang w:val="ro-MD" w:eastAsia="en-US"/>
              </w:rPr>
            </w:pPr>
            <w:r w:rsidRPr="0051053B">
              <w:rPr>
                <w:b/>
                <w:bCs/>
                <w:color w:val="000000"/>
                <w:kern w:val="24"/>
                <w:sz w:val="26"/>
                <w:szCs w:val="26"/>
                <w:lang w:val="ro-MD" w:eastAsia="en-US"/>
              </w:rPr>
              <w:lastRenderedPageBreak/>
              <w:t>6,01-6,50</w:t>
            </w:r>
            <w:r w:rsidRPr="0051053B">
              <w:rPr>
                <w:color w:val="000000"/>
                <w:kern w:val="24"/>
                <w:sz w:val="26"/>
                <w:szCs w:val="26"/>
                <w:lang w:val="ro-MD" w:eastAsia="en-US"/>
              </w:rPr>
              <w:t xml:space="preserve"> </w:t>
            </w:r>
          </w:p>
        </w:tc>
        <w:tc>
          <w:tcPr>
            <w:tcW w:w="2126" w:type="dxa"/>
          </w:tcPr>
          <w:p w14:paraId="55891860" w14:textId="77777777" w:rsidR="007A6C6F" w:rsidRPr="0051053B" w:rsidRDefault="007A6C6F" w:rsidP="00F244E2">
            <w:pPr>
              <w:tabs>
                <w:tab w:val="left" w:pos="710"/>
                <w:tab w:val="left" w:pos="9540"/>
              </w:tabs>
              <w:spacing w:line="360" w:lineRule="auto"/>
              <w:ind w:left="734" w:hanging="734"/>
              <w:jc w:val="center"/>
              <w:textAlignment w:val="baseline"/>
              <w:rPr>
                <w:sz w:val="26"/>
                <w:szCs w:val="26"/>
                <w:lang w:val="ro-MD" w:eastAsia="en-US"/>
              </w:rPr>
            </w:pPr>
            <w:r w:rsidRPr="0051053B">
              <w:rPr>
                <w:b/>
                <w:bCs/>
                <w:color w:val="000000"/>
                <w:kern w:val="24"/>
                <w:sz w:val="26"/>
                <w:szCs w:val="26"/>
                <w:lang w:val="ro-MD" w:eastAsia="en-US"/>
              </w:rPr>
              <w:t>6,5</w:t>
            </w:r>
            <w:r w:rsidRPr="0051053B">
              <w:rPr>
                <w:color w:val="000000"/>
                <w:kern w:val="24"/>
                <w:sz w:val="26"/>
                <w:szCs w:val="26"/>
                <w:lang w:val="ro-MD" w:eastAsia="en-US"/>
              </w:rPr>
              <w:t xml:space="preserve"> </w:t>
            </w:r>
          </w:p>
        </w:tc>
        <w:tc>
          <w:tcPr>
            <w:tcW w:w="1701" w:type="dxa"/>
            <w:vMerge w:val="restart"/>
            <w:vAlign w:val="center"/>
          </w:tcPr>
          <w:p w14:paraId="0778F46B" w14:textId="77777777" w:rsidR="007A6C6F" w:rsidRPr="0051053B" w:rsidRDefault="007A6C6F" w:rsidP="00F244E2">
            <w:pPr>
              <w:tabs>
                <w:tab w:val="left" w:pos="710"/>
                <w:tab w:val="left" w:pos="9540"/>
              </w:tabs>
              <w:spacing w:line="360" w:lineRule="auto"/>
              <w:ind w:left="734" w:hanging="734"/>
              <w:jc w:val="center"/>
              <w:textAlignment w:val="baseline"/>
              <w:rPr>
                <w:b/>
                <w:bCs/>
                <w:color w:val="000000"/>
                <w:kern w:val="24"/>
                <w:sz w:val="26"/>
                <w:szCs w:val="26"/>
                <w:lang w:val="ro-MD" w:eastAsia="en-US"/>
              </w:rPr>
            </w:pPr>
            <w:r w:rsidRPr="0051053B">
              <w:rPr>
                <w:b/>
                <w:bCs/>
                <w:color w:val="000000"/>
                <w:kern w:val="24"/>
                <w:sz w:val="26"/>
                <w:szCs w:val="26"/>
                <w:lang w:val="ro-MD" w:eastAsia="en-US"/>
              </w:rPr>
              <w:t>D</w:t>
            </w:r>
          </w:p>
        </w:tc>
      </w:tr>
      <w:tr w:rsidR="007A6C6F" w:rsidRPr="0051053B" w14:paraId="45D5DACC" w14:textId="77777777" w:rsidTr="00F244E2">
        <w:tc>
          <w:tcPr>
            <w:tcW w:w="4111" w:type="dxa"/>
          </w:tcPr>
          <w:p w14:paraId="6EE723FE" w14:textId="77777777" w:rsidR="007A6C6F" w:rsidRPr="0051053B" w:rsidRDefault="007A6C6F" w:rsidP="00F244E2">
            <w:pPr>
              <w:tabs>
                <w:tab w:val="left" w:pos="710"/>
                <w:tab w:val="left" w:pos="9540"/>
              </w:tabs>
              <w:spacing w:line="360" w:lineRule="auto"/>
              <w:ind w:left="734" w:hanging="734"/>
              <w:jc w:val="center"/>
              <w:textAlignment w:val="baseline"/>
              <w:rPr>
                <w:sz w:val="26"/>
                <w:szCs w:val="26"/>
                <w:lang w:val="ro-MD" w:eastAsia="en-US"/>
              </w:rPr>
            </w:pPr>
            <w:r w:rsidRPr="0051053B">
              <w:rPr>
                <w:b/>
                <w:bCs/>
                <w:color w:val="000000"/>
                <w:kern w:val="24"/>
                <w:sz w:val="26"/>
                <w:szCs w:val="26"/>
                <w:lang w:val="ro-MD" w:eastAsia="en-US"/>
              </w:rPr>
              <w:t>6,51-7,00</w:t>
            </w:r>
            <w:r w:rsidRPr="0051053B">
              <w:rPr>
                <w:color w:val="000000"/>
                <w:kern w:val="24"/>
                <w:sz w:val="26"/>
                <w:szCs w:val="26"/>
                <w:lang w:val="ro-MD" w:eastAsia="en-US"/>
              </w:rPr>
              <w:t xml:space="preserve"> </w:t>
            </w:r>
          </w:p>
        </w:tc>
        <w:tc>
          <w:tcPr>
            <w:tcW w:w="2126" w:type="dxa"/>
          </w:tcPr>
          <w:p w14:paraId="345CBA5D" w14:textId="77777777" w:rsidR="007A6C6F" w:rsidRPr="0051053B" w:rsidRDefault="007A6C6F" w:rsidP="00F244E2">
            <w:pPr>
              <w:tabs>
                <w:tab w:val="left" w:pos="710"/>
                <w:tab w:val="left" w:pos="9540"/>
              </w:tabs>
              <w:spacing w:line="360" w:lineRule="auto"/>
              <w:ind w:left="734" w:hanging="734"/>
              <w:jc w:val="center"/>
              <w:textAlignment w:val="baseline"/>
              <w:rPr>
                <w:sz w:val="26"/>
                <w:szCs w:val="26"/>
                <w:lang w:val="ro-MD" w:eastAsia="en-US"/>
              </w:rPr>
            </w:pPr>
            <w:r w:rsidRPr="0051053B">
              <w:rPr>
                <w:b/>
                <w:bCs/>
                <w:color w:val="000000"/>
                <w:kern w:val="24"/>
                <w:sz w:val="26"/>
                <w:szCs w:val="26"/>
                <w:lang w:val="ro-MD" w:eastAsia="en-US"/>
              </w:rPr>
              <w:t>7</w:t>
            </w:r>
            <w:r w:rsidRPr="0051053B">
              <w:rPr>
                <w:color w:val="000000"/>
                <w:kern w:val="24"/>
                <w:sz w:val="26"/>
                <w:szCs w:val="26"/>
                <w:lang w:val="ro-MD" w:eastAsia="en-US"/>
              </w:rPr>
              <w:t xml:space="preserve"> </w:t>
            </w:r>
          </w:p>
        </w:tc>
        <w:tc>
          <w:tcPr>
            <w:tcW w:w="1701" w:type="dxa"/>
            <w:vMerge/>
            <w:vAlign w:val="center"/>
          </w:tcPr>
          <w:p w14:paraId="64665B9F" w14:textId="77777777" w:rsidR="007A6C6F" w:rsidRPr="0051053B" w:rsidRDefault="007A6C6F" w:rsidP="00F244E2">
            <w:pPr>
              <w:tabs>
                <w:tab w:val="left" w:pos="710"/>
                <w:tab w:val="left" w:pos="9540"/>
              </w:tabs>
              <w:spacing w:line="360" w:lineRule="auto"/>
              <w:ind w:left="734" w:hanging="734"/>
              <w:jc w:val="center"/>
              <w:textAlignment w:val="baseline"/>
              <w:rPr>
                <w:b/>
                <w:bCs/>
                <w:color w:val="000000"/>
                <w:kern w:val="24"/>
                <w:sz w:val="26"/>
                <w:szCs w:val="26"/>
                <w:lang w:val="ro-MD" w:eastAsia="en-US"/>
              </w:rPr>
            </w:pPr>
          </w:p>
        </w:tc>
      </w:tr>
      <w:tr w:rsidR="007A6C6F" w:rsidRPr="0051053B" w14:paraId="62284821" w14:textId="77777777" w:rsidTr="00F244E2">
        <w:tc>
          <w:tcPr>
            <w:tcW w:w="4111" w:type="dxa"/>
          </w:tcPr>
          <w:p w14:paraId="38379D80" w14:textId="77777777" w:rsidR="007A6C6F" w:rsidRPr="0051053B" w:rsidRDefault="007A6C6F" w:rsidP="00F244E2">
            <w:pPr>
              <w:tabs>
                <w:tab w:val="left" w:pos="710"/>
                <w:tab w:val="left" w:pos="9540"/>
              </w:tabs>
              <w:spacing w:line="360" w:lineRule="auto"/>
              <w:ind w:left="734" w:hanging="734"/>
              <w:jc w:val="center"/>
              <w:textAlignment w:val="baseline"/>
              <w:rPr>
                <w:sz w:val="26"/>
                <w:szCs w:val="26"/>
                <w:lang w:val="ro-MD" w:eastAsia="en-US"/>
              </w:rPr>
            </w:pPr>
            <w:r w:rsidRPr="0051053B">
              <w:rPr>
                <w:b/>
                <w:bCs/>
                <w:color w:val="000000"/>
                <w:kern w:val="24"/>
                <w:sz w:val="26"/>
                <w:szCs w:val="26"/>
                <w:lang w:val="ro-MD" w:eastAsia="en-US"/>
              </w:rPr>
              <w:t>7,01-7,50</w:t>
            </w:r>
            <w:r w:rsidRPr="0051053B">
              <w:rPr>
                <w:color w:val="000000"/>
                <w:kern w:val="24"/>
                <w:sz w:val="26"/>
                <w:szCs w:val="26"/>
                <w:lang w:val="ro-MD" w:eastAsia="en-US"/>
              </w:rPr>
              <w:t xml:space="preserve"> </w:t>
            </w:r>
          </w:p>
        </w:tc>
        <w:tc>
          <w:tcPr>
            <w:tcW w:w="2126" w:type="dxa"/>
          </w:tcPr>
          <w:p w14:paraId="48A205BA" w14:textId="77777777" w:rsidR="007A6C6F" w:rsidRPr="0051053B" w:rsidRDefault="007A6C6F" w:rsidP="00F244E2">
            <w:pPr>
              <w:tabs>
                <w:tab w:val="left" w:pos="710"/>
                <w:tab w:val="left" w:pos="9540"/>
              </w:tabs>
              <w:spacing w:line="360" w:lineRule="auto"/>
              <w:ind w:left="734" w:hanging="734"/>
              <w:jc w:val="center"/>
              <w:textAlignment w:val="baseline"/>
              <w:rPr>
                <w:sz w:val="26"/>
                <w:szCs w:val="26"/>
                <w:lang w:val="ro-MD" w:eastAsia="en-US"/>
              </w:rPr>
            </w:pPr>
            <w:r w:rsidRPr="0051053B">
              <w:rPr>
                <w:b/>
                <w:bCs/>
                <w:color w:val="000000"/>
                <w:kern w:val="24"/>
                <w:sz w:val="26"/>
                <w:szCs w:val="26"/>
                <w:lang w:val="ro-MD" w:eastAsia="en-US"/>
              </w:rPr>
              <w:t>7,5</w:t>
            </w:r>
            <w:r w:rsidRPr="0051053B">
              <w:rPr>
                <w:color w:val="000000"/>
                <w:kern w:val="24"/>
                <w:sz w:val="26"/>
                <w:szCs w:val="26"/>
                <w:lang w:val="ro-MD" w:eastAsia="en-US"/>
              </w:rPr>
              <w:t xml:space="preserve"> </w:t>
            </w:r>
          </w:p>
        </w:tc>
        <w:tc>
          <w:tcPr>
            <w:tcW w:w="1701" w:type="dxa"/>
            <w:vMerge w:val="restart"/>
            <w:vAlign w:val="center"/>
          </w:tcPr>
          <w:p w14:paraId="0AC27C54" w14:textId="77777777" w:rsidR="007A6C6F" w:rsidRPr="0051053B" w:rsidRDefault="007A6C6F" w:rsidP="00F244E2">
            <w:pPr>
              <w:tabs>
                <w:tab w:val="left" w:pos="710"/>
                <w:tab w:val="left" w:pos="9540"/>
              </w:tabs>
              <w:spacing w:line="360" w:lineRule="auto"/>
              <w:ind w:left="734" w:hanging="734"/>
              <w:jc w:val="center"/>
              <w:textAlignment w:val="baseline"/>
              <w:rPr>
                <w:b/>
                <w:bCs/>
                <w:color w:val="000000"/>
                <w:kern w:val="24"/>
                <w:sz w:val="26"/>
                <w:szCs w:val="26"/>
                <w:lang w:val="ro-MD" w:eastAsia="en-US"/>
              </w:rPr>
            </w:pPr>
            <w:r w:rsidRPr="0051053B">
              <w:rPr>
                <w:b/>
                <w:bCs/>
                <w:color w:val="000000"/>
                <w:kern w:val="24"/>
                <w:sz w:val="26"/>
                <w:szCs w:val="26"/>
                <w:lang w:val="ro-MD" w:eastAsia="en-US"/>
              </w:rPr>
              <w:t>C</w:t>
            </w:r>
          </w:p>
        </w:tc>
      </w:tr>
      <w:tr w:rsidR="007A6C6F" w:rsidRPr="0051053B" w14:paraId="426011CD" w14:textId="77777777" w:rsidTr="00F244E2">
        <w:tc>
          <w:tcPr>
            <w:tcW w:w="4111" w:type="dxa"/>
          </w:tcPr>
          <w:p w14:paraId="3E63FADF" w14:textId="77777777" w:rsidR="007A6C6F" w:rsidRPr="0051053B" w:rsidRDefault="007A6C6F" w:rsidP="00F244E2">
            <w:pPr>
              <w:tabs>
                <w:tab w:val="left" w:pos="710"/>
                <w:tab w:val="left" w:pos="9540"/>
              </w:tabs>
              <w:spacing w:line="360" w:lineRule="auto"/>
              <w:ind w:left="734" w:hanging="734"/>
              <w:jc w:val="center"/>
              <w:textAlignment w:val="baseline"/>
              <w:rPr>
                <w:sz w:val="26"/>
                <w:szCs w:val="26"/>
                <w:lang w:val="ro-MD" w:eastAsia="en-US"/>
              </w:rPr>
            </w:pPr>
            <w:r w:rsidRPr="0051053B">
              <w:rPr>
                <w:b/>
                <w:bCs/>
                <w:color w:val="000000"/>
                <w:kern w:val="24"/>
                <w:sz w:val="26"/>
                <w:szCs w:val="26"/>
                <w:lang w:val="ro-MD" w:eastAsia="en-US"/>
              </w:rPr>
              <w:t>7,51-8,00</w:t>
            </w:r>
            <w:r w:rsidRPr="0051053B">
              <w:rPr>
                <w:color w:val="000000"/>
                <w:kern w:val="24"/>
                <w:sz w:val="26"/>
                <w:szCs w:val="26"/>
                <w:lang w:val="ro-MD" w:eastAsia="en-US"/>
              </w:rPr>
              <w:t xml:space="preserve"> </w:t>
            </w:r>
          </w:p>
        </w:tc>
        <w:tc>
          <w:tcPr>
            <w:tcW w:w="2126" w:type="dxa"/>
          </w:tcPr>
          <w:p w14:paraId="1C9C1189" w14:textId="77777777" w:rsidR="007A6C6F" w:rsidRPr="0051053B" w:rsidRDefault="007A6C6F" w:rsidP="00F244E2">
            <w:pPr>
              <w:tabs>
                <w:tab w:val="left" w:pos="710"/>
                <w:tab w:val="left" w:pos="9540"/>
              </w:tabs>
              <w:spacing w:line="360" w:lineRule="auto"/>
              <w:ind w:left="734" w:hanging="734"/>
              <w:jc w:val="center"/>
              <w:textAlignment w:val="baseline"/>
              <w:rPr>
                <w:sz w:val="26"/>
                <w:szCs w:val="26"/>
                <w:lang w:val="ro-MD" w:eastAsia="en-US"/>
              </w:rPr>
            </w:pPr>
            <w:r w:rsidRPr="0051053B">
              <w:rPr>
                <w:b/>
                <w:bCs/>
                <w:color w:val="000000"/>
                <w:kern w:val="24"/>
                <w:sz w:val="26"/>
                <w:szCs w:val="26"/>
                <w:lang w:val="ro-MD" w:eastAsia="en-US"/>
              </w:rPr>
              <w:t>8</w:t>
            </w:r>
            <w:r w:rsidRPr="0051053B">
              <w:rPr>
                <w:color w:val="000000"/>
                <w:kern w:val="24"/>
                <w:sz w:val="26"/>
                <w:szCs w:val="26"/>
                <w:lang w:val="ro-MD" w:eastAsia="en-US"/>
              </w:rPr>
              <w:t xml:space="preserve"> </w:t>
            </w:r>
          </w:p>
        </w:tc>
        <w:tc>
          <w:tcPr>
            <w:tcW w:w="1701" w:type="dxa"/>
            <w:vMerge/>
            <w:vAlign w:val="center"/>
          </w:tcPr>
          <w:p w14:paraId="2A59640D" w14:textId="77777777" w:rsidR="007A6C6F" w:rsidRPr="0051053B" w:rsidRDefault="007A6C6F" w:rsidP="00F244E2">
            <w:pPr>
              <w:tabs>
                <w:tab w:val="left" w:pos="710"/>
                <w:tab w:val="left" w:pos="9540"/>
              </w:tabs>
              <w:spacing w:line="360" w:lineRule="auto"/>
              <w:ind w:left="734" w:hanging="734"/>
              <w:jc w:val="center"/>
              <w:textAlignment w:val="baseline"/>
              <w:rPr>
                <w:b/>
                <w:bCs/>
                <w:color w:val="000000"/>
                <w:kern w:val="24"/>
                <w:sz w:val="26"/>
                <w:szCs w:val="26"/>
                <w:lang w:val="ro-MD" w:eastAsia="en-US"/>
              </w:rPr>
            </w:pPr>
          </w:p>
        </w:tc>
      </w:tr>
      <w:tr w:rsidR="007A6C6F" w:rsidRPr="0051053B" w14:paraId="3E231892" w14:textId="77777777" w:rsidTr="00F244E2">
        <w:tc>
          <w:tcPr>
            <w:tcW w:w="4111" w:type="dxa"/>
          </w:tcPr>
          <w:p w14:paraId="7A97BF75" w14:textId="77777777" w:rsidR="007A6C6F" w:rsidRPr="0051053B" w:rsidRDefault="007A6C6F" w:rsidP="00F244E2">
            <w:pPr>
              <w:tabs>
                <w:tab w:val="left" w:pos="710"/>
                <w:tab w:val="left" w:pos="9540"/>
              </w:tabs>
              <w:spacing w:line="360" w:lineRule="auto"/>
              <w:ind w:left="734" w:hanging="734"/>
              <w:jc w:val="center"/>
              <w:textAlignment w:val="baseline"/>
              <w:rPr>
                <w:sz w:val="26"/>
                <w:szCs w:val="26"/>
                <w:lang w:val="ro-MD" w:eastAsia="en-US"/>
              </w:rPr>
            </w:pPr>
            <w:r w:rsidRPr="0051053B">
              <w:rPr>
                <w:b/>
                <w:bCs/>
                <w:color w:val="000000"/>
                <w:kern w:val="24"/>
                <w:sz w:val="26"/>
                <w:szCs w:val="26"/>
                <w:lang w:val="ro-MD" w:eastAsia="en-US"/>
              </w:rPr>
              <w:t>8,01-8,50</w:t>
            </w:r>
            <w:r w:rsidRPr="0051053B">
              <w:rPr>
                <w:color w:val="000000"/>
                <w:kern w:val="24"/>
                <w:sz w:val="26"/>
                <w:szCs w:val="26"/>
                <w:lang w:val="ro-MD" w:eastAsia="en-US"/>
              </w:rPr>
              <w:t xml:space="preserve"> </w:t>
            </w:r>
          </w:p>
        </w:tc>
        <w:tc>
          <w:tcPr>
            <w:tcW w:w="2126" w:type="dxa"/>
          </w:tcPr>
          <w:p w14:paraId="2A98F17A" w14:textId="77777777" w:rsidR="007A6C6F" w:rsidRPr="0051053B" w:rsidRDefault="007A6C6F" w:rsidP="00F244E2">
            <w:pPr>
              <w:tabs>
                <w:tab w:val="left" w:pos="710"/>
                <w:tab w:val="left" w:pos="9540"/>
              </w:tabs>
              <w:spacing w:line="360" w:lineRule="auto"/>
              <w:ind w:left="734" w:hanging="734"/>
              <w:jc w:val="center"/>
              <w:textAlignment w:val="baseline"/>
              <w:rPr>
                <w:sz w:val="26"/>
                <w:szCs w:val="26"/>
                <w:lang w:val="ro-MD" w:eastAsia="en-US"/>
              </w:rPr>
            </w:pPr>
            <w:r w:rsidRPr="0051053B">
              <w:rPr>
                <w:b/>
                <w:bCs/>
                <w:color w:val="000000"/>
                <w:kern w:val="24"/>
                <w:sz w:val="26"/>
                <w:szCs w:val="26"/>
                <w:lang w:val="ro-MD" w:eastAsia="en-US"/>
              </w:rPr>
              <w:t>8,5</w:t>
            </w:r>
            <w:r w:rsidRPr="0051053B">
              <w:rPr>
                <w:color w:val="000000"/>
                <w:kern w:val="24"/>
                <w:sz w:val="26"/>
                <w:szCs w:val="26"/>
                <w:lang w:val="ro-MD" w:eastAsia="en-US"/>
              </w:rPr>
              <w:t xml:space="preserve"> </w:t>
            </w:r>
          </w:p>
        </w:tc>
        <w:tc>
          <w:tcPr>
            <w:tcW w:w="1701" w:type="dxa"/>
            <w:vMerge w:val="restart"/>
            <w:vAlign w:val="center"/>
          </w:tcPr>
          <w:p w14:paraId="4874A678" w14:textId="77777777" w:rsidR="007A6C6F" w:rsidRPr="0051053B" w:rsidRDefault="007A6C6F" w:rsidP="00F244E2">
            <w:pPr>
              <w:tabs>
                <w:tab w:val="left" w:pos="710"/>
                <w:tab w:val="left" w:pos="9540"/>
              </w:tabs>
              <w:spacing w:line="360" w:lineRule="auto"/>
              <w:ind w:left="734" w:hanging="734"/>
              <w:jc w:val="center"/>
              <w:textAlignment w:val="baseline"/>
              <w:rPr>
                <w:b/>
                <w:bCs/>
                <w:color w:val="000000"/>
                <w:kern w:val="24"/>
                <w:sz w:val="26"/>
                <w:szCs w:val="26"/>
                <w:lang w:val="ro-MD" w:eastAsia="en-US"/>
              </w:rPr>
            </w:pPr>
            <w:r w:rsidRPr="0051053B">
              <w:rPr>
                <w:b/>
                <w:bCs/>
                <w:color w:val="000000"/>
                <w:kern w:val="24"/>
                <w:sz w:val="26"/>
                <w:szCs w:val="26"/>
                <w:lang w:val="ro-MD" w:eastAsia="en-US"/>
              </w:rPr>
              <w:t>B</w:t>
            </w:r>
          </w:p>
        </w:tc>
      </w:tr>
      <w:tr w:rsidR="007A6C6F" w:rsidRPr="0051053B" w14:paraId="4A8BE8D0" w14:textId="77777777" w:rsidTr="00F244E2">
        <w:tc>
          <w:tcPr>
            <w:tcW w:w="4111" w:type="dxa"/>
          </w:tcPr>
          <w:p w14:paraId="63725DBF" w14:textId="77777777" w:rsidR="007A6C6F" w:rsidRPr="0051053B" w:rsidRDefault="007A6C6F" w:rsidP="00F244E2">
            <w:pPr>
              <w:tabs>
                <w:tab w:val="left" w:pos="710"/>
                <w:tab w:val="left" w:pos="9540"/>
              </w:tabs>
              <w:spacing w:line="360" w:lineRule="auto"/>
              <w:ind w:left="734" w:hanging="734"/>
              <w:jc w:val="center"/>
              <w:textAlignment w:val="baseline"/>
              <w:rPr>
                <w:sz w:val="26"/>
                <w:szCs w:val="26"/>
                <w:lang w:val="ro-MD" w:eastAsia="en-US"/>
              </w:rPr>
            </w:pPr>
            <w:r w:rsidRPr="0051053B">
              <w:rPr>
                <w:b/>
                <w:bCs/>
                <w:color w:val="000000"/>
                <w:kern w:val="24"/>
                <w:sz w:val="26"/>
                <w:szCs w:val="26"/>
                <w:lang w:val="ro-MD" w:eastAsia="en-US"/>
              </w:rPr>
              <w:t>8,51-9,00</w:t>
            </w:r>
            <w:r w:rsidRPr="0051053B">
              <w:rPr>
                <w:color w:val="000000"/>
                <w:kern w:val="24"/>
                <w:sz w:val="26"/>
                <w:szCs w:val="26"/>
                <w:lang w:val="ro-MD" w:eastAsia="en-US"/>
              </w:rPr>
              <w:t xml:space="preserve"> </w:t>
            </w:r>
          </w:p>
        </w:tc>
        <w:tc>
          <w:tcPr>
            <w:tcW w:w="2126" w:type="dxa"/>
          </w:tcPr>
          <w:p w14:paraId="358357E2" w14:textId="77777777" w:rsidR="007A6C6F" w:rsidRPr="0051053B" w:rsidRDefault="007A6C6F" w:rsidP="00F244E2">
            <w:pPr>
              <w:tabs>
                <w:tab w:val="left" w:pos="710"/>
                <w:tab w:val="left" w:pos="9540"/>
              </w:tabs>
              <w:spacing w:line="360" w:lineRule="auto"/>
              <w:ind w:left="734" w:hanging="734"/>
              <w:jc w:val="center"/>
              <w:textAlignment w:val="baseline"/>
              <w:rPr>
                <w:sz w:val="26"/>
                <w:szCs w:val="26"/>
                <w:lang w:val="ro-MD" w:eastAsia="en-US"/>
              </w:rPr>
            </w:pPr>
            <w:r w:rsidRPr="0051053B">
              <w:rPr>
                <w:b/>
                <w:bCs/>
                <w:color w:val="000000"/>
                <w:kern w:val="24"/>
                <w:sz w:val="26"/>
                <w:szCs w:val="26"/>
                <w:lang w:val="ro-MD" w:eastAsia="en-US"/>
              </w:rPr>
              <w:t>9</w:t>
            </w:r>
            <w:r w:rsidRPr="0051053B">
              <w:rPr>
                <w:color w:val="000000"/>
                <w:kern w:val="24"/>
                <w:sz w:val="26"/>
                <w:szCs w:val="26"/>
                <w:lang w:val="ro-MD" w:eastAsia="en-US"/>
              </w:rPr>
              <w:t xml:space="preserve"> </w:t>
            </w:r>
          </w:p>
        </w:tc>
        <w:tc>
          <w:tcPr>
            <w:tcW w:w="1701" w:type="dxa"/>
            <w:vMerge/>
            <w:vAlign w:val="center"/>
          </w:tcPr>
          <w:p w14:paraId="0ACF375F" w14:textId="77777777" w:rsidR="007A6C6F" w:rsidRPr="0051053B" w:rsidRDefault="007A6C6F" w:rsidP="00F244E2">
            <w:pPr>
              <w:tabs>
                <w:tab w:val="left" w:pos="710"/>
                <w:tab w:val="left" w:pos="9540"/>
              </w:tabs>
              <w:spacing w:line="360" w:lineRule="auto"/>
              <w:ind w:left="734" w:hanging="734"/>
              <w:jc w:val="center"/>
              <w:textAlignment w:val="baseline"/>
              <w:rPr>
                <w:b/>
                <w:bCs/>
                <w:color w:val="000000"/>
                <w:kern w:val="24"/>
                <w:sz w:val="26"/>
                <w:szCs w:val="26"/>
                <w:lang w:val="ro-MD" w:eastAsia="en-US"/>
              </w:rPr>
            </w:pPr>
          </w:p>
        </w:tc>
      </w:tr>
      <w:tr w:rsidR="007A6C6F" w:rsidRPr="0051053B" w14:paraId="1E028CA0" w14:textId="77777777" w:rsidTr="00F244E2">
        <w:tc>
          <w:tcPr>
            <w:tcW w:w="4111" w:type="dxa"/>
          </w:tcPr>
          <w:p w14:paraId="746F6154" w14:textId="77777777" w:rsidR="007A6C6F" w:rsidRPr="0051053B" w:rsidRDefault="007A6C6F" w:rsidP="00F244E2">
            <w:pPr>
              <w:tabs>
                <w:tab w:val="left" w:pos="710"/>
                <w:tab w:val="left" w:pos="9540"/>
              </w:tabs>
              <w:spacing w:line="360" w:lineRule="auto"/>
              <w:ind w:left="734" w:hanging="734"/>
              <w:jc w:val="center"/>
              <w:textAlignment w:val="baseline"/>
              <w:rPr>
                <w:sz w:val="26"/>
                <w:szCs w:val="26"/>
                <w:lang w:val="ro-MD" w:eastAsia="en-US"/>
              </w:rPr>
            </w:pPr>
            <w:r w:rsidRPr="0051053B">
              <w:rPr>
                <w:b/>
                <w:bCs/>
                <w:color w:val="000000"/>
                <w:kern w:val="24"/>
                <w:sz w:val="26"/>
                <w:szCs w:val="26"/>
                <w:lang w:val="ro-MD" w:eastAsia="en-US"/>
              </w:rPr>
              <w:t>9,01-9,50</w:t>
            </w:r>
            <w:r w:rsidRPr="0051053B">
              <w:rPr>
                <w:color w:val="000000"/>
                <w:kern w:val="24"/>
                <w:sz w:val="26"/>
                <w:szCs w:val="26"/>
                <w:lang w:val="ro-MD" w:eastAsia="en-US"/>
              </w:rPr>
              <w:t xml:space="preserve"> </w:t>
            </w:r>
          </w:p>
        </w:tc>
        <w:tc>
          <w:tcPr>
            <w:tcW w:w="2126" w:type="dxa"/>
          </w:tcPr>
          <w:p w14:paraId="6FF5D7B0" w14:textId="77777777" w:rsidR="007A6C6F" w:rsidRPr="0051053B" w:rsidRDefault="007A6C6F" w:rsidP="00F244E2">
            <w:pPr>
              <w:tabs>
                <w:tab w:val="left" w:pos="710"/>
                <w:tab w:val="left" w:pos="9540"/>
              </w:tabs>
              <w:spacing w:line="360" w:lineRule="auto"/>
              <w:ind w:left="734" w:hanging="734"/>
              <w:jc w:val="center"/>
              <w:textAlignment w:val="baseline"/>
              <w:rPr>
                <w:sz w:val="26"/>
                <w:szCs w:val="26"/>
                <w:lang w:val="ro-MD" w:eastAsia="en-US"/>
              </w:rPr>
            </w:pPr>
            <w:r w:rsidRPr="0051053B">
              <w:rPr>
                <w:b/>
                <w:bCs/>
                <w:color w:val="000000"/>
                <w:kern w:val="24"/>
                <w:sz w:val="26"/>
                <w:szCs w:val="26"/>
                <w:lang w:val="ro-MD" w:eastAsia="en-US"/>
              </w:rPr>
              <w:t>9,5</w:t>
            </w:r>
            <w:r w:rsidRPr="0051053B">
              <w:rPr>
                <w:color w:val="000000"/>
                <w:kern w:val="24"/>
                <w:sz w:val="26"/>
                <w:szCs w:val="26"/>
                <w:lang w:val="ro-MD" w:eastAsia="en-US"/>
              </w:rPr>
              <w:t xml:space="preserve"> </w:t>
            </w:r>
          </w:p>
        </w:tc>
        <w:tc>
          <w:tcPr>
            <w:tcW w:w="1701" w:type="dxa"/>
            <w:vMerge w:val="restart"/>
            <w:vAlign w:val="center"/>
          </w:tcPr>
          <w:p w14:paraId="456064A9" w14:textId="77777777" w:rsidR="007A6C6F" w:rsidRPr="0051053B" w:rsidRDefault="007A6C6F" w:rsidP="00F244E2">
            <w:pPr>
              <w:tabs>
                <w:tab w:val="left" w:pos="710"/>
                <w:tab w:val="left" w:pos="9540"/>
              </w:tabs>
              <w:spacing w:line="360" w:lineRule="auto"/>
              <w:ind w:left="734" w:hanging="734"/>
              <w:jc w:val="center"/>
              <w:textAlignment w:val="baseline"/>
              <w:rPr>
                <w:b/>
                <w:bCs/>
                <w:color w:val="000000"/>
                <w:kern w:val="24"/>
                <w:sz w:val="26"/>
                <w:szCs w:val="26"/>
                <w:lang w:val="ro-MD" w:eastAsia="en-US"/>
              </w:rPr>
            </w:pPr>
            <w:r w:rsidRPr="0051053B">
              <w:rPr>
                <w:b/>
                <w:bCs/>
                <w:color w:val="000000"/>
                <w:kern w:val="24"/>
                <w:sz w:val="26"/>
                <w:szCs w:val="26"/>
                <w:lang w:val="ro-MD" w:eastAsia="en-US"/>
              </w:rPr>
              <w:t>A</w:t>
            </w:r>
          </w:p>
        </w:tc>
      </w:tr>
      <w:tr w:rsidR="007A6C6F" w:rsidRPr="0051053B" w14:paraId="775ED4C4" w14:textId="77777777" w:rsidTr="00F244E2">
        <w:tc>
          <w:tcPr>
            <w:tcW w:w="4111" w:type="dxa"/>
          </w:tcPr>
          <w:p w14:paraId="62D998CF" w14:textId="77777777" w:rsidR="007A6C6F" w:rsidRPr="0051053B" w:rsidRDefault="007A6C6F" w:rsidP="00F244E2">
            <w:pPr>
              <w:tabs>
                <w:tab w:val="left" w:pos="710"/>
                <w:tab w:val="left" w:pos="9540"/>
              </w:tabs>
              <w:spacing w:line="360" w:lineRule="auto"/>
              <w:ind w:left="734" w:hanging="734"/>
              <w:jc w:val="center"/>
              <w:textAlignment w:val="baseline"/>
              <w:rPr>
                <w:sz w:val="26"/>
                <w:szCs w:val="26"/>
                <w:lang w:val="ro-MD" w:eastAsia="en-US"/>
              </w:rPr>
            </w:pPr>
            <w:r w:rsidRPr="0051053B">
              <w:rPr>
                <w:b/>
                <w:bCs/>
                <w:color w:val="000000"/>
                <w:kern w:val="24"/>
                <w:sz w:val="26"/>
                <w:szCs w:val="26"/>
                <w:lang w:val="ro-MD" w:eastAsia="en-US"/>
              </w:rPr>
              <w:t>9,51-10,0</w:t>
            </w:r>
            <w:r w:rsidRPr="0051053B">
              <w:rPr>
                <w:color w:val="000000"/>
                <w:kern w:val="24"/>
                <w:sz w:val="26"/>
                <w:szCs w:val="26"/>
                <w:lang w:val="ro-MD" w:eastAsia="en-US"/>
              </w:rPr>
              <w:t xml:space="preserve"> </w:t>
            </w:r>
          </w:p>
        </w:tc>
        <w:tc>
          <w:tcPr>
            <w:tcW w:w="2126" w:type="dxa"/>
          </w:tcPr>
          <w:p w14:paraId="50C8305D" w14:textId="77777777" w:rsidR="007A6C6F" w:rsidRPr="0051053B" w:rsidRDefault="007A6C6F" w:rsidP="00F244E2">
            <w:pPr>
              <w:tabs>
                <w:tab w:val="left" w:pos="710"/>
                <w:tab w:val="left" w:pos="9540"/>
              </w:tabs>
              <w:spacing w:line="360" w:lineRule="auto"/>
              <w:ind w:left="734" w:hanging="734"/>
              <w:jc w:val="center"/>
              <w:textAlignment w:val="baseline"/>
              <w:rPr>
                <w:sz w:val="26"/>
                <w:szCs w:val="26"/>
                <w:lang w:val="ro-MD" w:eastAsia="en-US"/>
              </w:rPr>
            </w:pPr>
            <w:r w:rsidRPr="0051053B">
              <w:rPr>
                <w:b/>
                <w:bCs/>
                <w:color w:val="000000"/>
                <w:kern w:val="24"/>
                <w:sz w:val="26"/>
                <w:szCs w:val="26"/>
                <w:lang w:val="ro-MD" w:eastAsia="en-US"/>
              </w:rPr>
              <w:t>10</w:t>
            </w:r>
            <w:r w:rsidRPr="0051053B">
              <w:rPr>
                <w:color w:val="000000"/>
                <w:kern w:val="24"/>
                <w:sz w:val="26"/>
                <w:szCs w:val="26"/>
                <w:lang w:val="ro-MD" w:eastAsia="en-US"/>
              </w:rPr>
              <w:t xml:space="preserve"> </w:t>
            </w:r>
          </w:p>
        </w:tc>
        <w:tc>
          <w:tcPr>
            <w:tcW w:w="1701" w:type="dxa"/>
            <w:vMerge/>
          </w:tcPr>
          <w:p w14:paraId="2AF44098" w14:textId="77777777" w:rsidR="007A6C6F" w:rsidRPr="0051053B" w:rsidRDefault="007A6C6F" w:rsidP="00F244E2">
            <w:pPr>
              <w:tabs>
                <w:tab w:val="left" w:pos="710"/>
                <w:tab w:val="left" w:pos="9540"/>
              </w:tabs>
              <w:spacing w:line="360" w:lineRule="auto"/>
              <w:ind w:left="734" w:hanging="734"/>
              <w:jc w:val="center"/>
              <w:textAlignment w:val="baseline"/>
              <w:rPr>
                <w:b/>
                <w:bCs/>
                <w:color w:val="000000"/>
                <w:kern w:val="24"/>
                <w:sz w:val="26"/>
                <w:szCs w:val="26"/>
                <w:lang w:val="ro-MD" w:eastAsia="en-US"/>
              </w:rPr>
            </w:pPr>
          </w:p>
        </w:tc>
      </w:tr>
    </w:tbl>
    <w:p w14:paraId="0C156356" w14:textId="77777777" w:rsidR="007A6C6F" w:rsidRPr="0051053B" w:rsidRDefault="007A6C6F" w:rsidP="002A7791">
      <w:pPr>
        <w:spacing w:before="120"/>
        <w:ind w:left="709" w:right="405"/>
        <w:jc w:val="both"/>
        <w:rPr>
          <w:sz w:val="26"/>
          <w:lang w:val="ro-MD"/>
        </w:rPr>
      </w:pPr>
      <w:r w:rsidRPr="0051053B">
        <w:rPr>
          <w:sz w:val="26"/>
          <w:lang w:val="ro-MD"/>
        </w:rPr>
        <w:t>Nota medie anuală și notele tuturor etapelor de examinare finală (asistate la calculator, testare, răspuns oral) - toate vor fi exprimate în numere conform scalei de notare (conform tabelului), iar nota finală obținută va fi exprimată în număr cu două zecimale, care va fi trecută în carnetul de note.</w:t>
      </w:r>
    </w:p>
    <w:p w14:paraId="2B907EBC" w14:textId="77777777" w:rsidR="007A6C6F" w:rsidRPr="0051053B" w:rsidRDefault="007A6C6F" w:rsidP="002A7791">
      <w:pPr>
        <w:ind w:left="709" w:right="405"/>
        <w:jc w:val="both"/>
        <w:rPr>
          <w:i/>
          <w:sz w:val="26"/>
          <w:szCs w:val="26"/>
          <w:lang w:val="ro-MD"/>
        </w:rPr>
      </w:pPr>
    </w:p>
    <w:p w14:paraId="615AB761" w14:textId="189F3AD1" w:rsidR="007A6C6F" w:rsidRDefault="007A6C6F" w:rsidP="002A7791">
      <w:pPr>
        <w:ind w:left="709" w:right="405"/>
        <w:jc w:val="both"/>
        <w:rPr>
          <w:i/>
          <w:sz w:val="26"/>
          <w:szCs w:val="26"/>
          <w:lang w:val="ro-MD"/>
        </w:rPr>
      </w:pPr>
      <w:r w:rsidRPr="0051053B">
        <w:rPr>
          <w:i/>
          <w:sz w:val="26"/>
          <w:szCs w:val="26"/>
          <w:lang w:val="ro-MD"/>
        </w:rPr>
        <w:t>Neprezentarea la examen fără motive întemeiate se înregistrează ca “absent” și se echivalează cu calificativul 0 (zero). Studentul are dreptul la 2 susțineri repetate ale examenului nepromovat.</w:t>
      </w:r>
    </w:p>
    <w:p w14:paraId="363FA6AB" w14:textId="77777777" w:rsidR="005716B4" w:rsidRPr="0051053B" w:rsidRDefault="005716B4" w:rsidP="009F40CA">
      <w:pPr>
        <w:ind w:right="405"/>
        <w:jc w:val="both"/>
        <w:rPr>
          <w:i/>
          <w:sz w:val="26"/>
          <w:szCs w:val="26"/>
          <w:lang w:val="ro-MD"/>
        </w:rPr>
      </w:pPr>
    </w:p>
    <w:p w14:paraId="7039F035" w14:textId="77777777" w:rsidR="007A6C6F" w:rsidRPr="0051053B" w:rsidRDefault="007A6C6F" w:rsidP="007A6C6F">
      <w:pPr>
        <w:pStyle w:val="af4"/>
        <w:widowControl w:val="0"/>
        <w:numPr>
          <w:ilvl w:val="0"/>
          <w:numId w:val="1"/>
        </w:numPr>
        <w:tabs>
          <w:tab w:val="left" w:pos="851"/>
        </w:tabs>
        <w:spacing w:before="360" w:after="240"/>
        <w:ind w:left="709" w:hanging="567"/>
        <w:contextualSpacing w:val="0"/>
        <w:rPr>
          <w:b/>
          <w:caps/>
          <w:sz w:val="28"/>
          <w:lang w:val="ro-MD"/>
        </w:rPr>
      </w:pPr>
      <w:r w:rsidRPr="0051053B">
        <w:rPr>
          <w:b/>
          <w:caps/>
          <w:sz w:val="28"/>
          <w:lang w:val="ro-MD"/>
        </w:rPr>
        <w:t>Bibliografia recomandată:</w:t>
      </w:r>
    </w:p>
    <w:p w14:paraId="79C117A3" w14:textId="77777777" w:rsidR="007A6C6F" w:rsidRPr="005716B4" w:rsidRDefault="007A6C6F" w:rsidP="007A6C6F">
      <w:pPr>
        <w:ind w:left="426"/>
        <w:rPr>
          <w:b/>
          <w:lang w:val="ro-MD"/>
        </w:rPr>
      </w:pPr>
      <w:r w:rsidRPr="005716B4">
        <w:rPr>
          <w:b/>
          <w:lang w:val="ro-MD"/>
        </w:rPr>
        <w:t>A. Obligatorie:</w:t>
      </w:r>
    </w:p>
    <w:p w14:paraId="7FB4C81D" w14:textId="77777777" w:rsidR="007A6C6F" w:rsidRPr="005716B4" w:rsidRDefault="007A6C6F" w:rsidP="002E0DAE">
      <w:pPr>
        <w:pStyle w:val="Default"/>
        <w:ind w:left="426" w:right="405"/>
      </w:pPr>
      <w:r w:rsidRPr="005716B4">
        <w:t xml:space="preserve">1.   Materialele prelegerilor </w:t>
      </w:r>
    </w:p>
    <w:p w14:paraId="556E0322" w14:textId="77777777" w:rsidR="007A6C6F" w:rsidRPr="005716B4" w:rsidRDefault="007A6C6F" w:rsidP="002E0DAE">
      <w:pPr>
        <w:pStyle w:val="Default"/>
        <w:ind w:left="426" w:right="405"/>
      </w:pPr>
      <w:r w:rsidRPr="005716B4">
        <w:t xml:space="preserve">2.   </w:t>
      </w:r>
      <w:bookmarkStart w:id="9" w:name="_Hlk103948673"/>
      <w:r w:rsidRPr="005716B4">
        <w:t xml:space="preserve">Ie. Zota, V. Vataman. Morfopatologie generală, Chișinău, 2014 </w:t>
      </w:r>
    </w:p>
    <w:p w14:paraId="787B2044" w14:textId="3EA0C1DF" w:rsidR="007A6C6F" w:rsidRDefault="007A6C6F" w:rsidP="00B73125">
      <w:pPr>
        <w:tabs>
          <w:tab w:val="left" w:pos="284"/>
        </w:tabs>
        <w:ind w:left="709" w:right="405" w:hanging="425"/>
        <w:jc w:val="both"/>
        <w:rPr>
          <w:bCs/>
          <w:lang w:val="ro-MD"/>
        </w:rPr>
      </w:pPr>
      <w:r w:rsidRPr="005716B4">
        <w:rPr>
          <w:bCs/>
          <w:lang w:val="ro-MD"/>
        </w:rPr>
        <w:t xml:space="preserve">  </w:t>
      </w:r>
      <w:r w:rsidR="009F40CA">
        <w:rPr>
          <w:bCs/>
          <w:lang w:val="ro-MD"/>
        </w:rPr>
        <w:t xml:space="preserve">3. </w:t>
      </w:r>
      <w:proofErr w:type="spellStart"/>
      <w:r w:rsidRPr="005716B4">
        <w:rPr>
          <w:bCs/>
          <w:lang w:val="ro-MD"/>
        </w:rPr>
        <w:t>Vinay</w:t>
      </w:r>
      <w:proofErr w:type="spellEnd"/>
      <w:r w:rsidRPr="005716B4">
        <w:rPr>
          <w:bCs/>
          <w:lang w:val="ro-MD"/>
        </w:rPr>
        <w:t xml:space="preserve"> </w:t>
      </w:r>
      <w:proofErr w:type="spellStart"/>
      <w:r w:rsidRPr="005716B4">
        <w:rPr>
          <w:bCs/>
          <w:lang w:val="ro-MD"/>
        </w:rPr>
        <w:t>Kumar</w:t>
      </w:r>
      <w:proofErr w:type="spellEnd"/>
      <w:r w:rsidRPr="005716B4">
        <w:rPr>
          <w:bCs/>
          <w:lang w:val="ro-MD"/>
        </w:rPr>
        <w:t xml:space="preserve">, Abul Abbas, Jon Aster. </w:t>
      </w:r>
      <w:proofErr w:type="spellStart"/>
      <w:r w:rsidRPr="005716B4">
        <w:rPr>
          <w:bCs/>
          <w:lang w:val="ro-MD"/>
        </w:rPr>
        <w:t>Robbins</w:t>
      </w:r>
      <w:proofErr w:type="spellEnd"/>
      <w:r w:rsidRPr="005716B4">
        <w:rPr>
          <w:bCs/>
          <w:lang w:val="ro-MD"/>
        </w:rPr>
        <w:t xml:space="preserve"> PATOLOGIE: Bazele Morfologice si Fiziopatologice ale Bolilor, Editura: Medicala CALLISTO, 2015</w:t>
      </w:r>
    </w:p>
    <w:p w14:paraId="383A5C02" w14:textId="675AF2E8" w:rsidR="00B73125" w:rsidRPr="00DF7156" w:rsidRDefault="00B73125" w:rsidP="00DF7156">
      <w:pPr>
        <w:pStyle w:val="af4"/>
        <w:widowControl w:val="0"/>
        <w:numPr>
          <w:ilvl w:val="0"/>
          <w:numId w:val="47"/>
        </w:numPr>
        <w:spacing w:after="60"/>
        <w:ind w:hanging="44"/>
        <w:jc w:val="both"/>
        <w:rPr>
          <w:lang w:val="en-US"/>
        </w:rPr>
      </w:pPr>
      <w:r w:rsidRPr="00B73125">
        <w:rPr>
          <w:lang w:val="en-US"/>
        </w:rPr>
        <w:t>Vinay Kumar, Abul K. Abbas, Jon C. Aster. Robbins Basic Pathology, tenth edition, 2018</w:t>
      </w:r>
    </w:p>
    <w:p w14:paraId="2691C6A4" w14:textId="77777777" w:rsidR="007A6C6F" w:rsidRPr="005716B4" w:rsidRDefault="007A6C6F" w:rsidP="002E0DAE">
      <w:pPr>
        <w:numPr>
          <w:ilvl w:val="0"/>
          <w:numId w:val="47"/>
        </w:numPr>
        <w:tabs>
          <w:tab w:val="left" w:pos="567"/>
        </w:tabs>
        <w:ind w:left="567" w:right="405" w:hanging="141"/>
        <w:jc w:val="both"/>
        <w:rPr>
          <w:bCs/>
          <w:lang w:val="ro-MD"/>
        </w:rPr>
      </w:pPr>
      <w:bookmarkStart w:id="10" w:name="_Hlk103948767"/>
      <w:proofErr w:type="spellStart"/>
      <w:r w:rsidRPr="005716B4">
        <w:rPr>
          <w:bCs/>
          <w:lang w:val="ro-MD"/>
        </w:rPr>
        <w:t>Rosai</w:t>
      </w:r>
      <w:proofErr w:type="spellEnd"/>
      <w:r w:rsidRPr="005716B4">
        <w:rPr>
          <w:bCs/>
          <w:lang w:val="ro-MD"/>
        </w:rPr>
        <w:t xml:space="preserve">, Juan, Lauren V. Ackerman, </w:t>
      </w:r>
      <w:proofErr w:type="spellStart"/>
      <w:r w:rsidRPr="005716B4">
        <w:rPr>
          <w:bCs/>
          <w:lang w:val="ro-MD"/>
        </w:rPr>
        <w:t>and</w:t>
      </w:r>
      <w:proofErr w:type="spellEnd"/>
      <w:r w:rsidRPr="005716B4">
        <w:rPr>
          <w:bCs/>
          <w:lang w:val="ro-MD"/>
        </w:rPr>
        <w:t xml:space="preserve"> Juan </w:t>
      </w:r>
      <w:proofErr w:type="spellStart"/>
      <w:r w:rsidRPr="005716B4">
        <w:rPr>
          <w:bCs/>
          <w:lang w:val="ro-MD"/>
        </w:rPr>
        <w:t>Rosai</w:t>
      </w:r>
      <w:proofErr w:type="spellEnd"/>
      <w:r w:rsidRPr="005716B4">
        <w:rPr>
          <w:bCs/>
          <w:lang w:val="ro-MD"/>
        </w:rPr>
        <w:t xml:space="preserve">. </w:t>
      </w:r>
      <w:proofErr w:type="spellStart"/>
      <w:r w:rsidRPr="005716B4">
        <w:rPr>
          <w:bCs/>
          <w:lang w:val="ro-MD"/>
        </w:rPr>
        <w:t>Rosai</w:t>
      </w:r>
      <w:proofErr w:type="spellEnd"/>
      <w:r w:rsidRPr="005716B4">
        <w:rPr>
          <w:bCs/>
          <w:lang w:val="ro-MD"/>
        </w:rPr>
        <w:t xml:space="preserve"> </w:t>
      </w:r>
      <w:proofErr w:type="spellStart"/>
      <w:r w:rsidRPr="005716B4">
        <w:rPr>
          <w:bCs/>
          <w:lang w:val="ro-MD"/>
        </w:rPr>
        <w:t>and</w:t>
      </w:r>
      <w:proofErr w:type="spellEnd"/>
      <w:r w:rsidRPr="005716B4">
        <w:rPr>
          <w:bCs/>
          <w:lang w:val="ro-MD"/>
        </w:rPr>
        <w:t xml:space="preserve"> </w:t>
      </w:r>
      <w:proofErr w:type="spellStart"/>
      <w:r w:rsidRPr="005716B4">
        <w:rPr>
          <w:bCs/>
          <w:lang w:val="ro-MD"/>
        </w:rPr>
        <w:t>Ackerman's</w:t>
      </w:r>
      <w:proofErr w:type="spellEnd"/>
      <w:r w:rsidRPr="005716B4">
        <w:rPr>
          <w:bCs/>
          <w:lang w:val="ro-MD"/>
        </w:rPr>
        <w:t xml:space="preserve"> </w:t>
      </w:r>
      <w:proofErr w:type="spellStart"/>
      <w:r w:rsidRPr="005716B4">
        <w:rPr>
          <w:bCs/>
          <w:lang w:val="ro-MD"/>
        </w:rPr>
        <w:t>Surgical</w:t>
      </w:r>
      <w:proofErr w:type="spellEnd"/>
      <w:r w:rsidRPr="005716B4">
        <w:rPr>
          <w:bCs/>
          <w:lang w:val="ro-MD"/>
        </w:rPr>
        <w:t xml:space="preserve"> </w:t>
      </w:r>
      <w:proofErr w:type="spellStart"/>
      <w:r w:rsidRPr="005716B4">
        <w:rPr>
          <w:bCs/>
          <w:lang w:val="ro-MD"/>
        </w:rPr>
        <w:t>Pathology</w:t>
      </w:r>
      <w:proofErr w:type="spellEnd"/>
      <w:r w:rsidRPr="005716B4">
        <w:rPr>
          <w:bCs/>
          <w:lang w:val="ro-MD"/>
        </w:rPr>
        <w:t xml:space="preserve">. Edinburgh: </w:t>
      </w:r>
      <w:proofErr w:type="spellStart"/>
      <w:r w:rsidRPr="005716B4">
        <w:rPr>
          <w:bCs/>
          <w:lang w:val="ro-MD"/>
        </w:rPr>
        <w:t>Mosby</w:t>
      </w:r>
      <w:proofErr w:type="spellEnd"/>
      <w:r w:rsidRPr="005716B4">
        <w:rPr>
          <w:bCs/>
          <w:lang w:val="ro-MD"/>
        </w:rPr>
        <w:t xml:space="preserve">, 2011. Internet </w:t>
      </w:r>
      <w:proofErr w:type="spellStart"/>
      <w:r w:rsidRPr="005716B4">
        <w:rPr>
          <w:bCs/>
          <w:lang w:val="ro-MD"/>
        </w:rPr>
        <w:t>resource</w:t>
      </w:r>
      <w:proofErr w:type="spellEnd"/>
      <w:r w:rsidRPr="005716B4">
        <w:rPr>
          <w:bCs/>
          <w:lang w:val="ro-MD"/>
        </w:rPr>
        <w:t>.</w:t>
      </w:r>
    </w:p>
    <w:bookmarkEnd w:id="10"/>
    <w:p w14:paraId="417E57D2" w14:textId="73EEDB5E" w:rsidR="007A6C6F" w:rsidRPr="005716B4" w:rsidRDefault="007A6C6F" w:rsidP="009F40CA">
      <w:pPr>
        <w:numPr>
          <w:ilvl w:val="0"/>
          <w:numId w:val="47"/>
        </w:numPr>
        <w:ind w:left="709" w:right="405" w:hanging="283"/>
        <w:jc w:val="both"/>
        <w:rPr>
          <w:bCs/>
          <w:lang w:val="ro-MD"/>
        </w:rPr>
      </w:pPr>
      <w:proofErr w:type="spellStart"/>
      <w:r w:rsidRPr="005716B4">
        <w:rPr>
          <w:bCs/>
          <w:lang w:val="ro-MD"/>
        </w:rPr>
        <w:t>Vinay</w:t>
      </w:r>
      <w:proofErr w:type="spellEnd"/>
      <w:r w:rsidRPr="005716B4">
        <w:rPr>
          <w:bCs/>
          <w:lang w:val="ro-MD"/>
        </w:rPr>
        <w:t xml:space="preserve"> </w:t>
      </w:r>
      <w:proofErr w:type="spellStart"/>
      <w:r w:rsidRPr="005716B4">
        <w:rPr>
          <w:bCs/>
          <w:lang w:val="ro-MD"/>
        </w:rPr>
        <w:t>Kumar</w:t>
      </w:r>
      <w:proofErr w:type="spellEnd"/>
      <w:r w:rsidRPr="005716B4">
        <w:rPr>
          <w:bCs/>
          <w:lang w:val="ro-MD"/>
        </w:rPr>
        <w:t xml:space="preserve">, Abul Abbas, Jon Aster. </w:t>
      </w:r>
      <w:proofErr w:type="spellStart"/>
      <w:r w:rsidRPr="005716B4">
        <w:rPr>
          <w:bCs/>
          <w:lang w:val="ro-MD"/>
        </w:rPr>
        <w:t>Robbins</w:t>
      </w:r>
      <w:proofErr w:type="spellEnd"/>
      <w:r w:rsidRPr="005716B4">
        <w:rPr>
          <w:bCs/>
          <w:lang w:val="ro-MD"/>
        </w:rPr>
        <w:t xml:space="preserve"> Basic </w:t>
      </w:r>
      <w:proofErr w:type="spellStart"/>
      <w:r w:rsidRPr="005716B4">
        <w:rPr>
          <w:bCs/>
          <w:lang w:val="ro-MD"/>
        </w:rPr>
        <w:t>Pathology</w:t>
      </w:r>
      <w:proofErr w:type="spellEnd"/>
      <w:r w:rsidRPr="005716B4">
        <w:rPr>
          <w:bCs/>
          <w:lang w:val="ro-MD"/>
        </w:rPr>
        <w:t xml:space="preserve">. 9th ed. Elsevier </w:t>
      </w:r>
      <w:proofErr w:type="spellStart"/>
      <w:r w:rsidRPr="005716B4">
        <w:rPr>
          <w:bCs/>
          <w:lang w:val="ro-MD"/>
        </w:rPr>
        <w:t>Saunders</w:t>
      </w:r>
      <w:proofErr w:type="spellEnd"/>
      <w:r w:rsidRPr="005716B4">
        <w:rPr>
          <w:bCs/>
          <w:lang w:val="ro-MD"/>
        </w:rPr>
        <w:t>, 201</w:t>
      </w:r>
      <w:r w:rsidR="00033E15" w:rsidRPr="005716B4">
        <w:rPr>
          <w:bCs/>
          <w:lang w:val="ro-MD"/>
        </w:rPr>
        <w:t>3</w:t>
      </w:r>
      <w:r w:rsidRPr="005716B4">
        <w:rPr>
          <w:bCs/>
          <w:lang w:val="ro-MD"/>
        </w:rPr>
        <w:t>.</w:t>
      </w:r>
    </w:p>
    <w:p w14:paraId="26FBEFC1" w14:textId="77777777" w:rsidR="007A6C6F" w:rsidRPr="005716B4" w:rsidRDefault="007A6C6F" w:rsidP="002E0DAE">
      <w:pPr>
        <w:numPr>
          <w:ilvl w:val="0"/>
          <w:numId w:val="47"/>
        </w:numPr>
        <w:ind w:left="284" w:right="405" w:firstLine="142"/>
        <w:jc w:val="both"/>
        <w:rPr>
          <w:bCs/>
          <w:lang w:val="ro-MD"/>
        </w:rPr>
      </w:pPr>
      <w:proofErr w:type="spellStart"/>
      <w:r w:rsidRPr="005716B4">
        <w:rPr>
          <w:bCs/>
          <w:lang w:val="ro-MD"/>
        </w:rPr>
        <w:t>Harsh</w:t>
      </w:r>
      <w:proofErr w:type="spellEnd"/>
      <w:r w:rsidRPr="005716B4">
        <w:rPr>
          <w:bCs/>
          <w:lang w:val="ro-MD"/>
        </w:rPr>
        <w:t xml:space="preserve"> </w:t>
      </w:r>
      <w:proofErr w:type="spellStart"/>
      <w:r w:rsidRPr="005716B4">
        <w:rPr>
          <w:bCs/>
          <w:lang w:val="ro-MD"/>
        </w:rPr>
        <w:t>Mohan</w:t>
      </w:r>
      <w:proofErr w:type="spellEnd"/>
      <w:r w:rsidRPr="005716B4">
        <w:rPr>
          <w:bCs/>
          <w:lang w:val="ro-MD"/>
        </w:rPr>
        <w:t xml:space="preserve">. </w:t>
      </w:r>
      <w:proofErr w:type="spellStart"/>
      <w:r w:rsidRPr="005716B4">
        <w:rPr>
          <w:bCs/>
          <w:lang w:val="ro-MD"/>
        </w:rPr>
        <w:t>Textbook</w:t>
      </w:r>
      <w:proofErr w:type="spellEnd"/>
      <w:r w:rsidRPr="005716B4">
        <w:rPr>
          <w:bCs/>
          <w:lang w:val="ro-MD"/>
        </w:rPr>
        <w:t xml:space="preserve"> of </w:t>
      </w:r>
      <w:proofErr w:type="spellStart"/>
      <w:r w:rsidRPr="005716B4">
        <w:rPr>
          <w:bCs/>
          <w:lang w:val="ro-MD"/>
        </w:rPr>
        <w:t>Pathology</w:t>
      </w:r>
      <w:proofErr w:type="spellEnd"/>
      <w:r w:rsidRPr="005716B4">
        <w:rPr>
          <w:bCs/>
          <w:lang w:val="ro-MD"/>
        </w:rPr>
        <w:t xml:space="preserve">, 7th </w:t>
      </w:r>
      <w:proofErr w:type="spellStart"/>
      <w:r w:rsidRPr="005716B4">
        <w:rPr>
          <w:bCs/>
          <w:lang w:val="ro-MD"/>
        </w:rPr>
        <w:t>edition</w:t>
      </w:r>
      <w:proofErr w:type="spellEnd"/>
      <w:r w:rsidRPr="005716B4">
        <w:rPr>
          <w:bCs/>
          <w:lang w:val="ro-MD"/>
        </w:rPr>
        <w:t>, 2015.</w:t>
      </w:r>
    </w:p>
    <w:p w14:paraId="2A297823" w14:textId="2DE401B5" w:rsidR="007A6C6F" w:rsidRPr="009F40CA" w:rsidRDefault="007A6C6F" w:rsidP="00B73125">
      <w:pPr>
        <w:pStyle w:val="af4"/>
        <w:numPr>
          <w:ilvl w:val="0"/>
          <w:numId w:val="47"/>
        </w:numPr>
        <w:ind w:left="709" w:right="405" w:hanging="283"/>
        <w:jc w:val="both"/>
        <w:rPr>
          <w:bCs/>
          <w:lang w:val="ro-MD"/>
        </w:rPr>
      </w:pPr>
      <w:bookmarkStart w:id="11" w:name="_Hlk103948898"/>
      <w:r w:rsidRPr="009F40CA">
        <w:rPr>
          <w:bCs/>
          <w:iCs/>
          <w:lang w:val="ro-MD"/>
        </w:rPr>
        <w:t xml:space="preserve">Steven G. </w:t>
      </w:r>
      <w:proofErr w:type="spellStart"/>
      <w:r w:rsidRPr="009F40CA">
        <w:rPr>
          <w:bCs/>
          <w:iCs/>
          <w:lang w:val="ro-MD"/>
        </w:rPr>
        <w:t>Silverberg</w:t>
      </w:r>
      <w:proofErr w:type="spellEnd"/>
      <w:r w:rsidRPr="009F40CA">
        <w:rPr>
          <w:bCs/>
          <w:iCs/>
          <w:lang w:val="ro-MD"/>
        </w:rPr>
        <w:t xml:space="preserve">. </w:t>
      </w:r>
      <w:proofErr w:type="spellStart"/>
      <w:r w:rsidRPr="009F40CA">
        <w:rPr>
          <w:bCs/>
          <w:iCs/>
          <w:lang w:val="ro-MD"/>
        </w:rPr>
        <w:t>Silverberg's</w:t>
      </w:r>
      <w:proofErr w:type="spellEnd"/>
      <w:r w:rsidRPr="009F40CA">
        <w:rPr>
          <w:bCs/>
          <w:iCs/>
          <w:lang w:val="ro-MD"/>
        </w:rPr>
        <w:t xml:space="preserve"> </w:t>
      </w:r>
      <w:proofErr w:type="spellStart"/>
      <w:r w:rsidRPr="009F40CA">
        <w:rPr>
          <w:bCs/>
          <w:iCs/>
          <w:lang w:val="ro-MD"/>
        </w:rPr>
        <w:t>Principles</w:t>
      </w:r>
      <w:proofErr w:type="spellEnd"/>
      <w:r w:rsidRPr="009F40CA">
        <w:rPr>
          <w:bCs/>
          <w:iCs/>
          <w:lang w:val="ro-MD"/>
        </w:rPr>
        <w:t xml:space="preserve"> </w:t>
      </w:r>
      <w:proofErr w:type="spellStart"/>
      <w:r w:rsidRPr="009F40CA">
        <w:rPr>
          <w:bCs/>
          <w:iCs/>
          <w:lang w:val="ro-MD"/>
        </w:rPr>
        <w:t>and</w:t>
      </w:r>
      <w:proofErr w:type="spellEnd"/>
      <w:r w:rsidRPr="009F40CA">
        <w:rPr>
          <w:bCs/>
          <w:iCs/>
          <w:lang w:val="ro-MD"/>
        </w:rPr>
        <w:t xml:space="preserve"> Practice of </w:t>
      </w:r>
      <w:proofErr w:type="spellStart"/>
      <w:r w:rsidRPr="009F40CA">
        <w:rPr>
          <w:bCs/>
          <w:iCs/>
          <w:lang w:val="ro-MD"/>
        </w:rPr>
        <w:t>Surgical</w:t>
      </w:r>
      <w:proofErr w:type="spellEnd"/>
      <w:r w:rsidRPr="009F40CA">
        <w:rPr>
          <w:bCs/>
          <w:iCs/>
          <w:lang w:val="ro-MD"/>
        </w:rPr>
        <w:t xml:space="preserve"> </w:t>
      </w:r>
      <w:proofErr w:type="spellStart"/>
      <w:r w:rsidRPr="009F40CA">
        <w:rPr>
          <w:bCs/>
          <w:iCs/>
          <w:lang w:val="ro-MD"/>
        </w:rPr>
        <w:t>Pathology</w:t>
      </w:r>
      <w:proofErr w:type="spellEnd"/>
      <w:r w:rsidRPr="009F40CA">
        <w:rPr>
          <w:bCs/>
          <w:iCs/>
          <w:lang w:val="ro-MD"/>
        </w:rPr>
        <w:t xml:space="preserve"> </w:t>
      </w:r>
      <w:proofErr w:type="spellStart"/>
      <w:r w:rsidRPr="009F40CA">
        <w:rPr>
          <w:bCs/>
          <w:iCs/>
          <w:lang w:val="ro-MD"/>
        </w:rPr>
        <w:t>and</w:t>
      </w:r>
      <w:proofErr w:type="spellEnd"/>
      <w:r w:rsidRPr="009F40CA">
        <w:rPr>
          <w:bCs/>
          <w:iCs/>
          <w:lang w:val="ro-MD"/>
        </w:rPr>
        <w:t xml:space="preserve"> </w:t>
      </w:r>
      <w:r w:rsidR="009F40CA" w:rsidRPr="009F40CA">
        <w:rPr>
          <w:bCs/>
          <w:iCs/>
          <w:lang w:val="ro-MD"/>
        </w:rPr>
        <w:t xml:space="preserve"> </w:t>
      </w:r>
      <w:proofErr w:type="spellStart"/>
      <w:r w:rsidRPr="009F40CA">
        <w:rPr>
          <w:bCs/>
          <w:iCs/>
          <w:lang w:val="ro-MD"/>
        </w:rPr>
        <w:t>Cytopathology</w:t>
      </w:r>
      <w:proofErr w:type="spellEnd"/>
      <w:r w:rsidRPr="009F40CA">
        <w:rPr>
          <w:bCs/>
          <w:iCs/>
          <w:lang w:val="ro-MD"/>
        </w:rPr>
        <w:t>, 2-Volume Set. Churchill Livingstone/Elsevier, 2006.</w:t>
      </w:r>
    </w:p>
    <w:p w14:paraId="13F292F6" w14:textId="77777777" w:rsidR="007A6C6F" w:rsidRPr="005716B4" w:rsidRDefault="007A6C6F" w:rsidP="002E0DAE">
      <w:pPr>
        <w:numPr>
          <w:ilvl w:val="0"/>
          <w:numId w:val="47"/>
        </w:numPr>
        <w:ind w:left="709" w:right="405" w:hanging="283"/>
        <w:jc w:val="both"/>
        <w:rPr>
          <w:rStyle w:val="contributornametrigger"/>
          <w:iCs/>
          <w:lang w:val="ro-MD"/>
        </w:rPr>
      </w:pPr>
      <w:r w:rsidRPr="005716B4">
        <w:rPr>
          <w:rStyle w:val="contributornametrigger"/>
          <w:bCs/>
          <w:iCs/>
          <w:shd w:val="clear" w:color="auto" w:fill="FFFFFF"/>
          <w:lang w:val="ro-MD"/>
        </w:rPr>
        <w:t xml:space="preserve">Julian L. Burton, Guy </w:t>
      </w:r>
      <w:proofErr w:type="spellStart"/>
      <w:r w:rsidRPr="005716B4">
        <w:rPr>
          <w:rStyle w:val="contributornametrigger"/>
          <w:bCs/>
          <w:iCs/>
          <w:shd w:val="clear" w:color="auto" w:fill="FFFFFF"/>
          <w:lang w:val="ro-MD"/>
        </w:rPr>
        <w:t>Rutty</w:t>
      </w:r>
      <w:proofErr w:type="spellEnd"/>
      <w:r w:rsidRPr="005716B4">
        <w:rPr>
          <w:rStyle w:val="contributornametrigger"/>
          <w:bCs/>
          <w:iCs/>
          <w:shd w:val="clear" w:color="auto" w:fill="FFFFFF"/>
          <w:lang w:val="ro-MD"/>
        </w:rPr>
        <w:t xml:space="preserve">. The </w:t>
      </w:r>
      <w:proofErr w:type="spellStart"/>
      <w:r w:rsidRPr="005716B4">
        <w:rPr>
          <w:rStyle w:val="contributornametrigger"/>
          <w:bCs/>
          <w:iCs/>
          <w:shd w:val="clear" w:color="auto" w:fill="FFFFFF"/>
          <w:lang w:val="ro-MD"/>
        </w:rPr>
        <w:t>Hospital</w:t>
      </w:r>
      <w:proofErr w:type="spellEnd"/>
      <w:r w:rsidRPr="005716B4">
        <w:rPr>
          <w:rStyle w:val="contributornametrigger"/>
          <w:bCs/>
          <w:iCs/>
          <w:shd w:val="clear" w:color="auto" w:fill="FFFFFF"/>
          <w:lang w:val="ro-MD"/>
        </w:rPr>
        <w:t xml:space="preserve"> </w:t>
      </w:r>
      <w:proofErr w:type="spellStart"/>
      <w:r w:rsidRPr="005716B4">
        <w:rPr>
          <w:rStyle w:val="contributornametrigger"/>
          <w:bCs/>
          <w:iCs/>
          <w:shd w:val="clear" w:color="auto" w:fill="FFFFFF"/>
          <w:lang w:val="ro-MD"/>
        </w:rPr>
        <w:t>Autopsy</w:t>
      </w:r>
      <w:proofErr w:type="spellEnd"/>
      <w:r w:rsidRPr="005716B4">
        <w:rPr>
          <w:rStyle w:val="contributornametrigger"/>
          <w:bCs/>
          <w:iCs/>
          <w:shd w:val="clear" w:color="auto" w:fill="FFFFFF"/>
          <w:lang w:val="ro-MD"/>
        </w:rPr>
        <w:t xml:space="preserve"> 3rd </w:t>
      </w:r>
      <w:proofErr w:type="spellStart"/>
      <w:r w:rsidRPr="005716B4">
        <w:rPr>
          <w:rStyle w:val="contributornametrigger"/>
          <w:bCs/>
          <w:iCs/>
          <w:shd w:val="clear" w:color="auto" w:fill="FFFFFF"/>
          <w:lang w:val="ro-MD"/>
        </w:rPr>
        <w:t>Edition</w:t>
      </w:r>
      <w:proofErr w:type="spellEnd"/>
      <w:r w:rsidRPr="005716B4">
        <w:rPr>
          <w:rStyle w:val="contributornametrigger"/>
          <w:bCs/>
          <w:iCs/>
          <w:shd w:val="clear" w:color="auto" w:fill="FFFFFF"/>
          <w:lang w:val="ro-MD"/>
        </w:rPr>
        <w:t xml:space="preserve">: A Manual of Fundamental </w:t>
      </w:r>
      <w:proofErr w:type="spellStart"/>
      <w:r w:rsidRPr="005716B4">
        <w:rPr>
          <w:rStyle w:val="contributornametrigger"/>
          <w:bCs/>
          <w:iCs/>
          <w:shd w:val="clear" w:color="auto" w:fill="FFFFFF"/>
          <w:lang w:val="ro-MD"/>
        </w:rPr>
        <w:t>Autopsy</w:t>
      </w:r>
      <w:proofErr w:type="spellEnd"/>
      <w:r w:rsidRPr="005716B4">
        <w:rPr>
          <w:rStyle w:val="contributornametrigger"/>
          <w:bCs/>
          <w:iCs/>
          <w:shd w:val="clear" w:color="auto" w:fill="FFFFFF"/>
          <w:lang w:val="ro-MD"/>
        </w:rPr>
        <w:t xml:space="preserve"> Practice (</w:t>
      </w:r>
      <w:proofErr w:type="spellStart"/>
      <w:r w:rsidRPr="005716B4">
        <w:rPr>
          <w:rStyle w:val="contributornametrigger"/>
          <w:bCs/>
          <w:iCs/>
          <w:shd w:val="clear" w:color="auto" w:fill="FFFFFF"/>
          <w:lang w:val="ro-MD"/>
        </w:rPr>
        <w:t>Hodder</w:t>
      </w:r>
      <w:proofErr w:type="spellEnd"/>
      <w:r w:rsidRPr="005716B4">
        <w:rPr>
          <w:rStyle w:val="contributornametrigger"/>
          <w:bCs/>
          <w:iCs/>
          <w:shd w:val="clear" w:color="auto" w:fill="FFFFFF"/>
          <w:lang w:val="ro-MD"/>
        </w:rPr>
        <w:t xml:space="preserve">  Arnold </w:t>
      </w:r>
      <w:proofErr w:type="spellStart"/>
      <w:r w:rsidRPr="005716B4">
        <w:rPr>
          <w:rStyle w:val="contributornametrigger"/>
          <w:bCs/>
          <w:iCs/>
          <w:shd w:val="clear" w:color="auto" w:fill="FFFFFF"/>
          <w:lang w:val="ro-MD"/>
        </w:rPr>
        <w:t>Publication</w:t>
      </w:r>
      <w:proofErr w:type="spellEnd"/>
      <w:r w:rsidRPr="005716B4">
        <w:rPr>
          <w:rStyle w:val="contributornametrigger"/>
          <w:bCs/>
          <w:iCs/>
          <w:shd w:val="clear" w:color="auto" w:fill="FFFFFF"/>
          <w:lang w:val="ro-MD"/>
        </w:rPr>
        <w:t xml:space="preserve">) </w:t>
      </w:r>
      <w:proofErr w:type="spellStart"/>
      <w:r w:rsidRPr="005716B4">
        <w:rPr>
          <w:rStyle w:val="contributornametrigger"/>
          <w:bCs/>
          <w:iCs/>
          <w:shd w:val="clear" w:color="auto" w:fill="FFFFFF"/>
          <w:lang w:val="ro-MD"/>
        </w:rPr>
        <w:t>Hardcover</w:t>
      </w:r>
      <w:proofErr w:type="spellEnd"/>
      <w:r w:rsidRPr="005716B4">
        <w:rPr>
          <w:rStyle w:val="contributornametrigger"/>
          <w:bCs/>
          <w:iCs/>
          <w:shd w:val="clear" w:color="auto" w:fill="FFFFFF"/>
          <w:lang w:val="ro-MD"/>
        </w:rPr>
        <w:t>,  2010.</w:t>
      </w:r>
    </w:p>
    <w:p w14:paraId="5BFC9C57" w14:textId="77777777" w:rsidR="007A6C6F" w:rsidRPr="005716B4" w:rsidRDefault="007A6C6F" w:rsidP="00B73125">
      <w:pPr>
        <w:numPr>
          <w:ilvl w:val="0"/>
          <w:numId w:val="47"/>
        </w:numPr>
        <w:tabs>
          <w:tab w:val="left" w:pos="851"/>
        </w:tabs>
        <w:ind w:left="284" w:right="405" w:firstLine="142"/>
        <w:jc w:val="both"/>
        <w:rPr>
          <w:lang w:val="ro-MD"/>
        </w:rPr>
      </w:pPr>
      <w:r w:rsidRPr="005716B4">
        <w:rPr>
          <w:bCs/>
          <w:lang w:val="ro-MD"/>
        </w:rPr>
        <w:t xml:space="preserve">Edward C. </w:t>
      </w:r>
      <w:proofErr w:type="spellStart"/>
      <w:r w:rsidRPr="005716B4">
        <w:rPr>
          <w:bCs/>
          <w:lang w:val="ro-MD"/>
        </w:rPr>
        <w:t>Klatt</w:t>
      </w:r>
      <w:proofErr w:type="spellEnd"/>
      <w:r w:rsidRPr="005716B4">
        <w:rPr>
          <w:bCs/>
          <w:lang w:val="ro-MD"/>
        </w:rPr>
        <w:t xml:space="preserve">. </w:t>
      </w:r>
      <w:proofErr w:type="spellStart"/>
      <w:r w:rsidRPr="005716B4">
        <w:rPr>
          <w:bCs/>
          <w:lang w:val="ro-MD"/>
        </w:rPr>
        <w:t>Robbins</w:t>
      </w:r>
      <w:proofErr w:type="spellEnd"/>
      <w:r w:rsidRPr="005716B4">
        <w:rPr>
          <w:bCs/>
          <w:lang w:val="ro-MD"/>
        </w:rPr>
        <w:t xml:space="preserve"> </w:t>
      </w:r>
      <w:proofErr w:type="spellStart"/>
      <w:r w:rsidRPr="005716B4">
        <w:rPr>
          <w:bCs/>
          <w:lang w:val="ro-MD"/>
        </w:rPr>
        <w:t>and</w:t>
      </w:r>
      <w:proofErr w:type="spellEnd"/>
      <w:r w:rsidRPr="005716B4">
        <w:rPr>
          <w:bCs/>
          <w:lang w:val="ro-MD"/>
        </w:rPr>
        <w:t xml:space="preserve"> </w:t>
      </w:r>
      <w:proofErr w:type="spellStart"/>
      <w:r w:rsidRPr="005716B4">
        <w:rPr>
          <w:bCs/>
          <w:lang w:val="ro-MD"/>
        </w:rPr>
        <w:t>Cotran</w:t>
      </w:r>
      <w:proofErr w:type="spellEnd"/>
      <w:r w:rsidRPr="005716B4">
        <w:rPr>
          <w:bCs/>
          <w:lang w:val="ro-MD"/>
        </w:rPr>
        <w:t xml:space="preserve"> – Atlas of </w:t>
      </w:r>
      <w:proofErr w:type="spellStart"/>
      <w:r w:rsidRPr="005716B4">
        <w:rPr>
          <w:bCs/>
          <w:lang w:val="ro-MD"/>
        </w:rPr>
        <w:t>pathology</w:t>
      </w:r>
      <w:proofErr w:type="spellEnd"/>
      <w:r w:rsidRPr="005716B4">
        <w:rPr>
          <w:bCs/>
          <w:lang w:val="ro-MD"/>
        </w:rPr>
        <w:t xml:space="preserve"> – </w:t>
      </w:r>
      <w:proofErr w:type="spellStart"/>
      <w:r w:rsidRPr="005716B4">
        <w:rPr>
          <w:bCs/>
          <w:lang w:val="ro-MD"/>
        </w:rPr>
        <w:t>international</w:t>
      </w:r>
      <w:proofErr w:type="spellEnd"/>
      <w:r w:rsidRPr="005716B4">
        <w:rPr>
          <w:bCs/>
          <w:lang w:val="ro-MD"/>
        </w:rPr>
        <w:t xml:space="preserve"> </w:t>
      </w:r>
      <w:proofErr w:type="spellStart"/>
      <w:r w:rsidRPr="005716B4">
        <w:rPr>
          <w:bCs/>
          <w:lang w:val="ro-MD"/>
        </w:rPr>
        <w:t>edition</w:t>
      </w:r>
      <w:proofErr w:type="spellEnd"/>
      <w:r w:rsidRPr="005716B4">
        <w:rPr>
          <w:bCs/>
          <w:lang w:val="ro-MD"/>
        </w:rPr>
        <w:t xml:space="preserve">, </w:t>
      </w:r>
      <w:r w:rsidRPr="005716B4">
        <w:rPr>
          <w:rStyle w:val="contributornametrigger"/>
          <w:bCs/>
          <w:iCs/>
          <w:shd w:val="clear" w:color="auto" w:fill="FFFFFF"/>
          <w:lang w:val="ro-MD"/>
        </w:rPr>
        <w:t>2014.</w:t>
      </w:r>
    </w:p>
    <w:p w14:paraId="05069F8F" w14:textId="083A5D76" w:rsidR="007A6C6F" w:rsidRPr="005716B4" w:rsidRDefault="009F40CA" w:rsidP="009F40CA">
      <w:pPr>
        <w:ind w:left="426" w:right="405"/>
        <w:jc w:val="both"/>
        <w:rPr>
          <w:lang w:val="ro-MD"/>
        </w:rPr>
      </w:pPr>
      <w:r>
        <w:rPr>
          <w:lang w:val="ro-MD"/>
        </w:rPr>
        <w:t>1</w:t>
      </w:r>
      <w:r w:rsidR="00B73125">
        <w:rPr>
          <w:lang w:val="ro-MD"/>
        </w:rPr>
        <w:t>1</w:t>
      </w:r>
      <w:r>
        <w:rPr>
          <w:lang w:val="ro-MD"/>
        </w:rPr>
        <w:t xml:space="preserve">. </w:t>
      </w:r>
      <w:r w:rsidR="007A6C6F" w:rsidRPr="005716B4">
        <w:rPr>
          <w:lang w:val="ro-MD"/>
        </w:rPr>
        <w:t xml:space="preserve">Alan Stevens, James S. Lowe, Ian Scott. Core </w:t>
      </w:r>
      <w:proofErr w:type="spellStart"/>
      <w:r w:rsidR="007A6C6F" w:rsidRPr="005716B4">
        <w:rPr>
          <w:lang w:val="ro-MD"/>
        </w:rPr>
        <w:t>Pathology</w:t>
      </w:r>
      <w:proofErr w:type="spellEnd"/>
      <w:r w:rsidR="007A6C6F" w:rsidRPr="005716B4">
        <w:rPr>
          <w:lang w:val="ro-MD"/>
        </w:rPr>
        <w:t>, 2009.</w:t>
      </w:r>
    </w:p>
    <w:p w14:paraId="6A23DE47" w14:textId="65CCF06B" w:rsidR="007A6C6F" w:rsidRPr="005716B4" w:rsidRDefault="007A6C6F" w:rsidP="002E0DAE">
      <w:pPr>
        <w:ind w:right="405" w:firstLine="142"/>
        <w:rPr>
          <w:bCs/>
          <w:iCs/>
          <w:lang w:val="ro-MD"/>
        </w:rPr>
      </w:pPr>
      <w:r w:rsidRPr="005716B4">
        <w:rPr>
          <w:bCs/>
          <w:iCs/>
          <w:lang w:val="ro-MD"/>
        </w:rPr>
        <w:t xml:space="preserve">     1</w:t>
      </w:r>
      <w:r w:rsidR="00B73125">
        <w:rPr>
          <w:bCs/>
          <w:iCs/>
          <w:lang w:val="ro-MD"/>
        </w:rPr>
        <w:t>2</w:t>
      </w:r>
      <w:r w:rsidRPr="005716B4">
        <w:rPr>
          <w:bCs/>
          <w:iCs/>
          <w:lang w:val="ro-MD"/>
        </w:rPr>
        <w:t xml:space="preserve">. </w:t>
      </w:r>
      <w:r w:rsidRPr="005716B4">
        <w:rPr>
          <w:lang w:val="ro-MD"/>
        </w:rPr>
        <w:t xml:space="preserve">A. </w:t>
      </w:r>
      <w:proofErr w:type="spellStart"/>
      <w:r w:rsidRPr="005716B4">
        <w:rPr>
          <w:lang w:val="ro-MD"/>
        </w:rPr>
        <w:t>Strukov</w:t>
      </w:r>
      <w:proofErr w:type="spellEnd"/>
      <w:r w:rsidRPr="005716B4">
        <w:rPr>
          <w:lang w:val="ro-MD"/>
        </w:rPr>
        <w:t xml:space="preserve"> , V. </w:t>
      </w:r>
      <w:proofErr w:type="spellStart"/>
      <w:r w:rsidRPr="005716B4">
        <w:rPr>
          <w:lang w:val="ro-MD"/>
        </w:rPr>
        <w:t>Serov</w:t>
      </w:r>
      <w:proofErr w:type="spellEnd"/>
      <w:r w:rsidRPr="005716B4">
        <w:rPr>
          <w:lang w:val="ro-MD"/>
        </w:rPr>
        <w:t>. Anatomia patologică, Chișinău, 1999</w:t>
      </w:r>
    </w:p>
    <w:bookmarkEnd w:id="11"/>
    <w:p w14:paraId="7D1345DF" w14:textId="77777777" w:rsidR="007A6C6F" w:rsidRPr="005716B4" w:rsidRDefault="007A6C6F" w:rsidP="002E0DAE">
      <w:pPr>
        <w:ind w:right="405"/>
        <w:rPr>
          <w:bCs/>
          <w:iCs/>
          <w:lang w:val="ro-MD"/>
        </w:rPr>
      </w:pPr>
    </w:p>
    <w:p w14:paraId="676C746B" w14:textId="77777777" w:rsidR="007A6C6F" w:rsidRPr="005716B4" w:rsidRDefault="007A6C6F" w:rsidP="002E0DAE">
      <w:pPr>
        <w:ind w:right="405"/>
        <w:rPr>
          <w:b/>
          <w:bCs/>
          <w:lang w:val="ro-MD"/>
        </w:rPr>
      </w:pPr>
      <w:r w:rsidRPr="005716B4">
        <w:rPr>
          <w:b/>
          <w:bCs/>
          <w:lang w:val="ro-MD"/>
        </w:rPr>
        <w:t xml:space="preserve">        B. Suplimentară</w:t>
      </w:r>
    </w:p>
    <w:p w14:paraId="46BB292D" w14:textId="77777777" w:rsidR="007A6C6F" w:rsidRPr="005716B4" w:rsidRDefault="007A6C6F" w:rsidP="002E0DAE">
      <w:pPr>
        <w:pStyle w:val="af4"/>
        <w:numPr>
          <w:ilvl w:val="0"/>
          <w:numId w:val="51"/>
        </w:numPr>
        <w:ind w:right="405" w:firstLine="66"/>
        <w:rPr>
          <w:bCs/>
          <w:lang w:val="ro-MD"/>
        </w:rPr>
      </w:pPr>
      <w:bookmarkStart w:id="12" w:name="_Hlk103948978"/>
      <w:r w:rsidRPr="005716B4">
        <w:rPr>
          <w:bCs/>
          <w:iCs/>
          <w:lang w:val="ro-MD" w:eastAsia="en-US"/>
        </w:rPr>
        <w:t xml:space="preserve">Jones Bruce. Atlas of </w:t>
      </w:r>
      <w:proofErr w:type="spellStart"/>
      <w:r w:rsidRPr="005716B4">
        <w:rPr>
          <w:bCs/>
          <w:iCs/>
          <w:lang w:val="ro-MD" w:eastAsia="en-US"/>
        </w:rPr>
        <w:t>Gross</w:t>
      </w:r>
      <w:proofErr w:type="spellEnd"/>
      <w:r w:rsidRPr="005716B4">
        <w:rPr>
          <w:bCs/>
          <w:iCs/>
          <w:lang w:val="ro-MD" w:eastAsia="en-US"/>
        </w:rPr>
        <w:t xml:space="preserve"> </w:t>
      </w:r>
      <w:proofErr w:type="spellStart"/>
      <w:r w:rsidRPr="005716B4">
        <w:rPr>
          <w:bCs/>
          <w:iCs/>
          <w:lang w:val="ro-MD" w:eastAsia="en-US"/>
        </w:rPr>
        <w:t>Pathology</w:t>
      </w:r>
      <w:proofErr w:type="spellEnd"/>
      <w:r w:rsidRPr="005716B4">
        <w:rPr>
          <w:bCs/>
          <w:iCs/>
          <w:lang w:val="ro-MD" w:eastAsia="en-US"/>
        </w:rPr>
        <w:t xml:space="preserve"> </w:t>
      </w:r>
      <w:proofErr w:type="spellStart"/>
      <w:r w:rsidRPr="005716B4">
        <w:rPr>
          <w:bCs/>
          <w:iCs/>
          <w:lang w:val="ro-MD" w:eastAsia="en-US"/>
        </w:rPr>
        <w:t>With</w:t>
      </w:r>
      <w:proofErr w:type="spellEnd"/>
      <w:r w:rsidRPr="005716B4">
        <w:rPr>
          <w:bCs/>
          <w:iCs/>
          <w:lang w:val="ro-MD" w:eastAsia="en-US"/>
        </w:rPr>
        <w:t xml:space="preserve"> Histologic </w:t>
      </w:r>
      <w:proofErr w:type="spellStart"/>
      <w:r w:rsidRPr="005716B4">
        <w:rPr>
          <w:bCs/>
          <w:iCs/>
          <w:lang w:val="ro-MD" w:eastAsia="en-US"/>
        </w:rPr>
        <w:t>Correlation</w:t>
      </w:r>
      <w:proofErr w:type="spellEnd"/>
      <w:r w:rsidRPr="005716B4">
        <w:rPr>
          <w:bCs/>
          <w:iCs/>
          <w:lang w:val="ro-MD" w:eastAsia="en-US"/>
        </w:rPr>
        <w:t>, 2009.</w:t>
      </w:r>
    </w:p>
    <w:p w14:paraId="15278A4D" w14:textId="77777777" w:rsidR="007A6C6F" w:rsidRPr="005716B4" w:rsidRDefault="007A6C6F" w:rsidP="002E0DAE">
      <w:pPr>
        <w:pStyle w:val="af4"/>
        <w:numPr>
          <w:ilvl w:val="0"/>
          <w:numId w:val="51"/>
        </w:numPr>
        <w:ind w:right="405" w:firstLine="66"/>
        <w:rPr>
          <w:iCs/>
          <w:shd w:val="clear" w:color="auto" w:fill="FFFFFF"/>
          <w:lang w:val="ro-MD"/>
        </w:rPr>
      </w:pPr>
      <w:proofErr w:type="spellStart"/>
      <w:r w:rsidRPr="005716B4">
        <w:rPr>
          <w:iCs/>
          <w:shd w:val="clear" w:color="auto" w:fill="FFFFFF"/>
          <w:lang w:val="ro-MD"/>
        </w:rPr>
        <w:lastRenderedPageBreak/>
        <w:t>Noel</w:t>
      </w:r>
      <w:proofErr w:type="spellEnd"/>
      <w:r w:rsidRPr="005716B4">
        <w:rPr>
          <w:iCs/>
          <w:shd w:val="clear" w:color="auto" w:fill="FFFFFF"/>
          <w:lang w:val="ro-MD"/>
        </w:rPr>
        <w:t xml:space="preserve"> </w:t>
      </w:r>
      <w:proofErr w:type="spellStart"/>
      <w:r w:rsidRPr="005716B4">
        <w:rPr>
          <w:iCs/>
          <w:shd w:val="clear" w:color="auto" w:fill="FFFFFF"/>
          <w:lang w:val="ro-MD"/>
        </w:rPr>
        <w:t>Weidner</w:t>
      </w:r>
      <w:proofErr w:type="spellEnd"/>
      <w:r w:rsidRPr="005716B4">
        <w:rPr>
          <w:iCs/>
          <w:shd w:val="clear" w:color="auto" w:fill="FFFFFF"/>
          <w:lang w:val="ro-MD"/>
        </w:rPr>
        <w:t xml:space="preserve">, Richard Cote, Saul </w:t>
      </w:r>
      <w:proofErr w:type="spellStart"/>
      <w:r w:rsidRPr="005716B4">
        <w:rPr>
          <w:iCs/>
          <w:shd w:val="clear" w:color="auto" w:fill="FFFFFF"/>
          <w:lang w:val="ro-MD"/>
        </w:rPr>
        <w:t>Suster</w:t>
      </w:r>
      <w:proofErr w:type="spellEnd"/>
      <w:r w:rsidRPr="005716B4">
        <w:rPr>
          <w:iCs/>
          <w:shd w:val="clear" w:color="auto" w:fill="FFFFFF"/>
          <w:lang w:val="ro-MD"/>
        </w:rPr>
        <w:t xml:space="preserve">, Lawrence Weiss. Modern </w:t>
      </w:r>
      <w:proofErr w:type="spellStart"/>
      <w:r w:rsidRPr="005716B4">
        <w:rPr>
          <w:iCs/>
          <w:shd w:val="clear" w:color="auto" w:fill="FFFFFF"/>
          <w:lang w:val="ro-MD"/>
        </w:rPr>
        <w:t>Surgical</w:t>
      </w:r>
      <w:proofErr w:type="spellEnd"/>
      <w:r w:rsidRPr="005716B4">
        <w:rPr>
          <w:iCs/>
          <w:shd w:val="clear" w:color="auto" w:fill="FFFFFF"/>
          <w:lang w:val="ro-MD"/>
        </w:rPr>
        <w:t xml:space="preserve"> </w:t>
      </w:r>
      <w:proofErr w:type="spellStart"/>
      <w:r w:rsidRPr="005716B4">
        <w:rPr>
          <w:iCs/>
          <w:shd w:val="clear" w:color="auto" w:fill="FFFFFF"/>
          <w:lang w:val="ro-MD"/>
        </w:rPr>
        <w:t>Pathology</w:t>
      </w:r>
      <w:proofErr w:type="spellEnd"/>
      <w:r w:rsidRPr="005716B4">
        <w:rPr>
          <w:iCs/>
          <w:shd w:val="clear" w:color="auto" w:fill="FFFFFF"/>
          <w:lang w:val="ro-MD"/>
        </w:rPr>
        <w:t xml:space="preserve"> 2nd </w:t>
      </w:r>
      <w:proofErr w:type="spellStart"/>
      <w:r w:rsidRPr="005716B4">
        <w:rPr>
          <w:iCs/>
          <w:shd w:val="clear" w:color="auto" w:fill="FFFFFF"/>
          <w:lang w:val="ro-MD"/>
        </w:rPr>
        <w:t>Edition</w:t>
      </w:r>
      <w:proofErr w:type="spellEnd"/>
      <w:r w:rsidRPr="005716B4">
        <w:rPr>
          <w:iCs/>
          <w:shd w:val="clear" w:color="auto" w:fill="FFFFFF"/>
          <w:lang w:val="ro-MD"/>
        </w:rPr>
        <w:t>, 2009</w:t>
      </w:r>
    </w:p>
    <w:p w14:paraId="28F1757B" w14:textId="77777777" w:rsidR="007A6C6F" w:rsidRPr="005716B4" w:rsidRDefault="007A6C6F" w:rsidP="002E0DAE">
      <w:pPr>
        <w:pStyle w:val="af4"/>
        <w:numPr>
          <w:ilvl w:val="0"/>
          <w:numId w:val="51"/>
        </w:numPr>
        <w:ind w:right="405" w:firstLine="66"/>
        <w:rPr>
          <w:bCs/>
          <w:lang w:val="ro-MD"/>
        </w:rPr>
      </w:pPr>
      <w:proofErr w:type="spellStart"/>
      <w:r w:rsidRPr="005716B4">
        <w:rPr>
          <w:lang w:val="ro-MD"/>
        </w:rPr>
        <w:t>Molavi</w:t>
      </w:r>
      <w:proofErr w:type="spellEnd"/>
      <w:r w:rsidRPr="005716B4">
        <w:rPr>
          <w:lang w:val="ro-MD"/>
        </w:rPr>
        <w:t xml:space="preserve"> Diana. The Practice of </w:t>
      </w:r>
      <w:proofErr w:type="spellStart"/>
      <w:r w:rsidRPr="005716B4">
        <w:rPr>
          <w:lang w:val="ro-MD"/>
        </w:rPr>
        <w:t>Surgical</w:t>
      </w:r>
      <w:proofErr w:type="spellEnd"/>
      <w:r w:rsidRPr="005716B4">
        <w:rPr>
          <w:lang w:val="ro-MD"/>
        </w:rPr>
        <w:t xml:space="preserve"> </w:t>
      </w:r>
      <w:proofErr w:type="spellStart"/>
      <w:r w:rsidRPr="005716B4">
        <w:rPr>
          <w:lang w:val="ro-MD"/>
        </w:rPr>
        <w:t>Pathology</w:t>
      </w:r>
      <w:proofErr w:type="spellEnd"/>
      <w:r w:rsidRPr="005716B4">
        <w:rPr>
          <w:lang w:val="ro-MD"/>
        </w:rPr>
        <w:t>, 2008</w:t>
      </w:r>
    </w:p>
    <w:p w14:paraId="5234AA6D" w14:textId="77777777" w:rsidR="007A6C6F" w:rsidRPr="005716B4" w:rsidRDefault="007A6C6F" w:rsidP="002E0DAE">
      <w:pPr>
        <w:pStyle w:val="af4"/>
        <w:numPr>
          <w:ilvl w:val="0"/>
          <w:numId w:val="51"/>
        </w:numPr>
        <w:ind w:right="405" w:firstLine="66"/>
        <w:rPr>
          <w:bCs/>
          <w:lang w:val="ro-MD"/>
        </w:rPr>
      </w:pPr>
      <w:r w:rsidRPr="005716B4">
        <w:rPr>
          <w:bCs/>
          <w:lang w:val="ro-MD"/>
        </w:rPr>
        <w:t>AFIP / Atlase de tumori.</w:t>
      </w:r>
    </w:p>
    <w:p w14:paraId="497B0106" w14:textId="77777777" w:rsidR="007A6C6F" w:rsidRPr="005716B4" w:rsidRDefault="007A6C6F" w:rsidP="002E0DAE">
      <w:pPr>
        <w:pStyle w:val="af4"/>
        <w:numPr>
          <w:ilvl w:val="0"/>
          <w:numId w:val="51"/>
        </w:numPr>
        <w:ind w:right="405" w:firstLine="66"/>
        <w:rPr>
          <w:bCs/>
          <w:lang w:val="ro-MD"/>
        </w:rPr>
      </w:pPr>
      <w:r w:rsidRPr="005716B4">
        <w:rPr>
          <w:bCs/>
          <w:lang w:val="ro-MD"/>
        </w:rPr>
        <w:t>CIM-O Clasificarea Internațională a Maladiilor pentru Oncologie.</w:t>
      </w:r>
    </w:p>
    <w:bookmarkEnd w:id="12"/>
    <w:p w14:paraId="0EE30C76" w14:textId="77777777" w:rsidR="007A6C6F" w:rsidRPr="005716B4" w:rsidRDefault="007A6C6F" w:rsidP="007A6C6F">
      <w:pPr>
        <w:pStyle w:val="af4"/>
        <w:ind w:left="360"/>
        <w:rPr>
          <w:bCs/>
          <w:lang w:val="ro-MD"/>
        </w:rPr>
      </w:pPr>
    </w:p>
    <w:p w14:paraId="3761D712" w14:textId="77777777" w:rsidR="007A6C6F" w:rsidRPr="005716B4" w:rsidRDefault="007A6C6F" w:rsidP="007A6C6F">
      <w:pPr>
        <w:autoSpaceDE w:val="0"/>
        <w:autoSpaceDN w:val="0"/>
        <w:adjustRightInd w:val="0"/>
        <w:rPr>
          <w:lang w:val="ro-MD"/>
        </w:rPr>
      </w:pPr>
      <w:bookmarkStart w:id="13" w:name="_Hlk105163896"/>
    </w:p>
    <w:p w14:paraId="3F849CF7" w14:textId="77777777" w:rsidR="007A6C6F" w:rsidRPr="005716B4" w:rsidRDefault="007A6C6F" w:rsidP="007A6C6F">
      <w:pPr>
        <w:autoSpaceDE w:val="0"/>
        <w:autoSpaceDN w:val="0"/>
        <w:adjustRightInd w:val="0"/>
        <w:ind w:left="360"/>
        <w:rPr>
          <w:b/>
          <w:iCs/>
          <w:color w:val="000000"/>
          <w:lang w:val="ro-MD"/>
        </w:rPr>
      </w:pPr>
      <w:r w:rsidRPr="005716B4">
        <w:rPr>
          <w:b/>
          <w:iCs/>
          <w:color w:val="000000"/>
          <w:lang w:val="ro-MD"/>
        </w:rPr>
        <w:t>C. WEB:</w:t>
      </w:r>
    </w:p>
    <w:p w14:paraId="5D8677E3" w14:textId="7363AFA9" w:rsidR="007A6C6F" w:rsidRPr="005716B4" w:rsidRDefault="007A6C6F" w:rsidP="007A6C6F">
      <w:pPr>
        <w:autoSpaceDE w:val="0"/>
        <w:autoSpaceDN w:val="0"/>
        <w:adjustRightInd w:val="0"/>
        <w:rPr>
          <w:color w:val="0000FF"/>
          <w:lang w:val="ro-MD"/>
        </w:rPr>
      </w:pPr>
      <w:r w:rsidRPr="005716B4">
        <w:rPr>
          <w:bCs/>
          <w:color w:val="000000"/>
          <w:lang w:val="ro-MD"/>
        </w:rPr>
        <w:t xml:space="preserve">        </w:t>
      </w:r>
      <w:r w:rsidR="00B96404">
        <w:rPr>
          <w:bCs/>
          <w:color w:val="000000"/>
          <w:lang w:val="ro-MD"/>
        </w:rPr>
        <w:t xml:space="preserve"> </w:t>
      </w:r>
      <w:r w:rsidRPr="005716B4">
        <w:rPr>
          <w:bCs/>
          <w:color w:val="000000"/>
          <w:lang w:val="ro-MD"/>
        </w:rPr>
        <w:t xml:space="preserve"> </w:t>
      </w:r>
      <w:r w:rsidR="00B96404">
        <w:rPr>
          <w:bCs/>
          <w:color w:val="000000"/>
          <w:lang w:val="ro-MD"/>
        </w:rPr>
        <w:t xml:space="preserve">1. </w:t>
      </w:r>
      <w:r w:rsidRPr="005716B4">
        <w:rPr>
          <w:bCs/>
          <w:color w:val="000000"/>
          <w:lang w:val="ro-MD"/>
        </w:rPr>
        <w:t xml:space="preserve">General </w:t>
      </w:r>
      <w:proofErr w:type="spellStart"/>
      <w:r w:rsidRPr="005716B4">
        <w:rPr>
          <w:bCs/>
          <w:color w:val="000000"/>
          <w:lang w:val="ro-MD"/>
        </w:rPr>
        <w:t>Informations</w:t>
      </w:r>
      <w:proofErr w:type="spellEnd"/>
      <w:r w:rsidRPr="005716B4">
        <w:rPr>
          <w:bCs/>
          <w:color w:val="000000"/>
          <w:lang w:val="ro-MD"/>
        </w:rPr>
        <w:t xml:space="preserve">: </w:t>
      </w:r>
      <w:r w:rsidRPr="005716B4">
        <w:rPr>
          <w:color w:val="0000FF"/>
          <w:lang w:val="ro-MD"/>
        </w:rPr>
        <w:t>www.path2.sote.hu</w:t>
      </w:r>
    </w:p>
    <w:p w14:paraId="0AB2163C" w14:textId="717420FA" w:rsidR="007A6C6F" w:rsidRPr="005716B4" w:rsidRDefault="00B96404" w:rsidP="007A6C6F">
      <w:pPr>
        <w:autoSpaceDE w:val="0"/>
        <w:autoSpaceDN w:val="0"/>
        <w:adjustRightInd w:val="0"/>
        <w:ind w:firstLine="567"/>
        <w:rPr>
          <w:color w:val="0000FF"/>
          <w:lang w:val="ro-MD"/>
        </w:rPr>
      </w:pPr>
      <w:r>
        <w:rPr>
          <w:bCs/>
          <w:color w:val="000000"/>
          <w:lang w:val="ro-MD"/>
        </w:rPr>
        <w:t xml:space="preserve">2. </w:t>
      </w:r>
      <w:r w:rsidR="007A6C6F" w:rsidRPr="005716B4">
        <w:rPr>
          <w:bCs/>
          <w:color w:val="000000"/>
          <w:lang w:val="ro-MD"/>
        </w:rPr>
        <w:t xml:space="preserve">Online </w:t>
      </w:r>
      <w:proofErr w:type="spellStart"/>
      <w:r w:rsidR="007A6C6F" w:rsidRPr="005716B4">
        <w:rPr>
          <w:bCs/>
          <w:color w:val="000000"/>
          <w:lang w:val="ro-MD"/>
        </w:rPr>
        <w:t>available</w:t>
      </w:r>
      <w:proofErr w:type="spellEnd"/>
      <w:r w:rsidR="007A6C6F" w:rsidRPr="005716B4">
        <w:rPr>
          <w:bCs/>
          <w:color w:val="000000"/>
          <w:lang w:val="ro-MD"/>
        </w:rPr>
        <w:t xml:space="preserve"> case </w:t>
      </w:r>
      <w:proofErr w:type="spellStart"/>
      <w:r w:rsidR="007A6C6F" w:rsidRPr="005716B4">
        <w:rPr>
          <w:bCs/>
          <w:color w:val="000000"/>
          <w:lang w:val="ro-MD"/>
        </w:rPr>
        <w:t>center</w:t>
      </w:r>
      <w:proofErr w:type="spellEnd"/>
      <w:r w:rsidR="007A6C6F" w:rsidRPr="005716B4">
        <w:rPr>
          <w:bCs/>
          <w:color w:val="000000"/>
          <w:lang w:val="ro-MD"/>
        </w:rPr>
        <w:t xml:space="preserve">: </w:t>
      </w:r>
      <w:r w:rsidR="007A6C6F" w:rsidRPr="005716B4">
        <w:rPr>
          <w:color w:val="0000FF"/>
          <w:lang w:val="ro-MD"/>
        </w:rPr>
        <w:t>http://casecenter-korb2.sote.hu/casecenter/</w:t>
      </w:r>
    </w:p>
    <w:p w14:paraId="6D0BBC4F" w14:textId="28BAB9B7" w:rsidR="007A6C6F" w:rsidRPr="005716B4" w:rsidRDefault="00B96404" w:rsidP="007A6C6F">
      <w:pPr>
        <w:autoSpaceDE w:val="0"/>
        <w:autoSpaceDN w:val="0"/>
        <w:adjustRightInd w:val="0"/>
        <w:ind w:firstLine="567"/>
        <w:rPr>
          <w:color w:val="0000FF"/>
          <w:lang w:val="ro-MD"/>
        </w:rPr>
      </w:pPr>
      <w:r>
        <w:rPr>
          <w:bCs/>
          <w:color w:val="000000"/>
          <w:lang w:val="ro-MD"/>
        </w:rPr>
        <w:t xml:space="preserve">3. </w:t>
      </w:r>
      <w:r w:rsidR="007A6C6F" w:rsidRPr="005716B4">
        <w:rPr>
          <w:bCs/>
          <w:color w:val="000000"/>
          <w:lang w:val="ro-MD"/>
        </w:rPr>
        <w:t xml:space="preserve">Panoramic </w:t>
      </w:r>
      <w:proofErr w:type="spellStart"/>
      <w:r w:rsidR="007A6C6F" w:rsidRPr="005716B4">
        <w:rPr>
          <w:bCs/>
          <w:color w:val="000000"/>
          <w:lang w:val="ro-MD"/>
        </w:rPr>
        <w:t>Viewer</w:t>
      </w:r>
      <w:proofErr w:type="spellEnd"/>
      <w:r w:rsidR="007A6C6F" w:rsidRPr="005716B4">
        <w:rPr>
          <w:bCs/>
          <w:color w:val="000000"/>
          <w:lang w:val="ro-MD"/>
        </w:rPr>
        <w:t xml:space="preserve"> </w:t>
      </w:r>
      <w:proofErr w:type="spellStart"/>
      <w:r w:rsidR="007A6C6F" w:rsidRPr="005716B4">
        <w:rPr>
          <w:bCs/>
          <w:color w:val="000000"/>
          <w:lang w:val="ro-MD"/>
        </w:rPr>
        <w:t>free</w:t>
      </w:r>
      <w:proofErr w:type="spellEnd"/>
      <w:r w:rsidR="007A6C6F" w:rsidRPr="005716B4">
        <w:rPr>
          <w:bCs/>
          <w:color w:val="000000"/>
          <w:lang w:val="ro-MD"/>
        </w:rPr>
        <w:t xml:space="preserve"> </w:t>
      </w:r>
      <w:proofErr w:type="spellStart"/>
      <w:r w:rsidR="007A6C6F" w:rsidRPr="005716B4">
        <w:rPr>
          <w:bCs/>
          <w:color w:val="000000"/>
          <w:lang w:val="ro-MD"/>
        </w:rPr>
        <w:t>download</w:t>
      </w:r>
      <w:proofErr w:type="spellEnd"/>
      <w:r w:rsidR="007A6C6F" w:rsidRPr="005716B4">
        <w:rPr>
          <w:bCs/>
          <w:color w:val="000000"/>
          <w:lang w:val="ro-MD"/>
        </w:rPr>
        <w:t xml:space="preserve">: </w:t>
      </w:r>
      <w:r w:rsidR="007A6C6F" w:rsidRPr="005716B4">
        <w:rPr>
          <w:color w:val="0000FF"/>
          <w:lang w:val="ro-MD"/>
        </w:rPr>
        <w:t>http://www.3dhistech.com/</w:t>
      </w:r>
    </w:p>
    <w:p w14:paraId="76440B99" w14:textId="63DE7CE8" w:rsidR="007A6C6F" w:rsidRPr="005716B4" w:rsidRDefault="00B96404" w:rsidP="007A6C6F">
      <w:pPr>
        <w:autoSpaceDE w:val="0"/>
        <w:autoSpaceDN w:val="0"/>
        <w:adjustRightInd w:val="0"/>
        <w:ind w:firstLine="567"/>
        <w:rPr>
          <w:color w:val="0000FF"/>
          <w:lang w:val="ro-MD"/>
        </w:rPr>
      </w:pPr>
      <w:r>
        <w:rPr>
          <w:bCs/>
          <w:color w:val="000000"/>
          <w:lang w:val="ro-MD"/>
        </w:rPr>
        <w:t xml:space="preserve">4. </w:t>
      </w:r>
      <w:r w:rsidR="007A6C6F" w:rsidRPr="005716B4">
        <w:rPr>
          <w:bCs/>
          <w:color w:val="000000"/>
          <w:lang w:val="ro-MD"/>
        </w:rPr>
        <w:t xml:space="preserve">Practice test: </w:t>
      </w:r>
      <w:hyperlink r:id="rId9" w:history="1">
        <w:r w:rsidR="007A6C6F" w:rsidRPr="005716B4">
          <w:rPr>
            <w:rStyle w:val="af0"/>
            <w:lang w:val="ro-MD"/>
          </w:rPr>
          <w:t>http://casecenter-korb2.sote.hu/espractice/</w:t>
        </w:r>
      </w:hyperlink>
    </w:p>
    <w:p w14:paraId="3AD4B8AD" w14:textId="43530066" w:rsidR="005716B4" w:rsidRDefault="00B96404" w:rsidP="009F40CA">
      <w:pPr>
        <w:autoSpaceDE w:val="0"/>
        <w:autoSpaceDN w:val="0"/>
        <w:adjustRightInd w:val="0"/>
        <w:ind w:firstLine="567"/>
        <w:rPr>
          <w:lang w:val="ro-MD"/>
        </w:rPr>
      </w:pPr>
      <w:bookmarkStart w:id="14" w:name="_Hlk103948622"/>
      <w:r>
        <w:rPr>
          <w:lang w:val="ro-MD"/>
        </w:rPr>
        <w:t xml:space="preserve">5. </w:t>
      </w:r>
      <w:hyperlink r:id="rId10" w:history="1">
        <w:r w:rsidRPr="002C237E">
          <w:rPr>
            <w:rStyle w:val="af0"/>
            <w:lang w:val="ro-MD"/>
          </w:rPr>
          <w:t>http://www.pathologyoutlines.com/</w:t>
        </w:r>
      </w:hyperlink>
      <w:bookmarkEnd w:id="0"/>
      <w:bookmarkEnd w:id="9"/>
      <w:bookmarkEnd w:id="14"/>
    </w:p>
    <w:bookmarkEnd w:id="13"/>
    <w:p w14:paraId="3B2AD4E5" w14:textId="77777777" w:rsidR="009F40CA" w:rsidRDefault="009F40CA" w:rsidP="009F40CA">
      <w:pPr>
        <w:autoSpaceDE w:val="0"/>
        <w:autoSpaceDN w:val="0"/>
        <w:adjustRightInd w:val="0"/>
        <w:ind w:firstLine="567"/>
        <w:rPr>
          <w:lang w:val="ro-MD"/>
        </w:rPr>
      </w:pPr>
    </w:p>
    <w:p w14:paraId="381F1574" w14:textId="77777777" w:rsidR="009F40CA" w:rsidRDefault="009F40CA" w:rsidP="009F40CA">
      <w:pPr>
        <w:autoSpaceDE w:val="0"/>
        <w:autoSpaceDN w:val="0"/>
        <w:adjustRightInd w:val="0"/>
        <w:ind w:firstLine="567"/>
        <w:rPr>
          <w:lang w:val="ro-MD"/>
        </w:rPr>
      </w:pPr>
    </w:p>
    <w:p w14:paraId="1EB8E7CA" w14:textId="77777777" w:rsidR="009F40CA" w:rsidRDefault="009F40CA" w:rsidP="009F40CA">
      <w:pPr>
        <w:autoSpaceDE w:val="0"/>
        <w:autoSpaceDN w:val="0"/>
        <w:adjustRightInd w:val="0"/>
        <w:ind w:firstLine="567"/>
        <w:rPr>
          <w:lang w:val="ro-MD"/>
        </w:rPr>
      </w:pPr>
    </w:p>
    <w:p w14:paraId="59855039" w14:textId="77777777" w:rsidR="009F40CA" w:rsidRDefault="009F40CA" w:rsidP="009F40CA">
      <w:pPr>
        <w:autoSpaceDE w:val="0"/>
        <w:autoSpaceDN w:val="0"/>
        <w:adjustRightInd w:val="0"/>
        <w:ind w:firstLine="567"/>
        <w:rPr>
          <w:lang w:val="ro-MD"/>
        </w:rPr>
      </w:pPr>
    </w:p>
    <w:p w14:paraId="0926BABC" w14:textId="77777777" w:rsidR="009F40CA" w:rsidRDefault="009F40CA" w:rsidP="009F40CA">
      <w:pPr>
        <w:autoSpaceDE w:val="0"/>
        <w:autoSpaceDN w:val="0"/>
        <w:adjustRightInd w:val="0"/>
        <w:ind w:firstLine="567"/>
        <w:rPr>
          <w:lang w:val="ro-MD"/>
        </w:rPr>
      </w:pPr>
    </w:p>
    <w:p w14:paraId="189236B0" w14:textId="77777777" w:rsidR="009F40CA" w:rsidRDefault="009F40CA" w:rsidP="009F40CA">
      <w:pPr>
        <w:autoSpaceDE w:val="0"/>
        <w:autoSpaceDN w:val="0"/>
        <w:adjustRightInd w:val="0"/>
        <w:ind w:firstLine="567"/>
        <w:rPr>
          <w:lang w:val="ro-MD"/>
        </w:rPr>
      </w:pPr>
    </w:p>
    <w:p w14:paraId="4E5A63B1" w14:textId="77777777" w:rsidR="009F40CA" w:rsidRDefault="009F40CA" w:rsidP="009F40CA">
      <w:pPr>
        <w:autoSpaceDE w:val="0"/>
        <w:autoSpaceDN w:val="0"/>
        <w:adjustRightInd w:val="0"/>
        <w:ind w:firstLine="567"/>
        <w:rPr>
          <w:lang w:val="ro-MD"/>
        </w:rPr>
      </w:pPr>
    </w:p>
    <w:p w14:paraId="7088F0E6" w14:textId="77777777" w:rsidR="009F40CA" w:rsidRDefault="009F40CA" w:rsidP="009F40CA">
      <w:pPr>
        <w:autoSpaceDE w:val="0"/>
        <w:autoSpaceDN w:val="0"/>
        <w:adjustRightInd w:val="0"/>
        <w:ind w:firstLine="567"/>
        <w:rPr>
          <w:lang w:val="ro-MD"/>
        </w:rPr>
      </w:pPr>
    </w:p>
    <w:p w14:paraId="0A11A2E2" w14:textId="77777777" w:rsidR="009F40CA" w:rsidRDefault="009F40CA" w:rsidP="009F40CA">
      <w:pPr>
        <w:autoSpaceDE w:val="0"/>
        <w:autoSpaceDN w:val="0"/>
        <w:adjustRightInd w:val="0"/>
        <w:ind w:firstLine="567"/>
        <w:rPr>
          <w:lang w:val="ro-MD"/>
        </w:rPr>
      </w:pPr>
    </w:p>
    <w:p w14:paraId="31E2DD76" w14:textId="77777777" w:rsidR="009F40CA" w:rsidRDefault="009F40CA" w:rsidP="009F40CA">
      <w:pPr>
        <w:autoSpaceDE w:val="0"/>
        <w:autoSpaceDN w:val="0"/>
        <w:adjustRightInd w:val="0"/>
        <w:ind w:firstLine="567"/>
        <w:rPr>
          <w:lang w:val="ro-MD"/>
        </w:rPr>
      </w:pPr>
    </w:p>
    <w:p w14:paraId="0664D933" w14:textId="77777777" w:rsidR="009F40CA" w:rsidRDefault="009F40CA" w:rsidP="009F40CA">
      <w:pPr>
        <w:autoSpaceDE w:val="0"/>
        <w:autoSpaceDN w:val="0"/>
        <w:adjustRightInd w:val="0"/>
        <w:ind w:firstLine="567"/>
        <w:rPr>
          <w:lang w:val="ro-MD"/>
        </w:rPr>
      </w:pPr>
    </w:p>
    <w:p w14:paraId="582EE229" w14:textId="77777777" w:rsidR="009F40CA" w:rsidRDefault="009F40CA" w:rsidP="009F40CA">
      <w:pPr>
        <w:autoSpaceDE w:val="0"/>
        <w:autoSpaceDN w:val="0"/>
        <w:adjustRightInd w:val="0"/>
        <w:ind w:firstLine="567"/>
        <w:rPr>
          <w:lang w:val="ro-MD"/>
        </w:rPr>
      </w:pPr>
    </w:p>
    <w:p w14:paraId="3E12EBF0" w14:textId="77777777" w:rsidR="009F40CA" w:rsidRDefault="009F40CA" w:rsidP="009F40CA">
      <w:pPr>
        <w:autoSpaceDE w:val="0"/>
        <w:autoSpaceDN w:val="0"/>
        <w:adjustRightInd w:val="0"/>
        <w:ind w:firstLine="567"/>
        <w:rPr>
          <w:lang w:val="ro-MD"/>
        </w:rPr>
      </w:pPr>
    </w:p>
    <w:p w14:paraId="4499692C" w14:textId="77777777" w:rsidR="009F40CA" w:rsidRDefault="009F40CA" w:rsidP="009F40CA">
      <w:pPr>
        <w:autoSpaceDE w:val="0"/>
        <w:autoSpaceDN w:val="0"/>
        <w:adjustRightInd w:val="0"/>
        <w:ind w:firstLine="567"/>
        <w:rPr>
          <w:lang w:val="ro-MD"/>
        </w:rPr>
      </w:pPr>
    </w:p>
    <w:p w14:paraId="48D5BB84" w14:textId="77777777" w:rsidR="009F40CA" w:rsidRDefault="009F40CA" w:rsidP="009F40CA">
      <w:pPr>
        <w:autoSpaceDE w:val="0"/>
        <w:autoSpaceDN w:val="0"/>
        <w:adjustRightInd w:val="0"/>
        <w:ind w:firstLine="567"/>
        <w:rPr>
          <w:lang w:val="ro-MD"/>
        </w:rPr>
      </w:pPr>
    </w:p>
    <w:p w14:paraId="783E9C06" w14:textId="77777777" w:rsidR="00B132AE" w:rsidRPr="009A7F0B" w:rsidRDefault="00B132AE" w:rsidP="009F40CA">
      <w:pPr>
        <w:rPr>
          <w:rStyle w:val="afe"/>
          <w:lang w:val="ro-MD"/>
        </w:rPr>
      </w:pPr>
    </w:p>
    <w:sectPr w:rsidR="00B132AE" w:rsidRPr="009A7F0B" w:rsidSect="009F40CA">
      <w:headerReference w:type="default" r:id="rId11"/>
      <w:pgSz w:w="11906" w:h="16838"/>
      <w:pgMar w:top="0" w:right="746" w:bottom="1134"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40B23" w14:textId="77777777" w:rsidR="00701B17" w:rsidRDefault="00701B17">
      <w:r>
        <w:separator/>
      </w:r>
    </w:p>
  </w:endnote>
  <w:endnote w:type="continuationSeparator" w:id="0">
    <w:p w14:paraId="3D3A428A" w14:textId="77777777" w:rsidR="00701B17" w:rsidRDefault="00701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Pragmatica">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BA690" w14:textId="77777777" w:rsidR="00701B17" w:rsidRDefault="00701B17">
      <w:r>
        <w:separator/>
      </w:r>
    </w:p>
  </w:footnote>
  <w:footnote w:type="continuationSeparator" w:id="0">
    <w:p w14:paraId="4F53CC88" w14:textId="77777777" w:rsidR="00701B17" w:rsidRDefault="00701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6095"/>
      <w:gridCol w:w="1276"/>
      <w:gridCol w:w="1374"/>
    </w:tblGrid>
    <w:tr w:rsidR="004A6CB7" w14:paraId="703142E3" w14:textId="77777777" w:rsidTr="00FE2F96">
      <w:trPr>
        <w:trHeight w:val="454"/>
      </w:trPr>
      <w:tc>
        <w:tcPr>
          <w:tcW w:w="1418" w:type="dxa"/>
          <w:vMerge w:val="restart"/>
        </w:tcPr>
        <w:p w14:paraId="537216ED" w14:textId="77777777" w:rsidR="004A6CB7" w:rsidRPr="00137470" w:rsidRDefault="004A6CB7" w:rsidP="00FE2F96">
          <w:pPr>
            <w:jc w:val="center"/>
            <w:rPr>
              <w:lang w:val="en-US"/>
            </w:rPr>
          </w:pPr>
          <w:r>
            <w:rPr>
              <w:noProof/>
            </w:rPr>
            <w:drawing>
              <wp:anchor distT="0" distB="0" distL="114300" distR="114300" simplePos="0" relativeHeight="251659776" behindDoc="0" locked="0" layoutInCell="1" allowOverlap="1" wp14:anchorId="3949C720" wp14:editId="5E68E48D">
                <wp:simplePos x="0" y="0"/>
                <wp:positionH relativeFrom="column">
                  <wp:posOffset>97790</wp:posOffset>
                </wp:positionH>
                <wp:positionV relativeFrom="paragraph">
                  <wp:posOffset>60325</wp:posOffset>
                </wp:positionV>
                <wp:extent cx="581025" cy="600075"/>
                <wp:effectExtent l="0" t="0" r="0" b="9525"/>
                <wp:wrapNone/>
                <wp:docPr id="77" name="Imagine 0" descr="usmf.png"/>
                <wp:cNvGraphicFramePr/>
                <a:graphic xmlns:a="http://schemas.openxmlformats.org/drawingml/2006/main">
                  <a:graphicData uri="http://schemas.openxmlformats.org/drawingml/2006/picture">
                    <pic:pic xmlns:pic="http://schemas.openxmlformats.org/drawingml/2006/picture">
                      <pic:nvPicPr>
                        <pic:cNvPr id="1" name="Imagine 0" descr="usm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1025" cy="600075"/>
                        </a:xfrm>
                        <a:prstGeom prst="rect">
                          <a:avLst/>
                        </a:prstGeom>
                      </pic:spPr>
                    </pic:pic>
                  </a:graphicData>
                </a:graphic>
                <wp14:sizeRelH relativeFrom="margin">
                  <wp14:pctWidth>0</wp14:pctWidth>
                </wp14:sizeRelH>
              </wp:anchor>
            </w:drawing>
          </w:r>
          <w:r>
            <w:rPr>
              <w:noProof/>
            </w:rPr>
            <mc:AlternateContent>
              <mc:Choice Requires="wps">
                <w:drawing>
                  <wp:anchor distT="0" distB="0" distL="114300" distR="114300" simplePos="0" relativeHeight="251658752" behindDoc="0" locked="0" layoutInCell="1" allowOverlap="1" wp14:anchorId="7914CB76" wp14:editId="2DCE70B2">
                    <wp:simplePos x="0" y="0"/>
                    <wp:positionH relativeFrom="column">
                      <wp:posOffset>-158750</wp:posOffset>
                    </wp:positionH>
                    <wp:positionV relativeFrom="paragraph">
                      <wp:posOffset>-69850</wp:posOffset>
                    </wp:positionV>
                    <wp:extent cx="6635115" cy="9643745"/>
                    <wp:effectExtent l="0" t="0" r="13335" b="1460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5115" cy="96437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E231DA" id="Rectangle 3" o:spid="_x0000_s1026" style="position:absolute;margin-left:-12.5pt;margin-top:-5.5pt;width:522.45pt;height:759.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" filled="f"/>
                </w:pict>
              </mc:Fallback>
            </mc:AlternateContent>
          </w:r>
        </w:p>
        <w:p w14:paraId="5AE65A5D" w14:textId="77777777" w:rsidR="004A6CB7" w:rsidRDefault="004A6CB7" w:rsidP="00FE2F96"/>
      </w:tc>
      <w:tc>
        <w:tcPr>
          <w:tcW w:w="6095" w:type="dxa"/>
          <w:vMerge w:val="restart"/>
          <w:vAlign w:val="center"/>
        </w:tcPr>
        <w:p w14:paraId="52257A93" w14:textId="77777777" w:rsidR="004A6CB7" w:rsidRPr="00E41B54" w:rsidRDefault="004A6CB7" w:rsidP="00FF3B6F">
          <w:pPr>
            <w:pStyle w:val="a4"/>
            <w:spacing w:line="240" w:lineRule="auto"/>
            <w:rPr>
              <w:i w:val="0"/>
              <w:sz w:val="26"/>
            </w:rPr>
          </w:pPr>
          <w:r w:rsidRPr="00E41B54">
            <w:rPr>
              <w:bCs w:val="0"/>
              <w:i w:val="0"/>
              <w:sz w:val="26"/>
            </w:rPr>
            <w:t xml:space="preserve">CD 8.5.1 </w:t>
          </w:r>
          <w:r w:rsidRPr="00E41B54">
            <w:rPr>
              <w:i w:val="0"/>
              <w:sz w:val="26"/>
            </w:rPr>
            <w:t>CURRICULUM DISCIPLINĂ</w:t>
          </w:r>
          <w:r>
            <w:rPr>
              <w:i w:val="0"/>
              <w:sz w:val="26"/>
            </w:rPr>
            <w:t xml:space="preserve"> PENTRU STUDII UNIVERSITARE</w:t>
          </w:r>
        </w:p>
      </w:tc>
      <w:tc>
        <w:tcPr>
          <w:tcW w:w="1276" w:type="dxa"/>
          <w:vAlign w:val="center"/>
        </w:tcPr>
        <w:p w14:paraId="02DC3C9D" w14:textId="77777777" w:rsidR="004A6CB7" w:rsidRPr="00E41B54" w:rsidRDefault="004A6CB7" w:rsidP="00FE2F96">
          <w:pPr>
            <w:rPr>
              <w:b/>
              <w:caps/>
              <w:lang w:val="en-US"/>
            </w:rPr>
          </w:pPr>
          <w:proofErr w:type="spellStart"/>
          <w:r w:rsidRPr="00E41B54">
            <w:rPr>
              <w:b/>
              <w:lang w:val="en-US"/>
            </w:rPr>
            <w:t>Redacția</w:t>
          </w:r>
          <w:proofErr w:type="spellEnd"/>
          <w:r w:rsidRPr="00E41B54">
            <w:rPr>
              <w:b/>
              <w:caps/>
              <w:lang w:val="en-US"/>
            </w:rPr>
            <w:t>:</w:t>
          </w:r>
        </w:p>
      </w:tc>
      <w:tc>
        <w:tcPr>
          <w:tcW w:w="1374" w:type="dxa"/>
          <w:vAlign w:val="center"/>
        </w:tcPr>
        <w:p w14:paraId="560DF307" w14:textId="7EDE6A4C" w:rsidR="004A6CB7" w:rsidRPr="002F3C29" w:rsidRDefault="004A6CB7" w:rsidP="00FE2F96">
          <w:pPr>
            <w:rPr>
              <w:b/>
              <w:lang w:val="en-US"/>
            </w:rPr>
          </w:pPr>
          <w:r w:rsidRPr="002F3C29">
            <w:rPr>
              <w:b/>
              <w:lang w:val="en-US"/>
            </w:rPr>
            <w:t>09</w:t>
          </w:r>
        </w:p>
      </w:tc>
    </w:tr>
    <w:tr w:rsidR="004A6CB7" w14:paraId="305A392A" w14:textId="77777777" w:rsidTr="00A63E65">
      <w:trPr>
        <w:trHeight w:val="89"/>
      </w:trPr>
      <w:tc>
        <w:tcPr>
          <w:tcW w:w="1418" w:type="dxa"/>
          <w:vMerge/>
        </w:tcPr>
        <w:p w14:paraId="2CDFEC29" w14:textId="77777777" w:rsidR="004A6CB7" w:rsidRDefault="004A6CB7" w:rsidP="00FE2F96"/>
      </w:tc>
      <w:tc>
        <w:tcPr>
          <w:tcW w:w="6095" w:type="dxa"/>
          <w:vMerge/>
        </w:tcPr>
        <w:p w14:paraId="2573B7BD" w14:textId="77777777" w:rsidR="004A6CB7" w:rsidRPr="00E41B54" w:rsidRDefault="004A6CB7" w:rsidP="00FE2F96">
          <w:pPr>
            <w:rPr>
              <w:b/>
            </w:rPr>
          </w:pPr>
        </w:p>
      </w:tc>
      <w:tc>
        <w:tcPr>
          <w:tcW w:w="1276" w:type="dxa"/>
          <w:vAlign w:val="center"/>
        </w:tcPr>
        <w:p w14:paraId="635C9524" w14:textId="77777777" w:rsidR="004A6CB7" w:rsidRPr="00E41B54" w:rsidRDefault="004A6CB7" w:rsidP="00FE2F96">
          <w:pPr>
            <w:rPr>
              <w:b/>
              <w:lang w:val="en-US"/>
            </w:rPr>
          </w:pPr>
          <w:r w:rsidRPr="00E41B54">
            <w:rPr>
              <w:b/>
              <w:lang w:val="en-US"/>
            </w:rPr>
            <w:t>Data:</w:t>
          </w:r>
        </w:p>
      </w:tc>
      <w:tc>
        <w:tcPr>
          <w:tcW w:w="1374" w:type="dxa"/>
          <w:vAlign w:val="center"/>
        </w:tcPr>
        <w:p w14:paraId="71D26ADB" w14:textId="489E2C95" w:rsidR="004A6CB7" w:rsidRPr="002F3C29" w:rsidRDefault="004A6CB7" w:rsidP="00FE2F96">
          <w:pPr>
            <w:rPr>
              <w:b/>
              <w:lang w:val="en-US"/>
            </w:rPr>
          </w:pPr>
          <w:r w:rsidRPr="002F3C29">
            <w:rPr>
              <w:b/>
              <w:lang w:val="en-US"/>
            </w:rPr>
            <w:t>08.09.2021</w:t>
          </w:r>
        </w:p>
      </w:tc>
    </w:tr>
    <w:tr w:rsidR="004A6CB7" w14:paraId="629B7DE7" w14:textId="77777777" w:rsidTr="00A63E65">
      <w:trPr>
        <w:trHeight w:val="504"/>
      </w:trPr>
      <w:tc>
        <w:tcPr>
          <w:tcW w:w="1418" w:type="dxa"/>
          <w:vMerge/>
        </w:tcPr>
        <w:p w14:paraId="104FBF6D" w14:textId="77777777" w:rsidR="004A6CB7" w:rsidRDefault="004A6CB7" w:rsidP="00FE2F96"/>
      </w:tc>
      <w:tc>
        <w:tcPr>
          <w:tcW w:w="6095" w:type="dxa"/>
          <w:vMerge/>
        </w:tcPr>
        <w:p w14:paraId="5E6F70CB" w14:textId="77777777" w:rsidR="004A6CB7" w:rsidRPr="00E41B54" w:rsidRDefault="004A6CB7" w:rsidP="00FE2F96">
          <w:pPr>
            <w:rPr>
              <w:b/>
            </w:rPr>
          </w:pPr>
        </w:p>
      </w:tc>
      <w:tc>
        <w:tcPr>
          <w:tcW w:w="2650" w:type="dxa"/>
          <w:gridSpan w:val="2"/>
          <w:vAlign w:val="center"/>
        </w:tcPr>
        <w:p w14:paraId="7446FE6C" w14:textId="61F00F36" w:rsidR="004A6CB7" w:rsidRPr="00E41B54" w:rsidRDefault="004A6CB7" w:rsidP="00FE2F96">
          <w:pPr>
            <w:rPr>
              <w:b/>
              <w:lang w:val="en-US"/>
            </w:rPr>
          </w:pPr>
          <w:r w:rsidRPr="00E41B54">
            <w:rPr>
              <w:b/>
              <w:lang w:val="en-US"/>
            </w:rPr>
            <w:t xml:space="preserve">Pag. </w:t>
          </w:r>
          <w:r w:rsidRPr="00E41B54">
            <w:rPr>
              <w:rStyle w:val="ac"/>
              <w:b/>
            </w:rPr>
            <w:fldChar w:fldCharType="begin"/>
          </w:r>
          <w:r w:rsidRPr="00E41B54">
            <w:rPr>
              <w:rStyle w:val="ac"/>
              <w:b/>
            </w:rPr>
            <w:instrText xml:space="preserve"> PAGE </w:instrText>
          </w:r>
          <w:r w:rsidRPr="00E41B54">
            <w:rPr>
              <w:rStyle w:val="ac"/>
              <w:b/>
            </w:rPr>
            <w:fldChar w:fldCharType="separate"/>
          </w:r>
          <w:r w:rsidR="00575A8C">
            <w:rPr>
              <w:rStyle w:val="ac"/>
              <w:b/>
              <w:noProof/>
            </w:rPr>
            <w:t>21</w:t>
          </w:r>
          <w:r w:rsidRPr="00E41B54">
            <w:rPr>
              <w:rStyle w:val="ac"/>
              <w:b/>
            </w:rPr>
            <w:fldChar w:fldCharType="end"/>
          </w:r>
          <w:r w:rsidRPr="00E41B54">
            <w:rPr>
              <w:rStyle w:val="ac"/>
              <w:b/>
              <w:lang w:val="en-US"/>
            </w:rPr>
            <w:t>/</w:t>
          </w:r>
          <w:r w:rsidRPr="00E41B54">
            <w:rPr>
              <w:rStyle w:val="ac"/>
              <w:b/>
            </w:rPr>
            <w:fldChar w:fldCharType="begin"/>
          </w:r>
          <w:r w:rsidRPr="00E41B54">
            <w:rPr>
              <w:rStyle w:val="ac"/>
              <w:b/>
            </w:rPr>
            <w:instrText xml:space="preserve"> NUMPAGES </w:instrText>
          </w:r>
          <w:r w:rsidRPr="00E41B54">
            <w:rPr>
              <w:rStyle w:val="ac"/>
              <w:b/>
            </w:rPr>
            <w:fldChar w:fldCharType="separate"/>
          </w:r>
          <w:r w:rsidR="00575A8C">
            <w:rPr>
              <w:rStyle w:val="ac"/>
              <w:b/>
              <w:noProof/>
            </w:rPr>
            <w:t>25</w:t>
          </w:r>
          <w:r w:rsidRPr="00E41B54">
            <w:rPr>
              <w:rStyle w:val="ac"/>
              <w:b/>
            </w:rPr>
            <w:fldChar w:fldCharType="end"/>
          </w:r>
        </w:p>
      </w:tc>
    </w:tr>
  </w:tbl>
  <w:p w14:paraId="0239ECC0" w14:textId="77777777" w:rsidR="004A6CB7" w:rsidRPr="00CD7C94" w:rsidRDefault="004A6CB7">
    <w:pPr>
      <w:pStyle w:val="a9"/>
      <w:rPr>
        <w:sz w:val="1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681"/>
    <w:multiLevelType w:val="hybridMultilevel"/>
    <w:tmpl w:val="0F6C19E2"/>
    <w:lvl w:ilvl="0" w:tplc="08180005">
      <w:start w:val="1"/>
      <w:numFmt w:val="bullet"/>
      <w:lvlText w:val=""/>
      <w:lvlJc w:val="left"/>
      <w:pPr>
        <w:ind w:left="1287" w:hanging="360"/>
      </w:pPr>
      <w:rPr>
        <w:rFonts w:ascii="Wingdings" w:hAnsi="Wingdings" w:hint="default"/>
      </w:rPr>
    </w:lvl>
    <w:lvl w:ilvl="1" w:tplc="08180003" w:tentative="1">
      <w:start w:val="1"/>
      <w:numFmt w:val="bullet"/>
      <w:lvlText w:val="o"/>
      <w:lvlJc w:val="left"/>
      <w:pPr>
        <w:ind w:left="2007" w:hanging="360"/>
      </w:pPr>
      <w:rPr>
        <w:rFonts w:ascii="Courier New" w:hAnsi="Courier New" w:cs="Courier New" w:hint="default"/>
      </w:rPr>
    </w:lvl>
    <w:lvl w:ilvl="2" w:tplc="08180005" w:tentative="1">
      <w:start w:val="1"/>
      <w:numFmt w:val="bullet"/>
      <w:lvlText w:val=""/>
      <w:lvlJc w:val="left"/>
      <w:pPr>
        <w:ind w:left="2727" w:hanging="360"/>
      </w:pPr>
      <w:rPr>
        <w:rFonts w:ascii="Wingdings" w:hAnsi="Wingdings" w:hint="default"/>
      </w:rPr>
    </w:lvl>
    <w:lvl w:ilvl="3" w:tplc="08180001" w:tentative="1">
      <w:start w:val="1"/>
      <w:numFmt w:val="bullet"/>
      <w:lvlText w:val=""/>
      <w:lvlJc w:val="left"/>
      <w:pPr>
        <w:ind w:left="3447" w:hanging="360"/>
      </w:pPr>
      <w:rPr>
        <w:rFonts w:ascii="Symbol" w:hAnsi="Symbol" w:hint="default"/>
      </w:rPr>
    </w:lvl>
    <w:lvl w:ilvl="4" w:tplc="08180003" w:tentative="1">
      <w:start w:val="1"/>
      <w:numFmt w:val="bullet"/>
      <w:lvlText w:val="o"/>
      <w:lvlJc w:val="left"/>
      <w:pPr>
        <w:ind w:left="4167" w:hanging="360"/>
      </w:pPr>
      <w:rPr>
        <w:rFonts w:ascii="Courier New" w:hAnsi="Courier New" w:cs="Courier New" w:hint="default"/>
      </w:rPr>
    </w:lvl>
    <w:lvl w:ilvl="5" w:tplc="08180005" w:tentative="1">
      <w:start w:val="1"/>
      <w:numFmt w:val="bullet"/>
      <w:lvlText w:val=""/>
      <w:lvlJc w:val="left"/>
      <w:pPr>
        <w:ind w:left="4887" w:hanging="360"/>
      </w:pPr>
      <w:rPr>
        <w:rFonts w:ascii="Wingdings" w:hAnsi="Wingdings" w:hint="default"/>
      </w:rPr>
    </w:lvl>
    <w:lvl w:ilvl="6" w:tplc="08180001" w:tentative="1">
      <w:start w:val="1"/>
      <w:numFmt w:val="bullet"/>
      <w:lvlText w:val=""/>
      <w:lvlJc w:val="left"/>
      <w:pPr>
        <w:ind w:left="5607" w:hanging="360"/>
      </w:pPr>
      <w:rPr>
        <w:rFonts w:ascii="Symbol" w:hAnsi="Symbol" w:hint="default"/>
      </w:rPr>
    </w:lvl>
    <w:lvl w:ilvl="7" w:tplc="08180003" w:tentative="1">
      <w:start w:val="1"/>
      <w:numFmt w:val="bullet"/>
      <w:lvlText w:val="o"/>
      <w:lvlJc w:val="left"/>
      <w:pPr>
        <w:ind w:left="6327" w:hanging="360"/>
      </w:pPr>
      <w:rPr>
        <w:rFonts w:ascii="Courier New" w:hAnsi="Courier New" w:cs="Courier New" w:hint="default"/>
      </w:rPr>
    </w:lvl>
    <w:lvl w:ilvl="8" w:tplc="08180005" w:tentative="1">
      <w:start w:val="1"/>
      <w:numFmt w:val="bullet"/>
      <w:lvlText w:val=""/>
      <w:lvlJc w:val="left"/>
      <w:pPr>
        <w:ind w:left="7047" w:hanging="360"/>
      </w:pPr>
      <w:rPr>
        <w:rFonts w:ascii="Wingdings" w:hAnsi="Wingdings" w:hint="default"/>
      </w:rPr>
    </w:lvl>
  </w:abstractNum>
  <w:abstractNum w:abstractNumId="1" w15:restartNumberingAfterBreak="0">
    <w:nsid w:val="037A7DA4"/>
    <w:multiLevelType w:val="hybridMultilevel"/>
    <w:tmpl w:val="C5722F14"/>
    <w:lvl w:ilvl="0" w:tplc="6300626E">
      <w:numFmt w:val="bullet"/>
      <w:lvlText w:val=""/>
      <w:lvlJc w:val="left"/>
      <w:pPr>
        <w:ind w:left="140" w:hanging="140"/>
      </w:pPr>
      <w:rPr>
        <w:rFonts w:ascii="Symbol" w:eastAsia="Symbol" w:hAnsi="Symbol" w:cs="Symbol" w:hint="default"/>
        <w:w w:val="100"/>
        <w:sz w:val="22"/>
        <w:szCs w:val="22"/>
        <w:lang w:val="ro-RO" w:eastAsia="en-US" w:bidi="ar-SA"/>
      </w:rPr>
    </w:lvl>
    <w:lvl w:ilvl="1" w:tplc="A1FEFFA6">
      <w:numFmt w:val="bullet"/>
      <w:lvlText w:val="•"/>
      <w:lvlJc w:val="left"/>
      <w:pPr>
        <w:ind w:left="585" w:hanging="140"/>
      </w:pPr>
      <w:rPr>
        <w:lang w:val="ro-RO" w:eastAsia="en-US" w:bidi="ar-SA"/>
      </w:rPr>
    </w:lvl>
    <w:lvl w:ilvl="2" w:tplc="25883894">
      <w:numFmt w:val="bullet"/>
      <w:lvlText w:val="•"/>
      <w:lvlJc w:val="left"/>
      <w:pPr>
        <w:ind w:left="1023" w:hanging="140"/>
      </w:pPr>
      <w:rPr>
        <w:lang w:val="ro-RO" w:eastAsia="en-US" w:bidi="ar-SA"/>
      </w:rPr>
    </w:lvl>
    <w:lvl w:ilvl="3" w:tplc="FF84F0FA">
      <w:numFmt w:val="bullet"/>
      <w:lvlText w:val="•"/>
      <w:lvlJc w:val="left"/>
      <w:pPr>
        <w:ind w:left="1461" w:hanging="140"/>
      </w:pPr>
      <w:rPr>
        <w:lang w:val="ro-RO" w:eastAsia="en-US" w:bidi="ar-SA"/>
      </w:rPr>
    </w:lvl>
    <w:lvl w:ilvl="4" w:tplc="2D3489F0">
      <w:numFmt w:val="bullet"/>
      <w:lvlText w:val="•"/>
      <w:lvlJc w:val="left"/>
      <w:pPr>
        <w:ind w:left="1899" w:hanging="140"/>
      </w:pPr>
      <w:rPr>
        <w:lang w:val="ro-RO" w:eastAsia="en-US" w:bidi="ar-SA"/>
      </w:rPr>
    </w:lvl>
    <w:lvl w:ilvl="5" w:tplc="620A6FA0">
      <w:numFmt w:val="bullet"/>
      <w:lvlText w:val="•"/>
      <w:lvlJc w:val="left"/>
      <w:pPr>
        <w:ind w:left="2338" w:hanging="140"/>
      </w:pPr>
      <w:rPr>
        <w:lang w:val="ro-RO" w:eastAsia="en-US" w:bidi="ar-SA"/>
      </w:rPr>
    </w:lvl>
    <w:lvl w:ilvl="6" w:tplc="B3D0DC44">
      <w:numFmt w:val="bullet"/>
      <w:lvlText w:val="•"/>
      <w:lvlJc w:val="left"/>
      <w:pPr>
        <w:ind w:left="2776" w:hanging="140"/>
      </w:pPr>
      <w:rPr>
        <w:lang w:val="ro-RO" w:eastAsia="en-US" w:bidi="ar-SA"/>
      </w:rPr>
    </w:lvl>
    <w:lvl w:ilvl="7" w:tplc="ACBE8DDA">
      <w:numFmt w:val="bullet"/>
      <w:lvlText w:val="•"/>
      <w:lvlJc w:val="left"/>
      <w:pPr>
        <w:ind w:left="3214" w:hanging="140"/>
      </w:pPr>
      <w:rPr>
        <w:lang w:val="ro-RO" w:eastAsia="en-US" w:bidi="ar-SA"/>
      </w:rPr>
    </w:lvl>
    <w:lvl w:ilvl="8" w:tplc="4900140C">
      <w:numFmt w:val="bullet"/>
      <w:lvlText w:val="•"/>
      <w:lvlJc w:val="left"/>
      <w:pPr>
        <w:ind w:left="3652" w:hanging="140"/>
      </w:pPr>
      <w:rPr>
        <w:lang w:val="ro-RO" w:eastAsia="en-US" w:bidi="ar-SA"/>
      </w:rPr>
    </w:lvl>
  </w:abstractNum>
  <w:abstractNum w:abstractNumId="2" w15:restartNumberingAfterBreak="0">
    <w:nsid w:val="057C039D"/>
    <w:multiLevelType w:val="hybridMultilevel"/>
    <w:tmpl w:val="C3C266A2"/>
    <w:lvl w:ilvl="0" w:tplc="C73254D8">
      <w:start w:val="1"/>
      <w:numFmt w:val="bullet"/>
      <w:lvlText w:val=""/>
      <w:lvlJc w:val="left"/>
      <w:pPr>
        <w:ind w:left="720" w:hanging="360"/>
      </w:pPr>
      <w:rPr>
        <w:rFonts w:ascii="Symbol" w:hAnsi="Symbol" w:hint="default"/>
        <w:sz w:val="24"/>
      </w:rPr>
    </w:lvl>
    <w:lvl w:ilvl="1" w:tplc="0419000D">
      <w:start w:val="1"/>
      <w:numFmt w:val="bullet"/>
      <w:lvlText w:val=""/>
      <w:lvlJc w:val="left"/>
      <w:pPr>
        <w:ind w:left="1440" w:hanging="360"/>
      </w:pPr>
      <w:rPr>
        <w:rFonts w:ascii="Wingdings" w:hAnsi="Wingdings" w:hint="default"/>
        <w:lang w:val="en-US"/>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A6A371B"/>
    <w:multiLevelType w:val="hybridMultilevel"/>
    <w:tmpl w:val="EC1A3CFC"/>
    <w:lvl w:ilvl="0" w:tplc="053C46D6">
      <w:start w:val="1"/>
      <w:numFmt w:val="decimal"/>
      <w:lvlText w:val="%1."/>
      <w:lvlJc w:val="left"/>
      <w:pPr>
        <w:ind w:left="470" w:hanging="360"/>
      </w:pPr>
      <w:rPr>
        <w:rFonts w:hint="default"/>
        <w:i w:val="0"/>
        <w:iCs w:val="0"/>
      </w:rPr>
    </w:lvl>
    <w:lvl w:ilvl="1" w:tplc="08180019" w:tentative="1">
      <w:start w:val="1"/>
      <w:numFmt w:val="lowerLetter"/>
      <w:lvlText w:val="%2."/>
      <w:lvlJc w:val="left"/>
      <w:pPr>
        <w:ind w:left="1190" w:hanging="360"/>
      </w:pPr>
    </w:lvl>
    <w:lvl w:ilvl="2" w:tplc="0818001B" w:tentative="1">
      <w:start w:val="1"/>
      <w:numFmt w:val="lowerRoman"/>
      <w:lvlText w:val="%3."/>
      <w:lvlJc w:val="right"/>
      <w:pPr>
        <w:ind w:left="1910" w:hanging="180"/>
      </w:pPr>
    </w:lvl>
    <w:lvl w:ilvl="3" w:tplc="0818000F" w:tentative="1">
      <w:start w:val="1"/>
      <w:numFmt w:val="decimal"/>
      <w:lvlText w:val="%4."/>
      <w:lvlJc w:val="left"/>
      <w:pPr>
        <w:ind w:left="2630" w:hanging="360"/>
      </w:pPr>
    </w:lvl>
    <w:lvl w:ilvl="4" w:tplc="08180019" w:tentative="1">
      <w:start w:val="1"/>
      <w:numFmt w:val="lowerLetter"/>
      <w:lvlText w:val="%5."/>
      <w:lvlJc w:val="left"/>
      <w:pPr>
        <w:ind w:left="3350" w:hanging="360"/>
      </w:pPr>
    </w:lvl>
    <w:lvl w:ilvl="5" w:tplc="0818001B" w:tentative="1">
      <w:start w:val="1"/>
      <w:numFmt w:val="lowerRoman"/>
      <w:lvlText w:val="%6."/>
      <w:lvlJc w:val="right"/>
      <w:pPr>
        <w:ind w:left="4070" w:hanging="180"/>
      </w:pPr>
    </w:lvl>
    <w:lvl w:ilvl="6" w:tplc="0818000F" w:tentative="1">
      <w:start w:val="1"/>
      <w:numFmt w:val="decimal"/>
      <w:lvlText w:val="%7."/>
      <w:lvlJc w:val="left"/>
      <w:pPr>
        <w:ind w:left="4790" w:hanging="360"/>
      </w:pPr>
    </w:lvl>
    <w:lvl w:ilvl="7" w:tplc="08180019" w:tentative="1">
      <w:start w:val="1"/>
      <w:numFmt w:val="lowerLetter"/>
      <w:lvlText w:val="%8."/>
      <w:lvlJc w:val="left"/>
      <w:pPr>
        <w:ind w:left="5510" w:hanging="360"/>
      </w:pPr>
    </w:lvl>
    <w:lvl w:ilvl="8" w:tplc="0818001B" w:tentative="1">
      <w:start w:val="1"/>
      <w:numFmt w:val="lowerRoman"/>
      <w:lvlText w:val="%9."/>
      <w:lvlJc w:val="right"/>
      <w:pPr>
        <w:ind w:left="6230" w:hanging="180"/>
      </w:pPr>
    </w:lvl>
  </w:abstractNum>
  <w:abstractNum w:abstractNumId="4" w15:restartNumberingAfterBreak="0">
    <w:nsid w:val="0CBA6995"/>
    <w:multiLevelType w:val="hybridMultilevel"/>
    <w:tmpl w:val="C02CF9BA"/>
    <w:lvl w:ilvl="0" w:tplc="21727536">
      <w:start w:val="1"/>
      <w:numFmt w:val="decimal"/>
      <w:lvlText w:val="%1."/>
      <w:lvlJc w:val="left"/>
      <w:pPr>
        <w:ind w:left="470" w:hanging="360"/>
      </w:pPr>
      <w:rPr>
        <w:rFonts w:hint="default"/>
        <w:b w:val="0"/>
        <w:bCs/>
      </w:rPr>
    </w:lvl>
    <w:lvl w:ilvl="1" w:tplc="08180019" w:tentative="1">
      <w:start w:val="1"/>
      <w:numFmt w:val="lowerLetter"/>
      <w:lvlText w:val="%2."/>
      <w:lvlJc w:val="left"/>
      <w:pPr>
        <w:ind w:left="1190" w:hanging="360"/>
      </w:pPr>
    </w:lvl>
    <w:lvl w:ilvl="2" w:tplc="0818001B" w:tentative="1">
      <w:start w:val="1"/>
      <w:numFmt w:val="lowerRoman"/>
      <w:lvlText w:val="%3."/>
      <w:lvlJc w:val="right"/>
      <w:pPr>
        <w:ind w:left="1910" w:hanging="180"/>
      </w:pPr>
    </w:lvl>
    <w:lvl w:ilvl="3" w:tplc="0818000F" w:tentative="1">
      <w:start w:val="1"/>
      <w:numFmt w:val="decimal"/>
      <w:lvlText w:val="%4."/>
      <w:lvlJc w:val="left"/>
      <w:pPr>
        <w:ind w:left="2630" w:hanging="360"/>
      </w:pPr>
    </w:lvl>
    <w:lvl w:ilvl="4" w:tplc="08180019" w:tentative="1">
      <w:start w:val="1"/>
      <w:numFmt w:val="lowerLetter"/>
      <w:lvlText w:val="%5."/>
      <w:lvlJc w:val="left"/>
      <w:pPr>
        <w:ind w:left="3350" w:hanging="360"/>
      </w:pPr>
    </w:lvl>
    <w:lvl w:ilvl="5" w:tplc="0818001B" w:tentative="1">
      <w:start w:val="1"/>
      <w:numFmt w:val="lowerRoman"/>
      <w:lvlText w:val="%6."/>
      <w:lvlJc w:val="right"/>
      <w:pPr>
        <w:ind w:left="4070" w:hanging="180"/>
      </w:pPr>
    </w:lvl>
    <w:lvl w:ilvl="6" w:tplc="0818000F" w:tentative="1">
      <w:start w:val="1"/>
      <w:numFmt w:val="decimal"/>
      <w:lvlText w:val="%7."/>
      <w:lvlJc w:val="left"/>
      <w:pPr>
        <w:ind w:left="4790" w:hanging="360"/>
      </w:pPr>
    </w:lvl>
    <w:lvl w:ilvl="7" w:tplc="08180019" w:tentative="1">
      <w:start w:val="1"/>
      <w:numFmt w:val="lowerLetter"/>
      <w:lvlText w:val="%8."/>
      <w:lvlJc w:val="left"/>
      <w:pPr>
        <w:ind w:left="5510" w:hanging="360"/>
      </w:pPr>
    </w:lvl>
    <w:lvl w:ilvl="8" w:tplc="0818001B" w:tentative="1">
      <w:start w:val="1"/>
      <w:numFmt w:val="lowerRoman"/>
      <w:lvlText w:val="%9."/>
      <w:lvlJc w:val="right"/>
      <w:pPr>
        <w:ind w:left="6230" w:hanging="180"/>
      </w:pPr>
    </w:lvl>
  </w:abstractNum>
  <w:abstractNum w:abstractNumId="5" w15:restartNumberingAfterBreak="0">
    <w:nsid w:val="0D0B113E"/>
    <w:multiLevelType w:val="hybridMultilevel"/>
    <w:tmpl w:val="6DC45F6A"/>
    <w:lvl w:ilvl="0" w:tplc="A0E61130">
      <w:numFmt w:val="bullet"/>
      <w:lvlText w:val=""/>
      <w:lvlJc w:val="left"/>
      <w:pPr>
        <w:ind w:left="759" w:hanging="284"/>
      </w:pPr>
      <w:rPr>
        <w:rFonts w:ascii="Wingdings" w:eastAsia="Wingdings" w:hAnsi="Wingdings" w:cs="Wingdings" w:hint="default"/>
        <w:w w:val="100"/>
        <w:sz w:val="24"/>
        <w:szCs w:val="24"/>
        <w:lang w:val="ro-RO" w:eastAsia="en-US" w:bidi="ar-SA"/>
      </w:rPr>
    </w:lvl>
    <w:lvl w:ilvl="1" w:tplc="0419000D">
      <w:start w:val="1"/>
      <w:numFmt w:val="bullet"/>
      <w:lvlText w:val=""/>
      <w:lvlJc w:val="left"/>
      <w:pPr>
        <w:ind w:left="1624" w:hanging="360"/>
      </w:pPr>
      <w:rPr>
        <w:rFonts w:ascii="Wingdings" w:hAnsi="Wingdings" w:hint="default"/>
        <w:w w:val="100"/>
        <w:sz w:val="24"/>
        <w:szCs w:val="24"/>
        <w:lang w:val="ro-RO" w:eastAsia="en-US" w:bidi="ar-SA"/>
      </w:rPr>
    </w:lvl>
    <w:lvl w:ilvl="2" w:tplc="503C9306">
      <w:numFmt w:val="bullet"/>
      <w:lvlText w:val="•"/>
      <w:lvlJc w:val="left"/>
      <w:pPr>
        <w:ind w:left="1200" w:hanging="360"/>
      </w:pPr>
      <w:rPr>
        <w:lang w:val="ro-RO" w:eastAsia="en-US" w:bidi="ar-SA"/>
      </w:rPr>
    </w:lvl>
    <w:lvl w:ilvl="3" w:tplc="E9E2300C">
      <w:numFmt w:val="bullet"/>
      <w:lvlText w:val="•"/>
      <w:lvlJc w:val="left"/>
      <w:pPr>
        <w:ind w:left="1600" w:hanging="360"/>
      </w:pPr>
      <w:rPr>
        <w:lang w:val="ro-RO" w:eastAsia="en-US" w:bidi="ar-SA"/>
      </w:rPr>
    </w:lvl>
    <w:lvl w:ilvl="4" w:tplc="A79CB11E">
      <w:numFmt w:val="bullet"/>
      <w:lvlText w:val="•"/>
      <w:lvlJc w:val="left"/>
      <w:pPr>
        <w:ind w:left="1620" w:hanging="360"/>
      </w:pPr>
      <w:rPr>
        <w:lang w:val="ro-RO" w:eastAsia="en-US" w:bidi="ar-SA"/>
      </w:rPr>
    </w:lvl>
    <w:lvl w:ilvl="5" w:tplc="5B22C4D2">
      <w:numFmt w:val="bullet"/>
      <w:lvlText w:val="•"/>
      <w:lvlJc w:val="left"/>
      <w:pPr>
        <w:ind w:left="3094" w:hanging="360"/>
      </w:pPr>
      <w:rPr>
        <w:lang w:val="ro-RO" w:eastAsia="en-US" w:bidi="ar-SA"/>
      </w:rPr>
    </w:lvl>
    <w:lvl w:ilvl="6" w:tplc="3B26718A">
      <w:numFmt w:val="bullet"/>
      <w:lvlText w:val="•"/>
      <w:lvlJc w:val="left"/>
      <w:pPr>
        <w:ind w:left="4568" w:hanging="360"/>
      </w:pPr>
      <w:rPr>
        <w:lang w:val="ro-RO" w:eastAsia="en-US" w:bidi="ar-SA"/>
      </w:rPr>
    </w:lvl>
    <w:lvl w:ilvl="7" w:tplc="16204BAA">
      <w:numFmt w:val="bullet"/>
      <w:lvlText w:val="•"/>
      <w:lvlJc w:val="left"/>
      <w:pPr>
        <w:ind w:left="6042" w:hanging="360"/>
      </w:pPr>
      <w:rPr>
        <w:lang w:val="ro-RO" w:eastAsia="en-US" w:bidi="ar-SA"/>
      </w:rPr>
    </w:lvl>
    <w:lvl w:ilvl="8" w:tplc="3BEEA262">
      <w:numFmt w:val="bullet"/>
      <w:lvlText w:val="•"/>
      <w:lvlJc w:val="left"/>
      <w:pPr>
        <w:ind w:left="7516" w:hanging="360"/>
      </w:pPr>
      <w:rPr>
        <w:lang w:val="ro-RO" w:eastAsia="en-US" w:bidi="ar-SA"/>
      </w:rPr>
    </w:lvl>
  </w:abstractNum>
  <w:abstractNum w:abstractNumId="6" w15:restartNumberingAfterBreak="0">
    <w:nsid w:val="0D5523C0"/>
    <w:multiLevelType w:val="hybridMultilevel"/>
    <w:tmpl w:val="751412C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101A6D9F"/>
    <w:multiLevelType w:val="hybridMultilevel"/>
    <w:tmpl w:val="5B2874FE"/>
    <w:lvl w:ilvl="0" w:tplc="EBC20FB8">
      <w:start w:val="1"/>
      <w:numFmt w:val="decimal"/>
      <w:lvlText w:val="%1."/>
      <w:lvlJc w:val="left"/>
      <w:pPr>
        <w:ind w:left="470" w:hanging="360"/>
      </w:pPr>
      <w:rPr>
        <w:rFonts w:hint="default"/>
      </w:rPr>
    </w:lvl>
    <w:lvl w:ilvl="1" w:tplc="08180019" w:tentative="1">
      <w:start w:val="1"/>
      <w:numFmt w:val="lowerLetter"/>
      <w:lvlText w:val="%2."/>
      <w:lvlJc w:val="left"/>
      <w:pPr>
        <w:ind w:left="1190" w:hanging="360"/>
      </w:pPr>
    </w:lvl>
    <w:lvl w:ilvl="2" w:tplc="0818001B" w:tentative="1">
      <w:start w:val="1"/>
      <w:numFmt w:val="lowerRoman"/>
      <w:lvlText w:val="%3."/>
      <w:lvlJc w:val="right"/>
      <w:pPr>
        <w:ind w:left="1910" w:hanging="180"/>
      </w:pPr>
    </w:lvl>
    <w:lvl w:ilvl="3" w:tplc="0818000F" w:tentative="1">
      <w:start w:val="1"/>
      <w:numFmt w:val="decimal"/>
      <w:lvlText w:val="%4."/>
      <w:lvlJc w:val="left"/>
      <w:pPr>
        <w:ind w:left="2630" w:hanging="360"/>
      </w:pPr>
    </w:lvl>
    <w:lvl w:ilvl="4" w:tplc="08180019" w:tentative="1">
      <w:start w:val="1"/>
      <w:numFmt w:val="lowerLetter"/>
      <w:lvlText w:val="%5."/>
      <w:lvlJc w:val="left"/>
      <w:pPr>
        <w:ind w:left="3350" w:hanging="360"/>
      </w:pPr>
    </w:lvl>
    <w:lvl w:ilvl="5" w:tplc="0818001B" w:tentative="1">
      <w:start w:val="1"/>
      <w:numFmt w:val="lowerRoman"/>
      <w:lvlText w:val="%6."/>
      <w:lvlJc w:val="right"/>
      <w:pPr>
        <w:ind w:left="4070" w:hanging="180"/>
      </w:pPr>
    </w:lvl>
    <w:lvl w:ilvl="6" w:tplc="0818000F" w:tentative="1">
      <w:start w:val="1"/>
      <w:numFmt w:val="decimal"/>
      <w:lvlText w:val="%7."/>
      <w:lvlJc w:val="left"/>
      <w:pPr>
        <w:ind w:left="4790" w:hanging="360"/>
      </w:pPr>
    </w:lvl>
    <w:lvl w:ilvl="7" w:tplc="08180019" w:tentative="1">
      <w:start w:val="1"/>
      <w:numFmt w:val="lowerLetter"/>
      <w:lvlText w:val="%8."/>
      <w:lvlJc w:val="left"/>
      <w:pPr>
        <w:ind w:left="5510" w:hanging="360"/>
      </w:pPr>
    </w:lvl>
    <w:lvl w:ilvl="8" w:tplc="0818001B" w:tentative="1">
      <w:start w:val="1"/>
      <w:numFmt w:val="lowerRoman"/>
      <w:lvlText w:val="%9."/>
      <w:lvlJc w:val="right"/>
      <w:pPr>
        <w:ind w:left="6230" w:hanging="180"/>
      </w:pPr>
    </w:lvl>
  </w:abstractNum>
  <w:abstractNum w:abstractNumId="8" w15:restartNumberingAfterBreak="0">
    <w:nsid w:val="11D00C49"/>
    <w:multiLevelType w:val="hybridMultilevel"/>
    <w:tmpl w:val="83B06BB4"/>
    <w:lvl w:ilvl="0" w:tplc="8214CF8A">
      <w:start w:val="1"/>
      <w:numFmt w:val="upperRoman"/>
      <w:lvlText w:val="%1."/>
      <w:lvlJc w:val="left"/>
      <w:pPr>
        <w:ind w:left="1146" w:hanging="72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E920C8"/>
    <w:multiLevelType w:val="hybridMultilevel"/>
    <w:tmpl w:val="92122E12"/>
    <w:lvl w:ilvl="0" w:tplc="F25EA618">
      <w:numFmt w:val="bullet"/>
      <w:lvlText w:val=""/>
      <w:lvlJc w:val="left"/>
      <w:pPr>
        <w:ind w:left="110" w:hanging="154"/>
      </w:pPr>
      <w:rPr>
        <w:rFonts w:ascii="Symbol" w:eastAsia="Symbol" w:hAnsi="Symbol" w:cs="Symbol" w:hint="default"/>
        <w:w w:val="100"/>
        <w:sz w:val="22"/>
        <w:szCs w:val="22"/>
        <w:lang w:val="ro-RO" w:eastAsia="en-US" w:bidi="ar-SA"/>
      </w:rPr>
    </w:lvl>
    <w:lvl w:ilvl="1" w:tplc="71982F54">
      <w:numFmt w:val="bullet"/>
      <w:lvlText w:val="•"/>
      <w:lvlJc w:val="left"/>
      <w:pPr>
        <w:ind w:left="586" w:hanging="154"/>
      </w:pPr>
      <w:rPr>
        <w:lang w:val="ro-RO" w:eastAsia="en-US" w:bidi="ar-SA"/>
      </w:rPr>
    </w:lvl>
    <w:lvl w:ilvl="2" w:tplc="2CBA3538">
      <w:numFmt w:val="bullet"/>
      <w:lvlText w:val="•"/>
      <w:lvlJc w:val="left"/>
      <w:pPr>
        <w:ind w:left="1052" w:hanging="154"/>
      </w:pPr>
      <w:rPr>
        <w:lang w:val="ro-RO" w:eastAsia="en-US" w:bidi="ar-SA"/>
      </w:rPr>
    </w:lvl>
    <w:lvl w:ilvl="3" w:tplc="2758DDEA">
      <w:numFmt w:val="bullet"/>
      <w:lvlText w:val="•"/>
      <w:lvlJc w:val="left"/>
      <w:pPr>
        <w:ind w:left="1518" w:hanging="154"/>
      </w:pPr>
      <w:rPr>
        <w:lang w:val="ro-RO" w:eastAsia="en-US" w:bidi="ar-SA"/>
      </w:rPr>
    </w:lvl>
    <w:lvl w:ilvl="4" w:tplc="F6E09B50">
      <w:numFmt w:val="bullet"/>
      <w:lvlText w:val="•"/>
      <w:lvlJc w:val="left"/>
      <w:pPr>
        <w:ind w:left="1984" w:hanging="154"/>
      </w:pPr>
      <w:rPr>
        <w:lang w:val="ro-RO" w:eastAsia="en-US" w:bidi="ar-SA"/>
      </w:rPr>
    </w:lvl>
    <w:lvl w:ilvl="5" w:tplc="F2ECFB94">
      <w:numFmt w:val="bullet"/>
      <w:lvlText w:val="•"/>
      <w:lvlJc w:val="left"/>
      <w:pPr>
        <w:ind w:left="2451" w:hanging="154"/>
      </w:pPr>
      <w:rPr>
        <w:lang w:val="ro-RO" w:eastAsia="en-US" w:bidi="ar-SA"/>
      </w:rPr>
    </w:lvl>
    <w:lvl w:ilvl="6" w:tplc="18A4AE78">
      <w:numFmt w:val="bullet"/>
      <w:lvlText w:val="•"/>
      <w:lvlJc w:val="left"/>
      <w:pPr>
        <w:ind w:left="2917" w:hanging="154"/>
      </w:pPr>
      <w:rPr>
        <w:lang w:val="ro-RO" w:eastAsia="en-US" w:bidi="ar-SA"/>
      </w:rPr>
    </w:lvl>
    <w:lvl w:ilvl="7" w:tplc="D226ABA4">
      <w:numFmt w:val="bullet"/>
      <w:lvlText w:val="•"/>
      <w:lvlJc w:val="left"/>
      <w:pPr>
        <w:ind w:left="3383" w:hanging="154"/>
      </w:pPr>
      <w:rPr>
        <w:lang w:val="ro-RO" w:eastAsia="en-US" w:bidi="ar-SA"/>
      </w:rPr>
    </w:lvl>
    <w:lvl w:ilvl="8" w:tplc="6270CBC8">
      <w:numFmt w:val="bullet"/>
      <w:lvlText w:val="•"/>
      <w:lvlJc w:val="left"/>
      <w:pPr>
        <w:ind w:left="3849" w:hanging="154"/>
      </w:pPr>
      <w:rPr>
        <w:lang w:val="ro-RO" w:eastAsia="en-US" w:bidi="ar-SA"/>
      </w:rPr>
    </w:lvl>
  </w:abstractNum>
  <w:abstractNum w:abstractNumId="10" w15:restartNumberingAfterBreak="0">
    <w:nsid w:val="189671F9"/>
    <w:multiLevelType w:val="hybridMultilevel"/>
    <w:tmpl w:val="E18667FC"/>
    <w:lvl w:ilvl="0" w:tplc="AFAAC104">
      <w:start w:val="1"/>
      <w:numFmt w:val="bullet"/>
      <w:lvlText w:val=""/>
      <w:lvlJc w:val="left"/>
      <w:pPr>
        <w:tabs>
          <w:tab w:val="num" w:pos="360"/>
        </w:tabs>
        <w:ind w:left="360" w:hanging="360"/>
      </w:pPr>
      <w:rPr>
        <w:rFonts w:ascii="Symbol" w:hAnsi="Symbol" w:hint="default"/>
        <w:sz w:val="28"/>
        <w:szCs w:val="2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97C5794"/>
    <w:multiLevelType w:val="hybridMultilevel"/>
    <w:tmpl w:val="3B5E0BDE"/>
    <w:lvl w:ilvl="0" w:tplc="91003334">
      <w:start w:val="1"/>
      <w:numFmt w:val="decimal"/>
      <w:lvlText w:val="%1."/>
      <w:lvlJc w:val="left"/>
      <w:pPr>
        <w:ind w:left="470" w:hanging="360"/>
      </w:pPr>
      <w:rPr>
        <w:rFonts w:hint="default"/>
        <w:i w:val="0"/>
        <w:iCs w:val="0"/>
      </w:rPr>
    </w:lvl>
    <w:lvl w:ilvl="1" w:tplc="08180019" w:tentative="1">
      <w:start w:val="1"/>
      <w:numFmt w:val="lowerLetter"/>
      <w:lvlText w:val="%2."/>
      <w:lvlJc w:val="left"/>
      <w:pPr>
        <w:ind w:left="1190" w:hanging="360"/>
      </w:pPr>
    </w:lvl>
    <w:lvl w:ilvl="2" w:tplc="0818001B" w:tentative="1">
      <w:start w:val="1"/>
      <w:numFmt w:val="lowerRoman"/>
      <w:lvlText w:val="%3."/>
      <w:lvlJc w:val="right"/>
      <w:pPr>
        <w:ind w:left="1910" w:hanging="180"/>
      </w:pPr>
    </w:lvl>
    <w:lvl w:ilvl="3" w:tplc="0818000F" w:tentative="1">
      <w:start w:val="1"/>
      <w:numFmt w:val="decimal"/>
      <w:lvlText w:val="%4."/>
      <w:lvlJc w:val="left"/>
      <w:pPr>
        <w:ind w:left="2630" w:hanging="360"/>
      </w:pPr>
    </w:lvl>
    <w:lvl w:ilvl="4" w:tplc="08180019" w:tentative="1">
      <w:start w:val="1"/>
      <w:numFmt w:val="lowerLetter"/>
      <w:lvlText w:val="%5."/>
      <w:lvlJc w:val="left"/>
      <w:pPr>
        <w:ind w:left="3350" w:hanging="360"/>
      </w:pPr>
    </w:lvl>
    <w:lvl w:ilvl="5" w:tplc="0818001B" w:tentative="1">
      <w:start w:val="1"/>
      <w:numFmt w:val="lowerRoman"/>
      <w:lvlText w:val="%6."/>
      <w:lvlJc w:val="right"/>
      <w:pPr>
        <w:ind w:left="4070" w:hanging="180"/>
      </w:pPr>
    </w:lvl>
    <w:lvl w:ilvl="6" w:tplc="0818000F" w:tentative="1">
      <w:start w:val="1"/>
      <w:numFmt w:val="decimal"/>
      <w:lvlText w:val="%7."/>
      <w:lvlJc w:val="left"/>
      <w:pPr>
        <w:ind w:left="4790" w:hanging="360"/>
      </w:pPr>
    </w:lvl>
    <w:lvl w:ilvl="7" w:tplc="08180019" w:tentative="1">
      <w:start w:val="1"/>
      <w:numFmt w:val="lowerLetter"/>
      <w:lvlText w:val="%8."/>
      <w:lvlJc w:val="left"/>
      <w:pPr>
        <w:ind w:left="5510" w:hanging="360"/>
      </w:pPr>
    </w:lvl>
    <w:lvl w:ilvl="8" w:tplc="0818001B" w:tentative="1">
      <w:start w:val="1"/>
      <w:numFmt w:val="lowerRoman"/>
      <w:lvlText w:val="%9."/>
      <w:lvlJc w:val="right"/>
      <w:pPr>
        <w:ind w:left="6230" w:hanging="180"/>
      </w:pPr>
    </w:lvl>
  </w:abstractNum>
  <w:abstractNum w:abstractNumId="12" w15:restartNumberingAfterBreak="0">
    <w:nsid w:val="1B2C25C3"/>
    <w:multiLevelType w:val="hybridMultilevel"/>
    <w:tmpl w:val="0E261F2C"/>
    <w:lvl w:ilvl="0" w:tplc="58ECBC0E">
      <w:start w:val="1"/>
      <w:numFmt w:val="decimal"/>
      <w:lvlText w:val="%1."/>
      <w:lvlJc w:val="left"/>
      <w:pPr>
        <w:ind w:left="395" w:hanging="360"/>
      </w:pPr>
      <w:rPr>
        <w:rFonts w:hint="default"/>
      </w:rPr>
    </w:lvl>
    <w:lvl w:ilvl="1" w:tplc="08180019" w:tentative="1">
      <w:start w:val="1"/>
      <w:numFmt w:val="lowerLetter"/>
      <w:lvlText w:val="%2."/>
      <w:lvlJc w:val="left"/>
      <w:pPr>
        <w:ind w:left="1115" w:hanging="360"/>
      </w:pPr>
    </w:lvl>
    <w:lvl w:ilvl="2" w:tplc="0818001B" w:tentative="1">
      <w:start w:val="1"/>
      <w:numFmt w:val="lowerRoman"/>
      <w:lvlText w:val="%3."/>
      <w:lvlJc w:val="right"/>
      <w:pPr>
        <w:ind w:left="1835" w:hanging="180"/>
      </w:pPr>
    </w:lvl>
    <w:lvl w:ilvl="3" w:tplc="0818000F" w:tentative="1">
      <w:start w:val="1"/>
      <w:numFmt w:val="decimal"/>
      <w:lvlText w:val="%4."/>
      <w:lvlJc w:val="left"/>
      <w:pPr>
        <w:ind w:left="2555" w:hanging="360"/>
      </w:pPr>
    </w:lvl>
    <w:lvl w:ilvl="4" w:tplc="08180019" w:tentative="1">
      <w:start w:val="1"/>
      <w:numFmt w:val="lowerLetter"/>
      <w:lvlText w:val="%5."/>
      <w:lvlJc w:val="left"/>
      <w:pPr>
        <w:ind w:left="3275" w:hanging="360"/>
      </w:pPr>
    </w:lvl>
    <w:lvl w:ilvl="5" w:tplc="0818001B" w:tentative="1">
      <w:start w:val="1"/>
      <w:numFmt w:val="lowerRoman"/>
      <w:lvlText w:val="%6."/>
      <w:lvlJc w:val="right"/>
      <w:pPr>
        <w:ind w:left="3995" w:hanging="180"/>
      </w:pPr>
    </w:lvl>
    <w:lvl w:ilvl="6" w:tplc="0818000F" w:tentative="1">
      <w:start w:val="1"/>
      <w:numFmt w:val="decimal"/>
      <w:lvlText w:val="%7."/>
      <w:lvlJc w:val="left"/>
      <w:pPr>
        <w:ind w:left="4715" w:hanging="360"/>
      </w:pPr>
    </w:lvl>
    <w:lvl w:ilvl="7" w:tplc="08180019" w:tentative="1">
      <w:start w:val="1"/>
      <w:numFmt w:val="lowerLetter"/>
      <w:lvlText w:val="%8."/>
      <w:lvlJc w:val="left"/>
      <w:pPr>
        <w:ind w:left="5435" w:hanging="360"/>
      </w:pPr>
    </w:lvl>
    <w:lvl w:ilvl="8" w:tplc="0818001B" w:tentative="1">
      <w:start w:val="1"/>
      <w:numFmt w:val="lowerRoman"/>
      <w:lvlText w:val="%9."/>
      <w:lvlJc w:val="right"/>
      <w:pPr>
        <w:ind w:left="6155" w:hanging="180"/>
      </w:pPr>
    </w:lvl>
  </w:abstractNum>
  <w:abstractNum w:abstractNumId="13" w15:restartNumberingAfterBreak="0">
    <w:nsid w:val="1E705755"/>
    <w:multiLevelType w:val="hybridMultilevel"/>
    <w:tmpl w:val="266662BC"/>
    <w:lvl w:ilvl="0" w:tplc="0419000D">
      <w:start w:val="1"/>
      <w:numFmt w:val="bullet"/>
      <w:lvlText w:val=""/>
      <w:lvlJc w:val="left"/>
      <w:pPr>
        <w:ind w:left="1043" w:hanging="284"/>
      </w:pPr>
      <w:rPr>
        <w:rFonts w:ascii="Wingdings" w:hAnsi="Wingdings" w:hint="default"/>
        <w:w w:val="100"/>
        <w:sz w:val="24"/>
        <w:szCs w:val="24"/>
        <w:lang w:val="ro-RO" w:eastAsia="en-US" w:bidi="ar-SA"/>
      </w:rPr>
    </w:lvl>
    <w:lvl w:ilvl="1" w:tplc="2D4E85C4">
      <w:numFmt w:val="bullet"/>
      <w:lvlText w:val="•"/>
      <w:lvlJc w:val="left"/>
      <w:pPr>
        <w:ind w:left="1982" w:hanging="284"/>
      </w:pPr>
      <w:rPr>
        <w:lang w:val="ro-RO" w:eastAsia="en-US" w:bidi="ar-SA"/>
      </w:rPr>
    </w:lvl>
    <w:lvl w:ilvl="2" w:tplc="51ACAF9A">
      <w:numFmt w:val="bullet"/>
      <w:lvlText w:val="•"/>
      <w:lvlJc w:val="left"/>
      <w:pPr>
        <w:ind w:left="2924" w:hanging="284"/>
      </w:pPr>
      <w:rPr>
        <w:lang w:val="ro-RO" w:eastAsia="en-US" w:bidi="ar-SA"/>
      </w:rPr>
    </w:lvl>
    <w:lvl w:ilvl="3" w:tplc="24B6B702">
      <w:numFmt w:val="bullet"/>
      <w:lvlText w:val="•"/>
      <w:lvlJc w:val="left"/>
      <w:pPr>
        <w:ind w:left="3867" w:hanging="284"/>
      </w:pPr>
      <w:rPr>
        <w:lang w:val="ro-RO" w:eastAsia="en-US" w:bidi="ar-SA"/>
      </w:rPr>
    </w:lvl>
    <w:lvl w:ilvl="4" w:tplc="58C023DC">
      <w:numFmt w:val="bullet"/>
      <w:lvlText w:val="•"/>
      <w:lvlJc w:val="left"/>
      <w:pPr>
        <w:ind w:left="4809" w:hanging="284"/>
      </w:pPr>
      <w:rPr>
        <w:lang w:val="ro-RO" w:eastAsia="en-US" w:bidi="ar-SA"/>
      </w:rPr>
    </w:lvl>
    <w:lvl w:ilvl="5" w:tplc="F07A20A6">
      <w:numFmt w:val="bullet"/>
      <w:lvlText w:val="•"/>
      <w:lvlJc w:val="left"/>
      <w:pPr>
        <w:ind w:left="5752" w:hanging="284"/>
      </w:pPr>
      <w:rPr>
        <w:lang w:val="ro-RO" w:eastAsia="en-US" w:bidi="ar-SA"/>
      </w:rPr>
    </w:lvl>
    <w:lvl w:ilvl="6" w:tplc="C85C1EF8">
      <w:numFmt w:val="bullet"/>
      <w:lvlText w:val="•"/>
      <w:lvlJc w:val="left"/>
      <w:pPr>
        <w:ind w:left="6694" w:hanging="284"/>
      </w:pPr>
      <w:rPr>
        <w:lang w:val="ro-RO" w:eastAsia="en-US" w:bidi="ar-SA"/>
      </w:rPr>
    </w:lvl>
    <w:lvl w:ilvl="7" w:tplc="735A9E96">
      <w:numFmt w:val="bullet"/>
      <w:lvlText w:val="•"/>
      <w:lvlJc w:val="left"/>
      <w:pPr>
        <w:ind w:left="7636" w:hanging="284"/>
      </w:pPr>
      <w:rPr>
        <w:lang w:val="ro-RO" w:eastAsia="en-US" w:bidi="ar-SA"/>
      </w:rPr>
    </w:lvl>
    <w:lvl w:ilvl="8" w:tplc="78F6FD04">
      <w:numFmt w:val="bullet"/>
      <w:lvlText w:val="•"/>
      <w:lvlJc w:val="left"/>
      <w:pPr>
        <w:ind w:left="8579" w:hanging="284"/>
      </w:pPr>
      <w:rPr>
        <w:lang w:val="ro-RO" w:eastAsia="en-US" w:bidi="ar-SA"/>
      </w:rPr>
    </w:lvl>
  </w:abstractNum>
  <w:abstractNum w:abstractNumId="14" w15:restartNumberingAfterBreak="0">
    <w:nsid w:val="24AF02CE"/>
    <w:multiLevelType w:val="hybridMultilevel"/>
    <w:tmpl w:val="A76AF832"/>
    <w:lvl w:ilvl="0" w:tplc="505EA3B6">
      <w:numFmt w:val="bullet"/>
      <w:lvlText w:val=""/>
      <w:lvlJc w:val="left"/>
      <w:pPr>
        <w:ind w:left="110" w:hanging="255"/>
      </w:pPr>
      <w:rPr>
        <w:rFonts w:ascii="Symbol" w:eastAsia="Symbol" w:hAnsi="Symbol" w:cs="Symbol" w:hint="default"/>
        <w:w w:val="100"/>
        <w:sz w:val="22"/>
        <w:szCs w:val="22"/>
        <w:lang w:val="ro-RO" w:eastAsia="en-US" w:bidi="ar-SA"/>
      </w:rPr>
    </w:lvl>
    <w:lvl w:ilvl="1" w:tplc="EEC0C5CE">
      <w:numFmt w:val="bullet"/>
      <w:lvlText w:val="•"/>
      <w:lvlJc w:val="left"/>
      <w:pPr>
        <w:ind w:left="586" w:hanging="255"/>
      </w:pPr>
      <w:rPr>
        <w:lang w:val="ro-RO" w:eastAsia="en-US" w:bidi="ar-SA"/>
      </w:rPr>
    </w:lvl>
    <w:lvl w:ilvl="2" w:tplc="2D56872E">
      <w:numFmt w:val="bullet"/>
      <w:lvlText w:val="•"/>
      <w:lvlJc w:val="left"/>
      <w:pPr>
        <w:ind w:left="1052" w:hanging="255"/>
      </w:pPr>
      <w:rPr>
        <w:lang w:val="ro-RO" w:eastAsia="en-US" w:bidi="ar-SA"/>
      </w:rPr>
    </w:lvl>
    <w:lvl w:ilvl="3" w:tplc="5928B7EA">
      <w:numFmt w:val="bullet"/>
      <w:lvlText w:val="•"/>
      <w:lvlJc w:val="left"/>
      <w:pPr>
        <w:ind w:left="1518" w:hanging="255"/>
      </w:pPr>
      <w:rPr>
        <w:lang w:val="ro-RO" w:eastAsia="en-US" w:bidi="ar-SA"/>
      </w:rPr>
    </w:lvl>
    <w:lvl w:ilvl="4" w:tplc="01D23264">
      <w:numFmt w:val="bullet"/>
      <w:lvlText w:val="•"/>
      <w:lvlJc w:val="left"/>
      <w:pPr>
        <w:ind w:left="1984" w:hanging="255"/>
      </w:pPr>
      <w:rPr>
        <w:lang w:val="ro-RO" w:eastAsia="en-US" w:bidi="ar-SA"/>
      </w:rPr>
    </w:lvl>
    <w:lvl w:ilvl="5" w:tplc="824C4446">
      <w:numFmt w:val="bullet"/>
      <w:lvlText w:val="•"/>
      <w:lvlJc w:val="left"/>
      <w:pPr>
        <w:ind w:left="2451" w:hanging="255"/>
      </w:pPr>
      <w:rPr>
        <w:lang w:val="ro-RO" w:eastAsia="en-US" w:bidi="ar-SA"/>
      </w:rPr>
    </w:lvl>
    <w:lvl w:ilvl="6" w:tplc="C59A3E46">
      <w:numFmt w:val="bullet"/>
      <w:lvlText w:val="•"/>
      <w:lvlJc w:val="left"/>
      <w:pPr>
        <w:ind w:left="2917" w:hanging="255"/>
      </w:pPr>
      <w:rPr>
        <w:lang w:val="ro-RO" w:eastAsia="en-US" w:bidi="ar-SA"/>
      </w:rPr>
    </w:lvl>
    <w:lvl w:ilvl="7" w:tplc="89C61598">
      <w:numFmt w:val="bullet"/>
      <w:lvlText w:val="•"/>
      <w:lvlJc w:val="left"/>
      <w:pPr>
        <w:ind w:left="3383" w:hanging="255"/>
      </w:pPr>
      <w:rPr>
        <w:lang w:val="ro-RO" w:eastAsia="en-US" w:bidi="ar-SA"/>
      </w:rPr>
    </w:lvl>
    <w:lvl w:ilvl="8" w:tplc="C8B8ED78">
      <w:numFmt w:val="bullet"/>
      <w:lvlText w:val="•"/>
      <w:lvlJc w:val="left"/>
      <w:pPr>
        <w:ind w:left="3849" w:hanging="255"/>
      </w:pPr>
      <w:rPr>
        <w:lang w:val="ro-RO" w:eastAsia="en-US" w:bidi="ar-SA"/>
      </w:rPr>
    </w:lvl>
  </w:abstractNum>
  <w:abstractNum w:abstractNumId="15" w15:restartNumberingAfterBreak="0">
    <w:nsid w:val="25740055"/>
    <w:multiLevelType w:val="hybridMultilevel"/>
    <w:tmpl w:val="C20CFC8A"/>
    <w:lvl w:ilvl="0" w:tplc="10781728">
      <w:start w:val="1"/>
      <w:numFmt w:val="decimal"/>
      <w:lvlText w:val="%1."/>
      <w:lvlJc w:val="left"/>
      <w:pPr>
        <w:ind w:left="470" w:hanging="360"/>
      </w:pPr>
      <w:rPr>
        <w:rFonts w:hint="default"/>
      </w:rPr>
    </w:lvl>
    <w:lvl w:ilvl="1" w:tplc="08180019" w:tentative="1">
      <w:start w:val="1"/>
      <w:numFmt w:val="lowerLetter"/>
      <w:lvlText w:val="%2."/>
      <w:lvlJc w:val="left"/>
      <w:pPr>
        <w:ind w:left="1190" w:hanging="360"/>
      </w:pPr>
    </w:lvl>
    <w:lvl w:ilvl="2" w:tplc="0818001B" w:tentative="1">
      <w:start w:val="1"/>
      <w:numFmt w:val="lowerRoman"/>
      <w:lvlText w:val="%3."/>
      <w:lvlJc w:val="right"/>
      <w:pPr>
        <w:ind w:left="1910" w:hanging="180"/>
      </w:pPr>
    </w:lvl>
    <w:lvl w:ilvl="3" w:tplc="0818000F" w:tentative="1">
      <w:start w:val="1"/>
      <w:numFmt w:val="decimal"/>
      <w:lvlText w:val="%4."/>
      <w:lvlJc w:val="left"/>
      <w:pPr>
        <w:ind w:left="2630" w:hanging="360"/>
      </w:pPr>
    </w:lvl>
    <w:lvl w:ilvl="4" w:tplc="08180019" w:tentative="1">
      <w:start w:val="1"/>
      <w:numFmt w:val="lowerLetter"/>
      <w:lvlText w:val="%5."/>
      <w:lvlJc w:val="left"/>
      <w:pPr>
        <w:ind w:left="3350" w:hanging="360"/>
      </w:pPr>
    </w:lvl>
    <w:lvl w:ilvl="5" w:tplc="0818001B" w:tentative="1">
      <w:start w:val="1"/>
      <w:numFmt w:val="lowerRoman"/>
      <w:lvlText w:val="%6."/>
      <w:lvlJc w:val="right"/>
      <w:pPr>
        <w:ind w:left="4070" w:hanging="180"/>
      </w:pPr>
    </w:lvl>
    <w:lvl w:ilvl="6" w:tplc="0818000F" w:tentative="1">
      <w:start w:val="1"/>
      <w:numFmt w:val="decimal"/>
      <w:lvlText w:val="%7."/>
      <w:lvlJc w:val="left"/>
      <w:pPr>
        <w:ind w:left="4790" w:hanging="360"/>
      </w:pPr>
    </w:lvl>
    <w:lvl w:ilvl="7" w:tplc="08180019" w:tentative="1">
      <w:start w:val="1"/>
      <w:numFmt w:val="lowerLetter"/>
      <w:lvlText w:val="%8."/>
      <w:lvlJc w:val="left"/>
      <w:pPr>
        <w:ind w:left="5510" w:hanging="360"/>
      </w:pPr>
    </w:lvl>
    <w:lvl w:ilvl="8" w:tplc="0818001B" w:tentative="1">
      <w:start w:val="1"/>
      <w:numFmt w:val="lowerRoman"/>
      <w:lvlText w:val="%9."/>
      <w:lvlJc w:val="right"/>
      <w:pPr>
        <w:ind w:left="6230" w:hanging="180"/>
      </w:pPr>
    </w:lvl>
  </w:abstractNum>
  <w:abstractNum w:abstractNumId="16" w15:restartNumberingAfterBreak="0">
    <w:nsid w:val="25AC66F3"/>
    <w:multiLevelType w:val="hybridMultilevel"/>
    <w:tmpl w:val="1BECA0B2"/>
    <w:lvl w:ilvl="0" w:tplc="3AF8CBC2">
      <w:start w:val="1"/>
      <w:numFmt w:val="decimal"/>
      <w:lvlText w:val="%1."/>
      <w:lvlJc w:val="left"/>
      <w:pPr>
        <w:ind w:left="470" w:hanging="360"/>
      </w:pPr>
      <w:rPr>
        <w:rFonts w:hint="default"/>
        <w:i w:val="0"/>
        <w:iCs w:val="0"/>
      </w:rPr>
    </w:lvl>
    <w:lvl w:ilvl="1" w:tplc="08180019" w:tentative="1">
      <w:start w:val="1"/>
      <w:numFmt w:val="lowerLetter"/>
      <w:lvlText w:val="%2."/>
      <w:lvlJc w:val="left"/>
      <w:pPr>
        <w:ind w:left="1190" w:hanging="360"/>
      </w:pPr>
    </w:lvl>
    <w:lvl w:ilvl="2" w:tplc="0818001B" w:tentative="1">
      <w:start w:val="1"/>
      <w:numFmt w:val="lowerRoman"/>
      <w:lvlText w:val="%3."/>
      <w:lvlJc w:val="right"/>
      <w:pPr>
        <w:ind w:left="1910" w:hanging="180"/>
      </w:pPr>
    </w:lvl>
    <w:lvl w:ilvl="3" w:tplc="0818000F" w:tentative="1">
      <w:start w:val="1"/>
      <w:numFmt w:val="decimal"/>
      <w:lvlText w:val="%4."/>
      <w:lvlJc w:val="left"/>
      <w:pPr>
        <w:ind w:left="2630" w:hanging="360"/>
      </w:pPr>
    </w:lvl>
    <w:lvl w:ilvl="4" w:tplc="08180019" w:tentative="1">
      <w:start w:val="1"/>
      <w:numFmt w:val="lowerLetter"/>
      <w:lvlText w:val="%5."/>
      <w:lvlJc w:val="left"/>
      <w:pPr>
        <w:ind w:left="3350" w:hanging="360"/>
      </w:pPr>
    </w:lvl>
    <w:lvl w:ilvl="5" w:tplc="0818001B" w:tentative="1">
      <w:start w:val="1"/>
      <w:numFmt w:val="lowerRoman"/>
      <w:lvlText w:val="%6."/>
      <w:lvlJc w:val="right"/>
      <w:pPr>
        <w:ind w:left="4070" w:hanging="180"/>
      </w:pPr>
    </w:lvl>
    <w:lvl w:ilvl="6" w:tplc="0818000F" w:tentative="1">
      <w:start w:val="1"/>
      <w:numFmt w:val="decimal"/>
      <w:lvlText w:val="%7."/>
      <w:lvlJc w:val="left"/>
      <w:pPr>
        <w:ind w:left="4790" w:hanging="360"/>
      </w:pPr>
    </w:lvl>
    <w:lvl w:ilvl="7" w:tplc="08180019" w:tentative="1">
      <w:start w:val="1"/>
      <w:numFmt w:val="lowerLetter"/>
      <w:lvlText w:val="%8."/>
      <w:lvlJc w:val="left"/>
      <w:pPr>
        <w:ind w:left="5510" w:hanging="360"/>
      </w:pPr>
    </w:lvl>
    <w:lvl w:ilvl="8" w:tplc="0818001B" w:tentative="1">
      <w:start w:val="1"/>
      <w:numFmt w:val="lowerRoman"/>
      <w:lvlText w:val="%9."/>
      <w:lvlJc w:val="right"/>
      <w:pPr>
        <w:ind w:left="6230" w:hanging="180"/>
      </w:pPr>
    </w:lvl>
  </w:abstractNum>
  <w:abstractNum w:abstractNumId="17" w15:restartNumberingAfterBreak="0">
    <w:nsid w:val="2C5273E8"/>
    <w:multiLevelType w:val="hybridMultilevel"/>
    <w:tmpl w:val="D20E0E7C"/>
    <w:lvl w:ilvl="0" w:tplc="041C147C">
      <w:numFmt w:val="bullet"/>
      <w:lvlText w:val=""/>
      <w:lvlJc w:val="left"/>
      <w:pPr>
        <w:ind w:left="441" w:hanging="269"/>
      </w:pPr>
      <w:rPr>
        <w:rFonts w:ascii="Symbol" w:eastAsia="Symbol" w:hAnsi="Symbol" w:cs="Symbol" w:hint="default"/>
        <w:w w:val="100"/>
        <w:sz w:val="22"/>
        <w:szCs w:val="22"/>
        <w:lang w:val="ro-RO" w:eastAsia="en-US" w:bidi="ar-SA"/>
      </w:rPr>
    </w:lvl>
    <w:lvl w:ilvl="1" w:tplc="1A3838C0">
      <w:numFmt w:val="bullet"/>
      <w:lvlText w:val="•"/>
      <w:lvlJc w:val="left"/>
      <w:pPr>
        <w:ind w:left="874" w:hanging="269"/>
      </w:pPr>
      <w:rPr>
        <w:lang w:val="ro-RO" w:eastAsia="en-US" w:bidi="ar-SA"/>
      </w:rPr>
    </w:lvl>
    <w:lvl w:ilvl="2" w:tplc="6E5E7512">
      <w:numFmt w:val="bullet"/>
      <w:lvlText w:val="•"/>
      <w:lvlJc w:val="left"/>
      <w:pPr>
        <w:ind w:left="1308" w:hanging="269"/>
      </w:pPr>
      <w:rPr>
        <w:lang w:val="ro-RO" w:eastAsia="en-US" w:bidi="ar-SA"/>
      </w:rPr>
    </w:lvl>
    <w:lvl w:ilvl="3" w:tplc="CB0AB3D0">
      <w:numFmt w:val="bullet"/>
      <w:lvlText w:val="•"/>
      <w:lvlJc w:val="left"/>
      <w:pPr>
        <w:ind w:left="1742" w:hanging="269"/>
      </w:pPr>
      <w:rPr>
        <w:lang w:val="ro-RO" w:eastAsia="en-US" w:bidi="ar-SA"/>
      </w:rPr>
    </w:lvl>
    <w:lvl w:ilvl="4" w:tplc="A8BCC92A">
      <w:numFmt w:val="bullet"/>
      <w:lvlText w:val="•"/>
      <w:lvlJc w:val="left"/>
      <w:pPr>
        <w:ind w:left="2176" w:hanging="269"/>
      </w:pPr>
      <w:rPr>
        <w:lang w:val="ro-RO" w:eastAsia="en-US" w:bidi="ar-SA"/>
      </w:rPr>
    </w:lvl>
    <w:lvl w:ilvl="5" w:tplc="D0A6FC34">
      <w:numFmt w:val="bullet"/>
      <w:lvlText w:val="•"/>
      <w:lvlJc w:val="left"/>
      <w:pPr>
        <w:ind w:left="2611" w:hanging="269"/>
      </w:pPr>
      <w:rPr>
        <w:lang w:val="ro-RO" w:eastAsia="en-US" w:bidi="ar-SA"/>
      </w:rPr>
    </w:lvl>
    <w:lvl w:ilvl="6" w:tplc="F21E21FC">
      <w:numFmt w:val="bullet"/>
      <w:lvlText w:val="•"/>
      <w:lvlJc w:val="left"/>
      <w:pPr>
        <w:ind w:left="3045" w:hanging="269"/>
      </w:pPr>
      <w:rPr>
        <w:lang w:val="ro-RO" w:eastAsia="en-US" w:bidi="ar-SA"/>
      </w:rPr>
    </w:lvl>
    <w:lvl w:ilvl="7" w:tplc="0A70AACC">
      <w:numFmt w:val="bullet"/>
      <w:lvlText w:val="•"/>
      <w:lvlJc w:val="left"/>
      <w:pPr>
        <w:ind w:left="3479" w:hanging="269"/>
      </w:pPr>
      <w:rPr>
        <w:lang w:val="ro-RO" w:eastAsia="en-US" w:bidi="ar-SA"/>
      </w:rPr>
    </w:lvl>
    <w:lvl w:ilvl="8" w:tplc="D2709E2C">
      <w:numFmt w:val="bullet"/>
      <w:lvlText w:val="•"/>
      <w:lvlJc w:val="left"/>
      <w:pPr>
        <w:ind w:left="3913" w:hanging="269"/>
      </w:pPr>
      <w:rPr>
        <w:lang w:val="ro-RO" w:eastAsia="en-US" w:bidi="ar-SA"/>
      </w:rPr>
    </w:lvl>
  </w:abstractNum>
  <w:abstractNum w:abstractNumId="18" w15:restartNumberingAfterBreak="0">
    <w:nsid w:val="2EB2191E"/>
    <w:multiLevelType w:val="hybridMultilevel"/>
    <w:tmpl w:val="B984AB78"/>
    <w:lvl w:ilvl="0" w:tplc="C73254D8">
      <w:start w:val="1"/>
      <w:numFmt w:val="bullet"/>
      <w:lvlText w:val=""/>
      <w:lvlJc w:val="left"/>
      <w:pPr>
        <w:ind w:left="720" w:hanging="360"/>
      </w:pPr>
      <w:rPr>
        <w:rFonts w:ascii="Symbol" w:hAnsi="Symbol" w:hint="default"/>
        <w:sz w:val="24"/>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2FCD1640"/>
    <w:multiLevelType w:val="hybridMultilevel"/>
    <w:tmpl w:val="FD5C37E4"/>
    <w:lvl w:ilvl="0" w:tplc="B21A3B8C">
      <w:start w:val="1"/>
      <w:numFmt w:val="decimal"/>
      <w:lvlText w:val="%1."/>
      <w:lvlJc w:val="left"/>
      <w:pPr>
        <w:ind w:left="470" w:hanging="360"/>
      </w:pPr>
      <w:rPr>
        <w:rFonts w:hint="default"/>
        <w:i w:val="0"/>
        <w:iCs w:val="0"/>
      </w:rPr>
    </w:lvl>
    <w:lvl w:ilvl="1" w:tplc="08180019" w:tentative="1">
      <w:start w:val="1"/>
      <w:numFmt w:val="lowerLetter"/>
      <w:lvlText w:val="%2."/>
      <w:lvlJc w:val="left"/>
      <w:pPr>
        <w:ind w:left="1190" w:hanging="360"/>
      </w:pPr>
    </w:lvl>
    <w:lvl w:ilvl="2" w:tplc="0818001B" w:tentative="1">
      <w:start w:val="1"/>
      <w:numFmt w:val="lowerRoman"/>
      <w:lvlText w:val="%3."/>
      <w:lvlJc w:val="right"/>
      <w:pPr>
        <w:ind w:left="1910" w:hanging="180"/>
      </w:pPr>
    </w:lvl>
    <w:lvl w:ilvl="3" w:tplc="0818000F" w:tentative="1">
      <w:start w:val="1"/>
      <w:numFmt w:val="decimal"/>
      <w:lvlText w:val="%4."/>
      <w:lvlJc w:val="left"/>
      <w:pPr>
        <w:ind w:left="2630" w:hanging="360"/>
      </w:pPr>
    </w:lvl>
    <w:lvl w:ilvl="4" w:tplc="08180019" w:tentative="1">
      <w:start w:val="1"/>
      <w:numFmt w:val="lowerLetter"/>
      <w:lvlText w:val="%5."/>
      <w:lvlJc w:val="left"/>
      <w:pPr>
        <w:ind w:left="3350" w:hanging="360"/>
      </w:pPr>
    </w:lvl>
    <w:lvl w:ilvl="5" w:tplc="0818001B" w:tentative="1">
      <w:start w:val="1"/>
      <w:numFmt w:val="lowerRoman"/>
      <w:lvlText w:val="%6."/>
      <w:lvlJc w:val="right"/>
      <w:pPr>
        <w:ind w:left="4070" w:hanging="180"/>
      </w:pPr>
    </w:lvl>
    <w:lvl w:ilvl="6" w:tplc="0818000F" w:tentative="1">
      <w:start w:val="1"/>
      <w:numFmt w:val="decimal"/>
      <w:lvlText w:val="%7."/>
      <w:lvlJc w:val="left"/>
      <w:pPr>
        <w:ind w:left="4790" w:hanging="360"/>
      </w:pPr>
    </w:lvl>
    <w:lvl w:ilvl="7" w:tplc="08180019" w:tentative="1">
      <w:start w:val="1"/>
      <w:numFmt w:val="lowerLetter"/>
      <w:lvlText w:val="%8."/>
      <w:lvlJc w:val="left"/>
      <w:pPr>
        <w:ind w:left="5510" w:hanging="360"/>
      </w:pPr>
    </w:lvl>
    <w:lvl w:ilvl="8" w:tplc="0818001B" w:tentative="1">
      <w:start w:val="1"/>
      <w:numFmt w:val="lowerRoman"/>
      <w:lvlText w:val="%9."/>
      <w:lvlJc w:val="right"/>
      <w:pPr>
        <w:ind w:left="6230" w:hanging="180"/>
      </w:pPr>
    </w:lvl>
  </w:abstractNum>
  <w:abstractNum w:abstractNumId="20" w15:restartNumberingAfterBreak="0">
    <w:nsid w:val="307817B0"/>
    <w:multiLevelType w:val="hybridMultilevel"/>
    <w:tmpl w:val="9C201B46"/>
    <w:lvl w:ilvl="0" w:tplc="9B6CE5EE">
      <w:start w:val="1"/>
      <w:numFmt w:val="decimal"/>
      <w:lvlText w:val="%1."/>
      <w:lvlJc w:val="left"/>
      <w:pPr>
        <w:ind w:left="470" w:hanging="360"/>
      </w:pPr>
      <w:rPr>
        <w:rFonts w:hint="default"/>
        <w:i w:val="0"/>
        <w:iCs w:val="0"/>
      </w:rPr>
    </w:lvl>
    <w:lvl w:ilvl="1" w:tplc="08180019" w:tentative="1">
      <w:start w:val="1"/>
      <w:numFmt w:val="lowerLetter"/>
      <w:lvlText w:val="%2."/>
      <w:lvlJc w:val="left"/>
      <w:pPr>
        <w:ind w:left="1190" w:hanging="360"/>
      </w:pPr>
    </w:lvl>
    <w:lvl w:ilvl="2" w:tplc="0818001B" w:tentative="1">
      <w:start w:val="1"/>
      <w:numFmt w:val="lowerRoman"/>
      <w:lvlText w:val="%3."/>
      <w:lvlJc w:val="right"/>
      <w:pPr>
        <w:ind w:left="1910" w:hanging="180"/>
      </w:pPr>
    </w:lvl>
    <w:lvl w:ilvl="3" w:tplc="0818000F" w:tentative="1">
      <w:start w:val="1"/>
      <w:numFmt w:val="decimal"/>
      <w:lvlText w:val="%4."/>
      <w:lvlJc w:val="left"/>
      <w:pPr>
        <w:ind w:left="2630" w:hanging="360"/>
      </w:pPr>
    </w:lvl>
    <w:lvl w:ilvl="4" w:tplc="08180019" w:tentative="1">
      <w:start w:val="1"/>
      <w:numFmt w:val="lowerLetter"/>
      <w:lvlText w:val="%5."/>
      <w:lvlJc w:val="left"/>
      <w:pPr>
        <w:ind w:left="3350" w:hanging="360"/>
      </w:pPr>
    </w:lvl>
    <w:lvl w:ilvl="5" w:tplc="0818001B" w:tentative="1">
      <w:start w:val="1"/>
      <w:numFmt w:val="lowerRoman"/>
      <w:lvlText w:val="%6."/>
      <w:lvlJc w:val="right"/>
      <w:pPr>
        <w:ind w:left="4070" w:hanging="180"/>
      </w:pPr>
    </w:lvl>
    <w:lvl w:ilvl="6" w:tplc="0818000F" w:tentative="1">
      <w:start w:val="1"/>
      <w:numFmt w:val="decimal"/>
      <w:lvlText w:val="%7."/>
      <w:lvlJc w:val="left"/>
      <w:pPr>
        <w:ind w:left="4790" w:hanging="360"/>
      </w:pPr>
    </w:lvl>
    <w:lvl w:ilvl="7" w:tplc="08180019" w:tentative="1">
      <w:start w:val="1"/>
      <w:numFmt w:val="lowerLetter"/>
      <w:lvlText w:val="%8."/>
      <w:lvlJc w:val="left"/>
      <w:pPr>
        <w:ind w:left="5510" w:hanging="360"/>
      </w:pPr>
    </w:lvl>
    <w:lvl w:ilvl="8" w:tplc="0818001B" w:tentative="1">
      <w:start w:val="1"/>
      <w:numFmt w:val="lowerRoman"/>
      <w:lvlText w:val="%9."/>
      <w:lvlJc w:val="right"/>
      <w:pPr>
        <w:ind w:left="6230" w:hanging="180"/>
      </w:pPr>
    </w:lvl>
  </w:abstractNum>
  <w:abstractNum w:abstractNumId="21" w15:restartNumberingAfterBreak="0">
    <w:nsid w:val="316D6340"/>
    <w:multiLevelType w:val="hybridMultilevel"/>
    <w:tmpl w:val="912609E2"/>
    <w:lvl w:ilvl="0" w:tplc="A8D202A4">
      <w:numFmt w:val="bullet"/>
      <w:lvlText w:val=""/>
      <w:lvlJc w:val="left"/>
      <w:pPr>
        <w:ind w:left="201" w:hanging="183"/>
      </w:pPr>
      <w:rPr>
        <w:rFonts w:ascii="Symbol" w:eastAsia="Symbol" w:hAnsi="Symbol" w:cs="Symbol" w:hint="default"/>
        <w:w w:val="100"/>
        <w:sz w:val="22"/>
        <w:szCs w:val="22"/>
        <w:lang w:val="ro-RO" w:eastAsia="en-US" w:bidi="ar-SA"/>
      </w:rPr>
    </w:lvl>
    <w:lvl w:ilvl="1" w:tplc="A2B0DF58">
      <w:numFmt w:val="bullet"/>
      <w:lvlText w:val="•"/>
      <w:lvlJc w:val="left"/>
      <w:pPr>
        <w:ind w:left="658" w:hanging="183"/>
      </w:pPr>
      <w:rPr>
        <w:lang w:val="ro-RO" w:eastAsia="en-US" w:bidi="ar-SA"/>
      </w:rPr>
    </w:lvl>
    <w:lvl w:ilvl="2" w:tplc="DCCAF180">
      <w:numFmt w:val="bullet"/>
      <w:lvlText w:val="•"/>
      <w:lvlJc w:val="left"/>
      <w:pPr>
        <w:ind w:left="1116" w:hanging="183"/>
      </w:pPr>
      <w:rPr>
        <w:lang w:val="ro-RO" w:eastAsia="en-US" w:bidi="ar-SA"/>
      </w:rPr>
    </w:lvl>
    <w:lvl w:ilvl="3" w:tplc="69B8129A">
      <w:numFmt w:val="bullet"/>
      <w:lvlText w:val="•"/>
      <w:lvlJc w:val="left"/>
      <w:pPr>
        <w:ind w:left="1574" w:hanging="183"/>
      </w:pPr>
      <w:rPr>
        <w:lang w:val="ro-RO" w:eastAsia="en-US" w:bidi="ar-SA"/>
      </w:rPr>
    </w:lvl>
    <w:lvl w:ilvl="4" w:tplc="DC86877E">
      <w:numFmt w:val="bullet"/>
      <w:lvlText w:val="•"/>
      <w:lvlJc w:val="left"/>
      <w:pPr>
        <w:ind w:left="2032" w:hanging="183"/>
      </w:pPr>
      <w:rPr>
        <w:lang w:val="ro-RO" w:eastAsia="en-US" w:bidi="ar-SA"/>
      </w:rPr>
    </w:lvl>
    <w:lvl w:ilvl="5" w:tplc="59E64538">
      <w:numFmt w:val="bullet"/>
      <w:lvlText w:val="•"/>
      <w:lvlJc w:val="left"/>
      <w:pPr>
        <w:ind w:left="2491" w:hanging="183"/>
      </w:pPr>
      <w:rPr>
        <w:lang w:val="ro-RO" w:eastAsia="en-US" w:bidi="ar-SA"/>
      </w:rPr>
    </w:lvl>
    <w:lvl w:ilvl="6" w:tplc="0600AE90">
      <w:numFmt w:val="bullet"/>
      <w:lvlText w:val="•"/>
      <w:lvlJc w:val="left"/>
      <w:pPr>
        <w:ind w:left="2949" w:hanging="183"/>
      </w:pPr>
      <w:rPr>
        <w:lang w:val="ro-RO" w:eastAsia="en-US" w:bidi="ar-SA"/>
      </w:rPr>
    </w:lvl>
    <w:lvl w:ilvl="7" w:tplc="4774BDA4">
      <w:numFmt w:val="bullet"/>
      <w:lvlText w:val="•"/>
      <w:lvlJc w:val="left"/>
      <w:pPr>
        <w:ind w:left="3407" w:hanging="183"/>
      </w:pPr>
      <w:rPr>
        <w:lang w:val="ro-RO" w:eastAsia="en-US" w:bidi="ar-SA"/>
      </w:rPr>
    </w:lvl>
    <w:lvl w:ilvl="8" w:tplc="BB124A24">
      <w:numFmt w:val="bullet"/>
      <w:lvlText w:val="•"/>
      <w:lvlJc w:val="left"/>
      <w:pPr>
        <w:ind w:left="3865" w:hanging="183"/>
      </w:pPr>
      <w:rPr>
        <w:lang w:val="ro-RO" w:eastAsia="en-US" w:bidi="ar-SA"/>
      </w:rPr>
    </w:lvl>
  </w:abstractNum>
  <w:abstractNum w:abstractNumId="22" w15:restartNumberingAfterBreak="0">
    <w:nsid w:val="358B5493"/>
    <w:multiLevelType w:val="hybridMultilevel"/>
    <w:tmpl w:val="E5AEEDD4"/>
    <w:lvl w:ilvl="0" w:tplc="0818000F">
      <w:start w:val="1"/>
      <w:numFmt w:val="decimal"/>
      <w:lvlText w:val="%1."/>
      <w:lvlJc w:val="left"/>
      <w:pPr>
        <w:ind w:left="720" w:hanging="360"/>
      </w:pPr>
      <w:rPr>
        <w:rFonts w:hint="default"/>
        <w:i w:val="0"/>
        <w:color w:val="auto"/>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3" w15:restartNumberingAfterBreak="0">
    <w:nsid w:val="383A4E5D"/>
    <w:multiLevelType w:val="hybridMultilevel"/>
    <w:tmpl w:val="1ACA0F9A"/>
    <w:lvl w:ilvl="0" w:tplc="F9C80968">
      <w:numFmt w:val="bullet"/>
      <w:lvlText w:val=""/>
      <w:lvlJc w:val="left"/>
      <w:pPr>
        <w:ind w:left="110" w:hanging="188"/>
      </w:pPr>
      <w:rPr>
        <w:rFonts w:ascii="Symbol" w:eastAsia="Symbol" w:hAnsi="Symbol" w:cs="Symbol" w:hint="default"/>
        <w:w w:val="100"/>
        <w:sz w:val="22"/>
        <w:szCs w:val="22"/>
        <w:lang w:val="ro-RO" w:eastAsia="en-US" w:bidi="ar-SA"/>
      </w:rPr>
    </w:lvl>
    <w:lvl w:ilvl="1" w:tplc="3C1ECB10">
      <w:numFmt w:val="bullet"/>
      <w:lvlText w:val="•"/>
      <w:lvlJc w:val="left"/>
      <w:pPr>
        <w:ind w:left="586" w:hanging="188"/>
      </w:pPr>
      <w:rPr>
        <w:lang w:val="ro-RO" w:eastAsia="en-US" w:bidi="ar-SA"/>
      </w:rPr>
    </w:lvl>
    <w:lvl w:ilvl="2" w:tplc="AA98F99A">
      <w:numFmt w:val="bullet"/>
      <w:lvlText w:val="•"/>
      <w:lvlJc w:val="left"/>
      <w:pPr>
        <w:ind w:left="1052" w:hanging="188"/>
      </w:pPr>
      <w:rPr>
        <w:lang w:val="ro-RO" w:eastAsia="en-US" w:bidi="ar-SA"/>
      </w:rPr>
    </w:lvl>
    <w:lvl w:ilvl="3" w:tplc="2892C0D0">
      <w:numFmt w:val="bullet"/>
      <w:lvlText w:val="•"/>
      <w:lvlJc w:val="left"/>
      <w:pPr>
        <w:ind w:left="1518" w:hanging="188"/>
      </w:pPr>
      <w:rPr>
        <w:lang w:val="ro-RO" w:eastAsia="en-US" w:bidi="ar-SA"/>
      </w:rPr>
    </w:lvl>
    <w:lvl w:ilvl="4" w:tplc="750AA5C6">
      <w:numFmt w:val="bullet"/>
      <w:lvlText w:val="•"/>
      <w:lvlJc w:val="left"/>
      <w:pPr>
        <w:ind w:left="1984" w:hanging="188"/>
      </w:pPr>
      <w:rPr>
        <w:lang w:val="ro-RO" w:eastAsia="en-US" w:bidi="ar-SA"/>
      </w:rPr>
    </w:lvl>
    <w:lvl w:ilvl="5" w:tplc="0646FF58">
      <w:numFmt w:val="bullet"/>
      <w:lvlText w:val="•"/>
      <w:lvlJc w:val="left"/>
      <w:pPr>
        <w:ind w:left="2451" w:hanging="188"/>
      </w:pPr>
      <w:rPr>
        <w:lang w:val="ro-RO" w:eastAsia="en-US" w:bidi="ar-SA"/>
      </w:rPr>
    </w:lvl>
    <w:lvl w:ilvl="6" w:tplc="6A0600C2">
      <w:numFmt w:val="bullet"/>
      <w:lvlText w:val="•"/>
      <w:lvlJc w:val="left"/>
      <w:pPr>
        <w:ind w:left="2917" w:hanging="188"/>
      </w:pPr>
      <w:rPr>
        <w:lang w:val="ro-RO" w:eastAsia="en-US" w:bidi="ar-SA"/>
      </w:rPr>
    </w:lvl>
    <w:lvl w:ilvl="7" w:tplc="82F2E440">
      <w:numFmt w:val="bullet"/>
      <w:lvlText w:val="•"/>
      <w:lvlJc w:val="left"/>
      <w:pPr>
        <w:ind w:left="3383" w:hanging="188"/>
      </w:pPr>
      <w:rPr>
        <w:lang w:val="ro-RO" w:eastAsia="en-US" w:bidi="ar-SA"/>
      </w:rPr>
    </w:lvl>
    <w:lvl w:ilvl="8" w:tplc="26F85D9E">
      <w:numFmt w:val="bullet"/>
      <w:lvlText w:val="•"/>
      <w:lvlJc w:val="left"/>
      <w:pPr>
        <w:ind w:left="3849" w:hanging="188"/>
      </w:pPr>
      <w:rPr>
        <w:lang w:val="ro-RO" w:eastAsia="en-US" w:bidi="ar-SA"/>
      </w:rPr>
    </w:lvl>
  </w:abstractNum>
  <w:abstractNum w:abstractNumId="24" w15:restartNumberingAfterBreak="0">
    <w:nsid w:val="3A591985"/>
    <w:multiLevelType w:val="hybridMultilevel"/>
    <w:tmpl w:val="7E34F126"/>
    <w:lvl w:ilvl="0" w:tplc="EDA0D36C">
      <w:numFmt w:val="bullet"/>
      <w:lvlText w:val=""/>
      <w:lvlJc w:val="left"/>
      <w:pPr>
        <w:ind w:left="537" w:hanging="144"/>
      </w:pPr>
      <w:rPr>
        <w:rFonts w:ascii="Symbol" w:eastAsia="Symbol" w:hAnsi="Symbol" w:cs="Symbol" w:hint="default"/>
        <w:w w:val="100"/>
        <w:sz w:val="22"/>
        <w:szCs w:val="22"/>
        <w:lang w:val="ro-RO" w:eastAsia="en-US" w:bidi="ar-SA"/>
      </w:rPr>
    </w:lvl>
    <w:lvl w:ilvl="1" w:tplc="53461E84">
      <w:numFmt w:val="bullet"/>
      <w:lvlText w:val="•"/>
      <w:lvlJc w:val="left"/>
      <w:pPr>
        <w:ind w:left="964" w:hanging="144"/>
      </w:pPr>
      <w:rPr>
        <w:lang w:val="ro-RO" w:eastAsia="en-US" w:bidi="ar-SA"/>
      </w:rPr>
    </w:lvl>
    <w:lvl w:ilvl="2" w:tplc="0DF24126">
      <w:numFmt w:val="bullet"/>
      <w:lvlText w:val="•"/>
      <w:lvlJc w:val="left"/>
      <w:pPr>
        <w:ind w:left="1388" w:hanging="144"/>
      </w:pPr>
      <w:rPr>
        <w:lang w:val="ro-RO" w:eastAsia="en-US" w:bidi="ar-SA"/>
      </w:rPr>
    </w:lvl>
    <w:lvl w:ilvl="3" w:tplc="BF0EF3B6">
      <w:numFmt w:val="bullet"/>
      <w:lvlText w:val="•"/>
      <w:lvlJc w:val="left"/>
      <w:pPr>
        <w:ind w:left="1812" w:hanging="144"/>
      </w:pPr>
      <w:rPr>
        <w:lang w:val="ro-RO" w:eastAsia="en-US" w:bidi="ar-SA"/>
      </w:rPr>
    </w:lvl>
    <w:lvl w:ilvl="4" w:tplc="3A900CC6">
      <w:numFmt w:val="bullet"/>
      <w:lvlText w:val="•"/>
      <w:lvlJc w:val="left"/>
      <w:pPr>
        <w:ind w:left="2236" w:hanging="144"/>
      </w:pPr>
      <w:rPr>
        <w:lang w:val="ro-RO" w:eastAsia="en-US" w:bidi="ar-SA"/>
      </w:rPr>
    </w:lvl>
    <w:lvl w:ilvl="5" w:tplc="88802E88">
      <w:numFmt w:val="bullet"/>
      <w:lvlText w:val="•"/>
      <w:lvlJc w:val="left"/>
      <w:pPr>
        <w:ind w:left="2661" w:hanging="144"/>
      </w:pPr>
      <w:rPr>
        <w:lang w:val="ro-RO" w:eastAsia="en-US" w:bidi="ar-SA"/>
      </w:rPr>
    </w:lvl>
    <w:lvl w:ilvl="6" w:tplc="A1B2C8AE">
      <w:numFmt w:val="bullet"/>
      <w:lvlText w:val="•"/>
      <w:lvlJc w:val="left"/>
      <w:pPr>
        <w:ind w:left="3085" w:hanging="144"/>
      </w:pPr>
      <w:rPr>
        <w:lang w:val="ro-RO" w:eastAsia="en-US" w:bidi="ar-SA"/>
      </w:rPr>
    </w:lvl>
    <w:lvl w:ilvl="7" w:tplc="686210E8">
      <w:numFmt w:val="bullet"/>
      <w:lvlText w:val="•"/>
      <w:lvlJc w:val="left"/>
      <w:pPr>
        <w:ind w:left="3509" w:hanging="144"/>
      </w:pPr>
      <w:rPr>
        <w:lang w:val="ro-RO" w:eastAsia="en-US" w:bidi="ar-SA"/>
      </w:rPr>
    </w:lvl>
    <w:lvl w:ilvl="8" w:tplc="0C7A2258">
      <w:numFmt w:val="bullet"/>
      <w:lvlText w:val="•"/>
      <w:lvlJc w:val="left"/>
      <w:pPr>
        <w:ind w:left="3933" w:hanging="144"/>
      </w:pPr>
      <w:rPr>
        <w:lang w:val="ro-RO" w:eastAsia="en-US" w:bidi="ar-SA"/>
      </w:rPr>
    </w:lvl>
  </w:abstractNum>
  <w:abstractNum w:abstractNumId="25" w15:restartNumberingAfterBreak="0">
    <w:nsid w:val="3D035A65"/>
    <w:multiLevelType w:val="hybridMultilevel"/>
    <w:tmpl w:val="152696A4"/>
    <w:lvl w:ilvl="0" w:tplc="63BCA5BE">
      <w:start w:val="1"/>
      <w:numFmt w:val="decimal"/>
      <w:lvlText w:val="%1."/>
      <w:lvlJc w:val="left"/>
      <w:pPr>
        <w:ind w:left="470" w:hanging="360"/>
      </w:pPr>
      <w:rPr>
        <w:rFonts w:hint="default"/>
      </w:rPr>
    </w:lvl>
    <w:lvl w:ilvl="1" w:tplc="08180019" w:tentative="1">
      <w:start w:val="1"/>
      <w:numFmt w:val="lowerLetter"/>
      <w:lvlText w:val="%2."/>
      <w:lvlJc w:val="left"/>
      <w:pPr>
        <w:ind w:left="1190" w:hanging="360"/>
      </w:pPr>
    </w:lvl>
    <w:lvl w:ilvl="2" w:tplc="0818001B" w:tentative="1">
      <w:start w:val="1"/>
      <w:numFmt w:val="lowerRoman"/>
      <w:lvlText w:val="%3."/>
      <w:lvlJc w:val="right"/>
      <w:pPr>
        <w:ind w:left="1910" w:hanging="180"/>
      </w:pPr>
    </w:lvl>
    <w:lvl w:ilvl="3" w:tplc="0818000F" w:tentative="1">
      <w:start w:val="1"/>
      <w:numFmt w:val="decimal"/>
      <w:lvlText w:val="%4."/>
      <w:lvlJc w:val="left"/>
      <w:pPr>
        <w:ind w:left="2630" w:hanging="360"/>
      </w:pPr>
    </w:lvl>
    <w:lvl w:ilvl="4" w:tplc="08180019" w:tentative="1">
      <w:start w:val="1"/>
      <w:numFmt w:val="lowerLetter"/>
      <w:lvlText w:val="%5."/>
      <w:lvlJc w:val="left"/>
      <w:pPr>
        <w:ind w:left="3350" w:hanging="360"/>
      </w:pPr>
    </w:lvl>
    <w:lvl w:ilvl="5" w:tplc="0818001B" w:tentative="1">
      <w:start w:val="1"/>
      <w:numFmt w:val="lowerRoman"/>
      <w:lvlText w:val="%6."/>
      <w:lvlJc w:val="right"/>
      <w:pPr>
        <w:ind w:left="4070" w:hanging="180"/>
      </w:pPr>
    </w:lvl>
    <w:lvl w:ilvl="6" w:tplc="0818000F" w:tentative="1">
      <w:start w:val="1"/>
      <w:numFmt w:val="decimal"/>
      <w:lvlText w:val="%7."/>
      <w:lvlJc w:val="left"/>
      <w:pPr>
        <w:ind w:left="4790" w:hanging="360"/>
      </w:pPr>
    </w:lvl>
    <w:lvl w:ilvl="7" w:tplc="08180019" w:tentative="1">
      <w:start w:val="1"/>
      <w:numFmt w:val="lowerLetter"/>
      <w:lvlText w:val="%8."/>
      <w:lvlJc w:val="left"/>
      <w:pPr>
        <w:ind w:left="5510" w:hanging="360"/>
      </w:pPr>
    </w:lvl>
    <w:lvl w:ilvl="8" w:tplc="0818001B" w:tentative="1">
      <w:start w:val="1"/>
      <w:numFmt w:val="lowerRoman"/>
      <w:lvlText w:val="%9."/>
      <w:lvlJc w:val="right"/>
      <w:pPr>
        <w:ind w:left="6230" w:hanging="180"/>
      </w:pPr>
    </w:lvl>
  </w:abstractNum>
  <w:abstractNum w:abstractNumId="26" w15:restartNumberingAfterBreak="0">
    <w:nsid w:val="3D995ADE"/>
    <w:multiLevelType w:val="hybridMultilevel"/>
    <w:tmpl w:val="A500679A"/>
    <w:lvl w:ilvl="0" w:tplc="01CE9D92">
      <w:numFmt w:val="bullet"/>
      <w:lvlText w:val=""/>
      <w:lvlJc w:val="left"/>
      <w:pPr>
        <w:ind w:left="201" w:hanging="188"/>
      </w:pPr>
      <w:rPr>
        <w:rFonts w:ascii="Symbol" w:eastAsia="Symbol" w:hAnsi="Symbol" w:cs="Symbol" w:hint="default"/>
        <w:w w:val="100"/>
        <w:sz w:val="22"/>
        <w:szCs w:val="22"/>
        <w:lang w:val="ro-RO" w:eastAsia="en-US" w:bidi="ar-SA"/>
      </w:rPr>
    </w:lvl>
    <w:lvl w:ilvl="1" w:tplc="6186BE1A">
      <w:numFmt w:val="bullet"/>
      <w:lvlText w:val="•"/>
      <w:lvlJc w:val="left"/>
      <w:pPr>
        <w:ind w:left="658" w:hanging="188"/>
      </w:pPr>
      <w:rPr>
        <w:lang w:val="ro-RO" w:eastAsia="en-US" w:bidi="ar-SA"/>
      </w:rPr>
    </w:lvl>
    <w:lvl w:ilvl="2" w:tplc="913AEADC">
      <w:numFmt w:val="bullet"/>
      <w:lvlText w:val="•"/>
      <w:lvlJc w:val="left"/>
      <w:pPr>
        <w:ind w:left="1116" w:hanging="188"/>
      </w:pPr>
      <w:rPr>
        <w:lang w:val="ro-RO" w:eastAsia="en-US" w:bidi="ar-SA"/>
      </w:rPr>
    </w:lvl>
    <w:lvl w:ilvl="3" w:tplc="A7ACECCC">
      <w:numFmt w:val="bullet"/>
      <w:lvlText w:val="•"/>
      <w:lvlJc w:val="left"/>
      <w:pPr>
        <w:ind w:left="1574" w:hanging="188"/>
      </w:pPr>
      <w:rPr>
        <w:lang w:val="ro-RO" w:eastAsia="en-US" w:bidi="ar-SA"/>
      </w:rPr>
    </w:lvl>
    <w:lvl w:ilvl="4" w:tplc="DF5679F6">
      <w:numFmt w:val="bullet"/>
      <w:lvlText w:val="•"/>
      <w:lvlJc w:val="left"/>
      <w:pPr>
        <w:ind w:left="2032" w:hanging="188"/>
      </w:pPr>
      <w:rPr>
        <w:lang w:val="ro-RO" w:eastAsia="en-US" w:bidi="ar-SA"/>
      </w:rPr>
    </w:lvl>
    <w:lvl w:ilvl="5" w:tplc="71C286E2">
      <w:numFmt w:val="bullet"/>
      <w:lvlText w:val="•"/>
      <w:lvlJc w:val="left"/>
      <w:pPr>
        <w:ind w:left="2491" w:hanging="188"/>
      </w:pPr>
      <w:rPr>
        <w:lang w:val="ro-RO" w:eastAsia="en-US" w:bidi="ar-SA"/>
      </w:rPr>
    </w:lvl>
    <w:lvl w:ilvl="6" w:tplc="FCDE8638">
      <w:numFmt w:val="bullet"/>
      <w:lvlText w:val="•"/>
      <w:lvlJc w:val="left"/>
      <w:pPr>
        <w:ind w:left="2949" w:hanging="188"/>
      </w:pPr>
      <w:rPr>
        <w:lang w:val="ro-RO" w:eastAsia="en-US" w:bidi="ar-SA"/>
      </w:rPr>
    </w:lvl>
    <w:lvl w:ilvl="7" w:tplc="BB3EE7BE">
      <w:numFmt w:val="bullet"/>
      <w:lvlText w:val="•"/>
      <w:lvlJc w:val="left"/>
      <w:pPr>
        <w:ind w:left="3407" w:hanging="188"/>
      </w:pPr>
      <w:rPr>
        <w:lang w:val="ro-RO" w:eastAsia="en-US" w:bidi="ar-SA"/>
      </w:rPr>
    </w:lvl>
    <w:lvl w:ilvl="8" w:tplc="F13C154E">
      <w:numFmt w:val="bullet"/>
      <w:lvlText w:val="•"/>
      <w:lvlJc w:val="left"/>
      <w:pPr>
        <w:ind w:left="3865" w:hanging="188"/>
      </w:pPr>
      <w:rPr>
        <w:lang w:val="ro-RO" w:eastAsia="en-US" w:bidi="ar-SA"/>
      </w:rPr>
    </w:lvl>
  </w:abstractNum>
  <w:abstractNum w:abstractNumId="27" w15:restartNumberingAfterBreak="0">
    <w:nsid w:val="3E5B725B"/>
    <w:multiLevelType w:val="hybridMultilevel"/>
    <w:tmpl w:val="BBD4377C"/>
    <w:lvl w:ilvl="0" w:tplc="04180001">
      <w:start w:val="1"/>
      <w:numFmt w:val="bullet"/>
      <w:lvlText w:val=""/>
      <w:lvlJc w:val="left"/>
      <w:pPr>
        <w:ind w:left="1146" w:hanging="720"/>
      </w:pPr>
      <w:rPr>
        <w:rFonts w:ascii="Symbol" w:hAnsi="Symbol" w:hint="default"/>
        <w:sz w:val="22"/>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32827C4"/>
    <w:multiLevelType w:val="hybridMultilevel"/>
    <w:tmpl w:val="7B3E8FF4"/>
    <w:lvl w:ilvl="0" w:tplc="EE7236E2">
      <w:numFmt w:val="bullet"/>
      <w:lvlText w:val=""/>
      <w:lvlJc w:val="left"/>
      <w:pPr>
        <w:ind w:left="110" w:hanging="308"/>
      </w:pPr>
      <w:rPr>
        <w:rFonts w:ascii="Symbol" w:eastAsia="Symbol" w:hAnsi="Symbol" w:cs="Symbol" w:hint="default"/>
        <w:w w:val="100"/>
        <w:sz w:val="22"/>
        <w:szCs w:val="22"/>
        <w:lang w:val="ro-RO" w:eastAsia="en-US" w:bidi="ar-SA"/>
      </w:rPr>
    </w:lvl>
    <w:lvl w:ilvl="1" w:tplc="0B0E69EA">
      <w:numFmt w:val="bullet"/>
      <w:lvlText w:val="•"/>
      <w:lvlJc w:val="left"/>
      <w:pPr>
        <w:ind w:left="586" w:hanging="308"/>
      </w:pPr>
      <w:rPr>
        <w:lang w:val="ro-RO" w:eastAsia="en-US" w:bidi="ar-SA"/>
      </w:rPr>
    </w:lvl>
    <w:lvl w:ilvl="2" w:tplc="A5368372">
      <w:numFmt w:val="bullet"/>
      <w:lvlText w:val="•"/>
      <w:lvlJc w:val="left"/>
      <w:pPr>
        <w:ind w:left="1052" w:hanging="308"/>
      </w:pPr>
      <w:rPr>
        <w:lang w:val="ro-RO" w:eastAsia="en-US" w:bidi="ar-SA"/>
      </w:rPr>
    </w:lvl>
    <w:lvl w:ilvl="3" w:tplc="30885FE2">
      <w:numFmt w:val="bullet"/>
      <w:lvlText w:val="•"/>
      <w:lvlJc w:val="left"/>
      <w:pPr>
        <w:ind w:left="1518" w:hanging="308"/>
      </w:pPr>
      <w:rPr>
        <w:lang w:val="ro-RO" w:eastAsia="en-US" w:bidi="ar-SA"/>
      </w:rPr>
    </w:lvl>
    <w:lvl w:ilvl="4" w:tplc="D74C1B46">
      <w:numFmt w:val="bullet"/>
      <w:lvlText w:val="•"/>
      <w:lvlJc w:val="left"/>
      <w:pPr>
        <w:ind w:left="1984" w:hanging="308"/>
      </w:pPr>
      <w:rPr>
        <w:lang w:val="ro-RO" w:eastAsia="en-US" w:bidi="ar-SA"/>
      </w:rPr>
    </w:lvl>
    <w:lvl w:ilvl="5" w:tplc="CE7AC0CE">
      <w:numFmt w:val="bullet"/>
      <w:lvlText w:val="•"/>
      <w:lvlJc w:val="left"/>
      <w:pPr>
        <w:ind w:left="2451" w:hanging="308"/>
      </w:pPr>
      <w:rPr>
        <w:lang w:val="ro-RO" w:eastAsia="en-US" w:bidi="ar-SA"/>
      </w:rPr>
    </w:lvl>
    <w:lvl w:ilvl="6" w:tplc="36B071DC">
      <w:numFmt w:val="bullet"/>
      <w:lvlText w:val="•"/>
      <w:lvlJc w:val="left"/>
      <w:pPr>
        <w:ind w:left="2917" w:hanging="308"/>
      </w:pPr>
      <w:rPr>
        <w:lang w:val="ro-RO" w:eastAsia="en-US" w:bidi="ar-SA"/>
      </w:rPr>
    </w:lvl>
    <w:lvl w:ilvl="7" w:tplc="79D451DA">
      <w:numFmt w:val="bullet"/>
      <w:lvlText w:val="•"/>
      <w:lvlJc w:val="left"/>
      <w:pPr>
        <w:ind w:left="3383" w:hanging="308"/>
      </w:pPr>
      <w:rPr>
        <w:lang w:val="ro-RO" w:eastAsia="en-US" w:bidi="ar-SA"/>
      </w:rPr>
    </w:lvl>
    <w:lvl w:ilvl="8" w:tplc="A596F3E4">
      <w:numFmt w:val="bullet"/>
      <w:lvlText w:val="•"/>
      <w:lvlJc w:val="left"/>
      <w:pPr>
        <w:ind w:left="3849" w:hanging="308"/>
      </w:pPr>
      <w:rPr>
        <w:lang w:val="ro-RO" w:eastAsia="en-US" w:bidi="ar-SA"/>
      </w:rPr>
    </w:lvl>
  </w:abstractNum>
  <w:abstractNum w:abstractNumId="29" w15:restartNumberingAfterBreak="0">
    <w:nsid w:val="439F709B"/>
    <w:multiLevelType w:val="hybridMultilevel"/>
    <w:tmpl w:val="9A589986"/>
    <w:lvl w:ilvl="0" w:tplc="E6306BD6">
      <w:start w:val="1"/>
      <w:numFmt w:val="bullet"/>
      <w:lvlText w:val=""/>
      <w:lvlJc w:val="left"/>
      <w:pPr>
        <w:ind w:left="1146" w:hanging="720"/>
      </w:pPr>
      <w:rPr>
        <w:rFonts w:ascii="Wingdings" w:hAnsi="Wingdings" w:hint="default"/>
        <w:sz w:val="22"/>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56E5113"/>
    <w:multiLevelType w:val="hybridMultilevel"/>
    <w:tmpl w:val="36C8228C"/>
    <w:lvl w:ilvl="0" w:tplc="9BD26CEE">
      <w:start w:val="1"/>
      <w:numFmt w:val="bullet"/>
      <w:lvlText w:val=""/>
      <w:lvlJc w:val="left"/>
      <w:pPr>
        <w:tabs>
          <w:tab w:val="num" w:pos="720"/>
        </w:tabs>
        <w:ind w:left="720" w:hanging="360"/>
      </w:pPr>
      <w:rPr>
        <w:rFonts w:ascii="Symbol" w:hAnsi="Symbol" w:hint="default"/>
        <w:sz w:val="22"/>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6321EFF"/>
    <w:multiLevelType w:val="hybridMultilevel"/>
    <w:tmpl w:val="98706CD8"/>
    <w:lvl w:ilvl="0" w:tplc="FBF2FD6E">
      <w:numFmt w:val="bullet"/>
      <w:lvlText w:val=""/>
      <w:lvlJc w:val="left"/>
      <w:pPr>
        <w:ind w:left="110" w:hanging="255"/>
      </w:pPr>
      <w:rPr>
        <w:rFonts w:ascii="Symbol" w:eastAsia="Symbol" w:hAnsi="Symbol" w:cs="Symbol" w:hint="default"/>
        <w:w w:val="100"/>
        <w:sz w:val="22"/>
        <w:szCs w:val="22"/>
        <w:lang w:val="ro-RO" w:eastAsia="en-US" w:bidi="ar-SA"/>
      </w:rPr>
    </w:lvl>
    <w:lvl w:ilvl="1" w:tplc="2062B472">
      <w:numFmt w:val="bullet"/>
      <w:lvlText w:val="•"/>
      <w:lvlJc w:val="left"/>
      <w:pPr>
        <w:ind w:left="586" w:hanging="255"/>
      </w:pPr>
      <w:rPr>
        <w:lang w:val="ro-RO" w:eastAsia="en-US" w:bidi="ar-SA"/>
      </w:rPr>
    </w:lvl>
    <w:lvl w:ilvl="2" w:tplc="F8823030">
      <w:numFmt w:val="bullet"/>
      <w:lvlText w:val="•"/>
      <w:lvlJc w:val="left"/>
      <w:pPr>
        <w:ind w:left="1052" w:hanging="255"/>
      </w:pPr>
      <w:rPr>
        <w:lang w:val="ro-RO" w:eastAsia="en-US" w:bidi="ar-SA"/>
      </w:rPr>
    </w:lvl>
    <w:lvl w:ilvl="3" w:tplc="206633DA">
      <w:numFmt w:val="bullet"/>
      <w:lvlText w:val="•"/>
      <w:lvlJc w:val="left"/>
      <w:pPr>
        <w:ind w:left="1518" w:hanging="255"/>
      </w:pPr>
      <w:rPr>
        <w:lang w:val="ro-RO" w:eastAsia="en-US" w:bidi="ar-SA"/>
      </w:rPr>
    </w:lvl>
    <w:lvl w:ilvl="4" w:tplc="A2FAD41C">
      <w:numFmt w:val="bullet"/>
      <w:lvlText w:val="•"/>
      <w:lvlJc w:val="left"/>
      <w:pPr>
        <w:ind w:left="1984" w:hanging="255"/>
      </w:pPr>
      <w:rPr>
        <w:lang w:val="ro-RO" w:eastAsia="en-US" w:bidi="ar-SA"/>
      </w:rPr>
    </w:lvl>
    <w:lvl w:ilvl="5" w:tplc="B3484526">
      <w:numFmt w:val="bullet"/>
      <w:lvlText w:val="•"/>
      <w:lvlJc w:val="left"/>
      <w:pPr>
        <w:ind w:left="2451" w:hanging="255"/>
      </w:pPr>
      <w:rPr>
        <w:lang w:val="ro-RO" w:eastAsia="en-US" w:bidi="ar-SA"/>
      </w:rPr>
    </w:lvl>
    <w:lvl w:ilvl="6" w:tplc="1786EFBE">
      <w:numFmt w:val="bullet"/>
      <w:lvlText w:val="•"/>
      <w:lvlJc w:val="left"/>
      <w:pPr>
        <w:ind w:left="2917" w:hanging="255"/>
      </w:pPr>
      <w:rPr>
        <w:lang w:val="ro-RO" w:eastAsia="en-US" w:bidi="ar-SA"/>
      </w:rPr>
    </w:lvl>
    <w:lvl w:ilvl="7" w:tplc="E3CE024C">
      <w:numFmt w:val="bullet"/>
      <w:lvlText w:val="•"/>
      <w:lvlJc w:val="left"/>
      <w:pPr>
        <w:ind w:left="3383" w:hanging="255"/>
      </w:pPr>
      <w:rPr>
        <w:lang w:val="ro-RO" w:eastAsia="en-US" w:bidi="ar-SA"/>
      </w:rPr>
    </w:lvl>
    <w:lvl w:ilvl="8" w:tplc="59F0A082">
      <w:numFmt w:val="bullet"/>
      <w:lvlText w:val="•"/>
      <w:lvlJc w:val="left"/>
      <w:pPr>
        <w:ind w:left="3849" w:hanging="255"/>
      </w:pPr>
      <w:rPr>
        <w:lang w:val="ro-RO" w:eastAsia="en-US" w:bidi="ar-SA"/>
      </w:rPr>
    </w:lvl>
  </w:abstractNum>
  <w:abstractNum w:abstractNumId="32" w15:restartNumberingAfterBreak="0">
    <w:nsid w:val="4BB34743"/>
    <w:multiLevelType w:val="hybridMultilevel"/>
    <w:tmpl w:val="4C221894"/>
    <w:lvl w:ilvl="0" w:tplc="6C4E7138">
      <w:numFmt w:val="bullet"/>
      <w:lvlText w:val=""/>
      <w:lvlJc w:val="left"/>
      <w:pPr>
        <w:ind w:left="110" w:hanging="221"/>
      </w:pPr>
      <w:rPr>
        <w:rFonts w:ascii="Symbol" w:eastAsia="Symbol" w:hAnsi="Symbol" w:cs="Symbol" w:hint="default"/>
        <w:w w:val="100"/>
        <w:sz w:val="22"/>
        <w:szCs w:val="22"/>
        <w:lang w:val="ro-RO" w:eastAsia="en-US" w:bidi="ar-SA"/>
      </w:rPr>
    </w:lvl>
    <w:lvl w:ilvl="1" w:tplc="FD32E9C0">
      <w:numFmt w:val="bullet"/>
      <w:lvlText w:val="•"/>
      <w:lvlJc w:val="left"/>
      <w:pPr>
        <w:ind w:left="586" w:hanging="221"/>
      </w:pPr>
      <w:rPr>
        <w:lang w:val="ro-RO" w:eastAsia="en-US" w:bidi="ar-SA"/>
      </w:rPr>
    </w:lvl>
    <w:lvl w:ilvl="2" w:tplc="002E6592">
      <w:numFmt w:val="bullet"/>
      <w:lvlText w:val="•"/>
      <w:lvlJc w:val="left"/>
      <w:pPr>
        <w:ind w:left="1052" w:hanging="221"/>
      </w:pPr>
      <w:rPr>
        <w:lang w:val="ro-RO" w:eastAsia="en-US" w:bidi="ar-SA"/>
      </w:rPr>
    </w:lvl>
    <w:lvl w:ilvl="3" w:tplc="08527116">
      <w:numFmt w:val="bullet"/>
      <w:lvlText w:val="•"/>
      <w:lvlJc w:val="left"/>
      <w:pPr>
        <w:ind w:left="1518" w:hanging="221"/>
      </w:pPr>
      <w:rPr>
        <w:lang w:val="ro-RO" w:eastAsia="en-US" w:bidi="ar-SA"/>
      </w:rPr>
    </w:lvl>
    <w:lvl w:ilvl="4" w:tplc="DE503F86">
      <w:numFmt w:val="bullet"/>
      <w:lvlText w:val="•"/>
      <w:lvlJc w:val="left"/>
      <w:pPr>
        <w:ind w:left="1984" w:hanging="221"/>
      </w:pPr>
      <w:rPr>
        <w:lang w:val="ro-RO" w:eastAsia="en-US" w:bidi="ar-SA"/>
      </w:rPr>
    </w:lvl>
    <w:lvl w:ilvl="5" w:tplc="48124C90">
      <w:numFmt w:val="bullet"/>
      <w:lvlText w:val="•"/>
      <w:lvlJc w:val="left"/>
      <w:pPr>
        <w:ind w:left="2451" w:hanging="221"/>
      </w:pPr>
      <w:rPr>
        <w:lang w:val="ro-RO" w:eastAsia="en-US" w:bidi="ar-SA"/>
      </w:rPr>
    </w:lvl>
    <w:lvl w:ilvl="6" w:tplc="8FE26106">
      <w:numFmt w:val="bullet"/>
      <w:lvlText w:val="•"/>
      <w:lvlJc w:val="left"/>
      <w:pPr>
        <w:ind w:left="2917" w:hanging="221"/>
      </w:pPr>
      <w:rPr>
        <w:lang w:val="ro-RO" w:eastAsia="en-US" w:bidi="ar-SA"/>
      </w:rPr>
    </w:lvl>
    <w:lvl w:ilvl="7" w:tplc="A6B268A0">
      <w:numFmt w:val="bullet"/>
      <w:lvlText w:val="•"/>
      <w:lvlJc w:val="left"/>
      <w:pPr>
        <w:ind w:left="3383" w:hanging="221"/>
      </w:pPr>
      <w:rPr>
        <w:lang w:val="ro-RO" w:eastAsia="en-US" w:bidi="ar-SA"/>
      </w:rPr>
    </w:lvl>
    <w:lvl w:ilvl="8" w:tplc="55B6AB56">
      <w:numFmt w:val="bullet"/>
      <w:lvlText w:val="•"/>
      <w:lvlJc w:val="left"/>
      <w:pPr>
        <w:ind w:left="3849" w:hanging="221"/>
      </w:pPr>
      <w:rPr>
        <w:lang w:val="ro-RO" w:eastAsia="en-US" w:bidi="ar-SA"/>
      </w:rPr>
    </w:lvl>
  </w:abstractNum>
  <w:abstractNum w:abstractNumId="33" w15:restartNumberingAfterBreak="0">
    <w:nsid w:val="4BFD6729"/>
    <w:multiLevelType w:val="hybridMultilevel"/>
    <w:tmpl w:val="D02254E8"/>
    <w:lvl w:ilvl="0" w:tplc="0F580064">
      <w:start w:val="1"/>
      <w:numFmt w:val="decimal"/>
      <w:lvlText w:val="%1."/>
      <w:lvlJc w:val="left"/>
      <w:pPr>
        <w:tabs>
          <w:tab w:val="num" w:pos="720"/>
        </w:tabs>
        <w:ind w:left="720" w:hanging="360"/>
      </w:pPr>
    </w:lvl>
    <w:lvl w:ilvl="1" w:tplc="474A4E62" w:tentative="1">
      <w:start w:val="1"/>
      <w:numFmt w:val="lowerLetter"/>
      <w:lvlText w:val="%2."/>
      <w:lvlJc w:val="left"/>
      <w:pPr>
        <w:tabs>
          <w:tab w:val="num" w:pos="1440"/>
        </w:tabs>
        <w:ind w:left="1440" w:hanging="360"/>
      </w:pPr>
    </w:lvl>
    <w:lvl w:ilvl="2" w:tplc="909892AA" w:tentative="1">
      <w:start w:val="1"/>
      <w:numFmt w:val="lowerRoman"/>
      <w:lvlText w:val="%3."/>
      <w:lvlJc w:val="right"/>
      <w:pPr>
        <w:tabs>
          <w:tab w:val="num" w:pos="2160"/>
        </w:tabs>
        <w:ind w:left="2160" w:hanging="180"/>
      </w:pPr>
    </w:lvl>
    <w:lvl w:ilvl="3" w:tplc="1ABCFAB0" w:tentative="1">
      <w:start w:val="1"/>
      <w:numFmt w:val="decimal"/>
      <w:lvlText w:val="%4."/>
      <w:lvlJc w:val="left"/>
      <w:pPr>
        <w:tabs>
          <w:tab w:val="num" w:pos="2880"/>
        </w:tabs>
        <w:ind w:left="2880" w:hanging="360"/>
      </w:pPr>
    </w:lvl>
    <w:lvl w:ilvl="4" w:tplc="B7666B46" w:tentative="1">
      <w:start w:val="1"/>
      <w:numFmt w:val="lowerLetter"/>
      <w:lvlText w:val="%5."/>
      <w:lvlJc w:val="left"/>
      <w:pPr>
        <w:tabs>
          <w:tab w:val="num" w:pos="3600"/>
        </w:tabs>
        <w:ind w:left="3600" w:hanging="360"/>
      </w:pPr>
    </w:lvl>
    <w:lvl w:ilvl="5" w:tplc="CE948C66" w:tentative="1">
      <w:start w:val="1"/>
      <w:numFmt w:val="lowerRoman"/>
      <w:lvlText w:val="%6."/>
      <w:lvlJc w:val="right"/>
      <w:pPr>
        <w:tabs>
          <w:tab w:val="num" w:pos="4320"/>
        </w:tabs>
        <w:ind w:left="4320" w:hanging="180"/>
      </w:pPr>
    </w:lvl>
    <w:lvl w:ilvl="6" w:tplc="9EC2F5BA" w:tentative="1">
      <w:start w:val="1"/>
      <w:numFmt w:val="decimal"/>
      <w:lvlText w:val="%7."/>
      <w:lvlJc w:val="left"/>
      <w:pPr>
        <w:tabs>
          <w:tab w:val="num" w:pos="5040"/>
        </w:tabs>
        <w:ind w:left="5040" w:hanging="360"/>
      </w:pPr>
    </w:lvl>
    <w:lvl w:ilvl="7" w:tplc="A49433CC" w:tentative="1">
      <w:start w:val="1"/>
      <w:numFmt w:val="lowerLetter"/>
      <w:lvlText w:val="%8."/>
      <w:lvlJc w:val="left"/>
      <w:pPr>
        <w:tabs>
          <w:tab w:val="num" w:pos="5760"/>
        </w:tabs>
        <w:ind w:left="5760" w:hanging="360"/>
      </w:pPr>
    </w:lvl>
    <w:lvl w:ilvl="8" w:tplc="951E43B6" w:tentative="1">
      <w:start w:val="1"/>
      <w:numFmt w:val="lowerRoman"/>
      <w:lvlText w:val="%9."/>
      <w:lvlJc w:val="right"/>
      <w:pPr>
        <w:tabs>
          <w:tab w:val="num" w:pos="6480"/>
        </w:tabs>
        <w:ind w:left="6480" w:hanging="180"/>
      </w:pPr>
    </w:lvl>
  </w:abstractNum>
  <w:abstractNum w:abstractNumId="34" w15:restartNumberingAfterBreak="0">
    <w:nsid w:val="4D4751BE"/>
    <w:multiLevelType w:val="hybridMultilevel"/>
    <w:tmpl w:val="513E39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DA45379"/>
    <w:multiLevelType w:val="hybridMultilevel"/>
    <w:tmpl w:val="EE6E9E8E"/>
    <w:lvl w:ilvl="0" w:tplc="BD8084F4">
      <w:start w:val="1"/>
      <w:numFmt w:val="decimal"/>
      <w:lvlText w:val="%1."/>
      <w:lvlJc w:val="left"/>
      <w:pPr>
        <w:ind w:left="613" w:hanging="360"/>
      </w:pPr>
      <w:rPr>
        <w:rFonts w:hint="default"/>
      </w:rPr>
    </w:lvl>
    <w:lvl w:ilvl="1" w:tplc="08180019" w:tentative="1">
      <w:start w:val="1"/>
      <w:numFmt w:val="lowerLetter"/>
      <w:lvlText w:val="%2."/>
      <w:lvlJc w:val="left"/>
      <w:pPr>
        <w:ind w:left="1333" w:hanging="360"/>
      </w:pPr>
    </w:lvl>
    <w:lvl w:ilvl="2" w:tplc="0818001B" w:tentative="1">
      <w:start w:val="1"/>
      <w:numFmt w:val="lowerRoman"/>
      <w:lvlText w:val="%3."/>
      <w:lvlJc w:val="right"/>
      <w:pPr>
        <w:ind w:left="2053" w:hanging="180"/>
      </w:pPr>
    </w:lvl>
    <w:lvl w:ilvl="3" w:tplc="0818000F" w:tentative="1">
      <w:start w:val="1"/>
      <w:numFmt w:val="decimal"/>
      <w:lvlText w:val="%4."/>
      <w:lvlJc w:val="left"/>
      <w:pPr>
        <w:ind w:left="2773" w:hanging="360"/>
      </w:pPr>
    </w:lvl>
    <w:lvl w:ilvl="4" w:tplc="08180019" w:tentative="1">
      <w:start w:val="1"/>
      <w:numFmt w:val="lowerLetter"/>
      <w:lvlText w:val="%5."/>
      <w:lvlJc w:val="left"/>
      <w:pPr>
        <w:ind w:left="3493" w:hanging="360"/>
      </w:pPr>
    </w:lvl>
    <w:lvl w:ilvl="5" w:tplc="0818001B" w:tentative="1">
      <w:start w:val="1"/>
      <w:numFmt w:val="lowerRoman"/>
      <w:lvlText w:val="%6."/>
      <w:lvlJc w:val="right"/>
      <w:pPr>
        <w:ind w:left="4213" w:hanging="180"/>
      </w:pPr>
    </w:lvl>
    <w:lvl w:ilvl="6" w:tplc="0818000F" w:tentative="1">
      <w:start w:val="1"/>
      <w:numFmt w:val="decimal"/>
      <w:lvlText w:val="%7."/>
      <w:lvlJc w:val="left"/>
      <w:pPr>
        <w:ind w:left="4933" w:hanging="360"/>
      </w:pPr>
    </w:lvl>
    <w:lvl w:ilvl="7" w:tplc="08180019" w:tentative="1">
      <w:start w:val="1"/>
      <w:numFmt w:val="lowerLetter"/>
      <w:lvlText w:val="%8."/>
      <w:lvlJc w:val="left"/>
      <w:pPr>
        <w:ind w:left="5653" w:hanging="360"/>
      </w:pPr>
    </w:lvl>
    <w:lvl w:ilvl="8" w:tplc="0818001B" w:tentative="1">
      <w:start w:val="1"/>
      <w:numFmt w:val="lowerRoman"/>
      <w:lvlText w:val="%9."/>
      <w:lvlJc w:val="right"/>
      <w:pPr>
        <w:ind w:left="6373" w:hanging="180"/>
      </w:pPr>
    </w:lvl>
  </w:abstractNum>
  <w:abstractNum w:abstractNumId="36" w15:restartNumberingAfterBreak="0">
    <w:nsid w:val="4E1073D4"/>
    <w:multiLevelType w:val="hybridMultilevel"/>
    <w:tmpl w:val="B9440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FE54663"/>
    <w:multiLevelType w:val="hybridMultilevel"/>
    <w:tmpl w:val="2F8EE62E"/>
    <w:lvl w:ilvl="0" w:tplc="FF9E1D80">
      <w:start w:val="1"/>
      <w:numFmt w:val="decimal"/>
      <w:lvlText w:val="%1."/>
      <w:lvlJc w:val="left"/>
      <w:pPr>
        <w:ind w:left="720" w:hanging="360"/>
      </w:pPr>
      <w:rPr>
        <w:rFonts w:hint="default"/>
        <w:sz w:val="22"/>
        <w:szCs w:val="22"/>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38" w15:restartNumberingAfterBreak="0">
    <w:nsid w:val="51351632"/>
    <w:multiLevelType w:val="hybridMultilevel"/>
    <w:tmpl w:val="D0D64D16"/>
    <w:lvl w:ilvl="0" w:tplc="AA120458">
      <w:start w:val="1"/>
      <w:numFmt w:val="decimal"/>
      <w:lvlText w:val="%1."/>
      <w:lvlJc w:val="left"/>
      <w:pPr>
        <w:ind w:left="470" w:hanging="360"/>
      </w:pPr>
      <w:rPr>
        <w:rFonts w:hint="default"/>
        <w:i w:val="0"/>
        <w:iCs w:val="0"/>
      </w:rPr>
    </w:lvl>
    <w:lvl w:ilvl="1" w:tplc="08180019" w:tentative="1">
      <w:start w:val="1"/>
      <w:numFmt w:val="lowerLetter"/>
      <w:lvlText w:val="%2."/>
      <w:lvlJc w:val="left"/>
      <w:pPr>
        <w:ind w:left="1190" w:hanging="360"/>
      </w:pPr>
    </w:lvl>
    <w:lvl w:ilvl="2" w:tplc="0818001B" w:tentative="1">
      <w:start w:val="1"/>
      <w:numFmt w:val="lowerRoman"/>
      <w:lvlText w:val="%3."/>
      <w:lvlJc w:val="right"/>
      <w:pPr>
        <w:ind w:left="1910" w:hanging="180"/>
      </w:pPr>
    </w:lvl>
    <w:lvl w:ilvl="3" w:tplc="0818000F" w:tentative="1">
      <w:start w:val="1"/>
      <w:numFmt w:val="decimal"/>
      <w:lvlText w:val="%4."/>
      <w:lvlJc w:val="left"/>
      <w:pPr>
        <w:ind w:left="2630" w:hanging="360"/>
      </w:pPr>
    </w:lvl>
    <w:lvl w:ilvl="4" w:tplc="08180019" w:tentative="1">
      <w:start w:val="1"/>
      <w:numFmt w:val="lowerLetter"/>
      <w:lvlText w:val="%5."/>
      <w:lvlJc w:val="left"/>
      <w:pPr>
        <w:ind w:left="3350" w:hanging="360"/>
      </w:pPr>
    </w:lvl>
    <w:lvl w:ilvl="5" w:tplc="0818001B" w:tentative="1">
      <w:start w:val="1"/>
      <w:numFmt w:val="lowerRoman"/>
      <w:lvlText w:val="%6."/>
      <w:lvlJc w:val="right"/>
      <w:pPr>
        <w:ind w:left="4070" w:hanging="180"/>
      </w:pPr>
    </w:lvl>
    <w:lvl w:ilvl="6" w:tplc="0818000F" w:tentative="1">
      <w:start w:val="1"/>
      <w:numFmt w:val="decimal"/>
      <w:lvlText w:val="%7."/>
      <w:lvlJc w:val="left"/>
      <w:pPr>
        <w:ind w:left="4790" w:hanging="360"/>
      </w:pPr>
    </w:lvl>
    <w:lvl w:ilvl="7" w:tplc="08180019" w:tentative="1">
      <w:start w:val="1"/>
      <w:numFmt w:val="lowerLetter"/>
      <w:lvlText w:val="%8."/>
      <w:lvlJc w:val="left"/>
      <w:pPr>
        <w:ind w:left="5510" w:hanging="360"/>
      </w:pPr>
    </w:lvl>
    <w:lvl w:ilvl="8" w:tplc="0818001B" w:tentative="1">
      <w:start w:val="1"/>
      <w:numFmt w:val="lowerRoman"/>
      <w:lvlText w:val="%9."/>
      <w:lvlJc w:val="right"/>
      <w:pPr>
        <w:ind w:left="6230" w:hanging="180"/>
      </w:pPr>
    </w:lvl>
  </w:abstractNum>
  <w:abstractNum w:abstractNumId="39" w15:restartNumberingAfterBreak="0">
    <w:nsid w:val="55334D01"/>
    <w:multiLevelType w:val="hybridMultilevel"/>
    <w:tmpl w:val="BC08EFCA"/>
    <w:lvl w:ilvl="0" w:tplc="D0725276">
      <w:numFmt w:val="bullet"/>
      <w:lvlText w:val=""/>
      <w:lvlJc w:val="left"/>
      <w:pPr>
        <w:ind w:left="110" w:hanging="178"/>
      </w:pPr>
      <w:rPr>
        <w:rFonts w:ascii="Symbol" w:eastAsia="Symbol" w:hAnsi="Symbol" w:cs="Symbol" w:hint="default"/>
        <w:w w:val="100"/>
        <w:sz w:val="22"/>
        <w:szCs w:val="22"/>
        <w:lang w:val="ro-RO" w:eastAsia="en-US" w:bidi="ar-SA"/>
      </w:rPr>
    </w:lvl>
    <w:lvl w:ilvl="1" w:tplc="F278A6FA">
      <w:numFmt w:val="bullet"/>
      <w:lvlText w:val="•"/>
      <w:lvlJc w:val="left"/>
      <w:pPr>
        <w:ind w:left="586" w:hanging="178"/>
      </w:pPr>
      <w:rPr>
        <w:lang w:val="ro-RO" w:eastAsia="en-US" w:bidi="ar-SA"/>
      </w:rPr>
    </w:lvl>
    <w:lvl w:ilvl="2" w:tplc="6E62130A">
      <w:numFmt w:val="bullet"/>
      <w:lvlText w:val="•"/>
      <w:lvlJc w:val="left"/>
      <w:pPr>
        <w:ind w:left="1052" w:hanging="178"/>
      </w:pPr>
      <w:rPr>
        <w:lang w:val="ro-RO" w:eastAsia="en-US" w:bidi="ar-SA"/>
      </w:rPr>
    </w:lvl>
    <w:lvl w:ilvl="3" w:tplc="A6F463FE">
      <w:numFmt w:val="bullet"/>
      <w:lvlText w:val="•"/>
      <w:lvlJc w:val="left"/>
      <w:pPr>
        <w:ind w:left="1518" w:hanging="178"/>
      </w:pPr>
      <w:rPr>
        <w:lang w:val="ro-RO" w:eastAsia="en-US" w:bidi="ar-SA"/>
      </w:rPr>
    </w:lvl>
    <w:lvl w:ilvl="4" w:tplc="9B987C06">
      <w:numFmt w:val="bullet"/>
      <w:lvlText w:val="•"/>
      <w:lvlJc w:val="left"/>
      <w:pPr>
        <w:ind w:left="1984" w:hanging="178"/>
      </w:pPr>
      <w:rPr>
        <w:lang w:val="ro-RO" w:eastAsia="en-US" w:bidi="ar-SA"/>
      </w:rPr>
    </w:lvl>
    <w:lvl w:ilvl="5" w:tplc="6498874C">
      <w:numFmt w:val="bullet"/>
      <w:lvlText w:val="•"/>
      <w:lvlJc w:val="left"/>
      <w:pPr>
        <w:ind w:left="2451" w:hanging="178"/>
      </w:pPr>
      <w:rPr>
        <w:lang w:val="ro-RO" w:eastAsia="en-US" w:bidi="ar-SA"/>
      </w:rPr>
    </w:lvl>
    <w:lvl w:ilvl="6" w:tplc="01E6436A">
      <w:numFmt w:val="bullet"/>
      <w:lvlText w:val="•"/>
      <w:lvlJc w:val="left"/>
      <w:pPr>
        <w:ind w:left="2917" w:hanging="178"/>
      </w:pPr>
      <w:rPr>
        <w:lang w:val="ro-RO" w:eastAsia="en-US" w:bidi="ar-SA"/>
      </w:rPr>
    </w:lvl>
    <w:lvl w:ilvl="7" w:tplc="B5B6B47E">
      <w:numFmt w:val="bullet"/>
      <w:lvlText w:val="•"/>
      <w:lvlJc w:val="left"/>
      <w:pPr>
        <w:ind w:left="3383" w:hanging="178"/>
      </w:pPr>
      <w:rPr>
        <w:lang w:val="ro-RO" w:eastAsia="en-US" w:bidi="ar-SA"/>
      </w:rPr>
    </w:lvl>
    <w:lvl w:ilvl="8" w:tplc="F80C6620">
      <w:numFmt w:val="bullet"/>
      <w:lvlText w:val="•"/>
      <w:lvlJc w:val="left"/>
      <w:pPr>
        <w:ind w:left="3849" w:hanging="178"/>
      </w:pPr>
      <w:rPr>
        <w:lang w:val="ro-RO" w:eastAsia="en-US" w:bidi="ar-SA"/>
      </w:rPr>
    </w:lvl>
  </w:abstractNum>
  <w:abstractNum w:abstractNumId="40" w15:restartNumberingAfterBreak="0">
    <w:nsid w:val="56375387"/>
    <w:multiLevelType w:val="hybridMultilevel"/>
    <w:tmpl w:val="578AA762"/>
    <w:lvl w:ilvl="0" w:tplc="B48261C8">
      <w:start w:val="1"/>
      <w:numFmt w:val="decimal"/>
      <w:lvlText w:val="%1."/>
      <w:lvlJc w:val="left"/>
      <w:pPr>
        <w:ind w:left="800" w:hanging="360"/>
      </w:pPr>
      <w:rPr>
        <w:rFonts w:hint="default"/>
        <w:sz w:val="22"/>
      </w:r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41" w15:restartNumberingAfterBreak="0">
    <w:nsid w:val="564B4E8C"/>
    <w:multiLevelType w:val="hybridMultilevel"/>
    <w:tmpl w:val="6C12599A"/>
    <w:lvl w:ilvl="0" w:tplc="0818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42" w15:restartNumberingAfterBreak="0">
    <w:nsid w:val="579A0041"/>
    <w:multiLevelType w:val="hybridMultilevel"/>
    <w:tmpl w:val="E5801940"/>
    <w:lvl w:ilvl="0" w:tplc="0409000F">
      <w:start w:val="1"/>
      <w:numFmt w:val="decimal"/>
      <w:lvlText w:val="%1."/>
      <w:lvlJc w:val="left"/>
      <w:pPr>
        <w:ind w:left="470" w:hanging="360"/>
      </w:pPr>
      <w:rPr>
        <w:rFonts w:hint="default"/>
      </w:rPr>
    </w:lvl>
    <w:lvl w:ilvl="1" w:tplc="08180019" w:tentative="1">
      <w:start w:val="1"/>
      <w:numFmt w:val="lowerLetter"/>
      <w:lvlText w:val="%2."/>
      <w:lvlJc w:val="left"/>
      <w:pPr>
        <w:ind w:left="1190" w:hanging="360"/>
      </w:pPr>
    </w:lvl>
    <w:lvl w:ilvl="2" w:tplc="0818001B" w:tentative="1">
      <w:start w:val="1"/>
      <w:numFmt w:val="lowerRoman"/>
      <w:lvlText w:val="%3."/>
      <w:lvlJc w:val="right"/>
      <w:pPr>
        <w:ind w:left="1910" w:hanging="180"/>
      </w:pPr>
    </w:lvl>
    <w:lvl w:ilvl="3" w:tplc="0818000F" w:tentative="1">
      <w:start w:val="1"/>
      <w:numFmt w:val="decimal"/>
      <w:lvlText w:val="%4."/>
      <w:lvlJc w:val="left"/>
      <w:pPr>
        <w:ind w:left="2630" w:hanging="360"/>
      </w:pPr>
    </w:lvl>
    <w:lvl w:ilvl="4" w:tplc="08180019" w:tentative="1">
      <w:start w:val="1"/>
      <w:numFmt w:val="lowerLetter"/>
      <w:lvlText w:val="%5."/>
      <w:lvlJc w:val="left"/>
      <w:pPr>
        <w:ind w:left="3350" w:hanging="360"/>
      </w:pPr>
    </w:lvl>
    <w:lvl w:ilvl="5" w:tplc="0818001B" w:tentative="1">
      <w:start w:val="1"/>
      <w:numFmt w:val="lowerRoman"/>
      <w:lvlText w:val="%6."/>
      <w:lvlJc w:val="right"/>
      <w:pPr>
        <w:ind w:left="4070" w:hanging="180"/>
      </w:pPr>
    </w:lvl>
    <w:lvl w:ilvl="6" w:tplc="0818000F" w:tentative="1">
      <w:start w:val="1"/>
      <w:numFmt w:val="decimal"/>
      <w:lvlText w:val="%7."/>
      <w:lvlJc w:val="left"/>
      <w:pPr>
        <w:ind w:left="4790" w:hanging="360"/>
      </w:pPr>
    </w:lvl>
    <w:lvl w:ilvl="7" w:tplc="08180019" w:tentative="1">
      <w:start w:val="1"/>
      <w:numFmt w:val="lowerLetter"/>
      <w:lvlText w:val="%8."/>
      <w:lvlJc w:val="left"/>
      <w:pPr>
        <w:ind w:left="5510" w:hanging="360"/>
      </w:pPr>
    </w:lvl>
    <w:lvl w:ilvl="8" w:tplc="0818001B" w:tentative="1">
      <w:start w:val="1"/>
      <w:numFmt w:val="lowerRoman"/>
      <w:lvlText w:val="%9."/>
      <w:lvlJc w:val="right"/>
      <w:pPr>
        <w:ind w:left="6230" w:hanging="180"/>
      </w:pPr>
    </w:lvl>
  </w:abstractNum>
  <w:abstractNum w:abstractNumId="43" w15:restartNumberingAfterBreak="0">
    <w:nsid w:val="58C11ABB"/>
    <w:multiLevelType w:val="hybridMultilevel"/>
    <w:tmpl w:val="2CD08ACE"/>
    <w:lvl w:ilvl="0" w:tplc="FE3A955A">
      <w:start w:val="1"/>
      <w:numFmt w:val="decimal"/>
      <w:lvlText w:val="%1."/>
      <w:lvlJc w:val="left"/>
      <w:pPr>
        <w:ind w:left="470" w:hanging="360"/>
      </w:pPr>
      <w:rPr>
        <w:rFonts w:hint="default"/>
      </w:rPr>
    </w:lvl>
    <w:lvl w:ilvl="1" w:tplc="08180019" w:tentative="1">
      <w:start w:val="1"/>
      <w:numFmt w:val="lowerLetter"/>
      <w:lvlText w:val="%2."/>
      <w:lvlJc w:val="left"/>
      <w:pPr>
        <w:ind w:left="1190" w:hanging="360"/>
      </w:pPr>
    </w:lvl>
    <w:lvl w:ilvl="2" w:tplc="0818001B" w:tentative="1">
      <w:start w:val="1"/>
      <w:numFmt w:val="lowerRoman"/>
      <w:lvlText w:val="%3."/>
      <w:lvlJc w:val="right"/>
      <w:pPr>
        <w:ind w:left="1910" w:hanging="180"/>
      </w:pPr>
    </w:lvl>
    <w:lvl w:ilvl="3" w:tplc="0818000F" w:tentative="1">
      <w:start w:val="1"/>
      <w:numFmt w:val="decimal"/>
      <w:lvlText w:val="%4."/>
      <w:lvlJc w:val="left"/>
      <w:pPr>
        <w:ind w:left="2630" w:hanging="360"/>
      </w:pPr>
    </w:lvl>
    <w:lvl w:ilvl="4" w:tplc="08180019" w:tentative="1">
      <w:start w:val="1"/>
      <w:numFmt w:val="lowerLetter"/>
      <w:lvlText w:val="%5."/>
      <w:lvlJc w:val="left"/>
      <w:pPr>
        <w:ind w:left="3350" w:hanging="360"/>
      </w:pPr>
    </w:lvl>
    <w:lvl w:ilvl="5" w:tplc="0818001B" w:tentative="1">
      <w:start w:val="1"/>
      <w:numFmt w:val="lowerRoman"/>
      <w:lvlText w:val="%6."/>
      <w:lvlJc w:val="right"/>
      <w:pPr>
        <w:ind w:left="4070" w:hanging="180"/>
      </w:pPr>
    </w:lvl>
    <w:lvl w:ilvl="6" w:tplc="0818000F" w:tentative="1">
      <w:start w:val="1"/>
      <w:numFmt w:val="decimal"/>
      <w:lvlText w:val="%7."/>
      <w:lvlJc w:val="left"/>
      <w:pPr>
        <w:ind w:left="4790" w:hanging="360"/>
      </w:pPr>
    </w:lvl>
    <w:lvl w:ilvl="7" w:tplc="08180019" w:tentative="1">
      <w:start w:val="1"/>
      <w:numFmt w:val="lowerLetter"/>
      <w:lvlText w:val="%8."/>
      <w:lvlJc w:val="left"/>
      <w:pPr>
        <w:ind w:left="5510" w:hanging="360"/>
      </w:pPr>
    </w:lvl>
    <w:lvl w:ilvl="8" w:tplc="0818001B" w:tentative="1">
      <w:start w:val="1"/>
      <w:numFmt w:val="lowerRoman"/>
      <w:lvlText w:val="%9."/>
      <w:lvlJc w:val="right"/>
      <w:pPr>
        <w:ind w:left="6230" w:hanging="180"/>
      </w:pPr>
    </w:lvl>
  </w:abstractNum>
  <w:abstractNum w:abstractNumId="44" w15:restartNumberingAfterBreak="0">
    <w:nsid w:val="5B5E6C25"/>
    <w:multiLevelType w:val="hybridMultilevel"/>
    <w:tmpl w:val="21D0815C"/>
    <w:lvl w:ilvl="0" w:tplc="2D8E0828">
      <w:numFmt w:val="bullet"/>
      <w:lvlText w:val=""/>
      <w:lvlJc w:val="left"/>
      <w:pPr>
        <w:ind w:left="110" w:hanging="245"/>
      </w:pPr>
      <w:rPr>
        <w:rFonts w:ascii="Symbol" w:eastAsia="Symbol" w:hAnsi="Symbol" w:cs="Symbol" w:hint="default"/>
        <w:w w:val="100"/>
        <w:sz w:val="22"/>
        <w:szCs w:val="22"/>
        <w:lang w:val="ro-RO" w:eastAsia="en-US" w:bidi="ar-SA"/>
      </w:rPr>
    </w:lvl>
    <w:lvl w:ilvl="1" w:tplc="246ED442">
      <w:numFmt w:val="bullet"/>
      <w:lvlText w:val="•"/>
      <w:lvlJc w:val="left"/>
      <w:pPr>
        <w:ind w:left="586" w:hanging="245"/>
      </w:pPr>
      <w:rPr>
        <w:lang w:val="ro-RO" w:eastAsia="en-US" w:bidi="ar-SA"/>
      </w:rPr>
    </w:lvl>
    <w:lvl w:ilvl="2" w:tplc="7464A608">
      <w:numFmt w:val="bullet"/>
      <w:lvlText w:val="•"/>
      <w:lvlJc w:val="left"/>
      <w:pPr>
        <w:ind w:left="1052" w:hanging="245"/>
      </w:pPr>
      <w:rPr>
        <w:lang w:val="ro-RO" w:eastAsia="en-US" w:bidi="ar-SA"/>
      </w:rPr>
    </w:lvl>
    <w:lvl w:ilvl="3" w:tplc="0F4C4336">
      <w:numFmt w:val="bullet"/>
      <w:lvlText w:val="•"/>
      <w:lvlJc w:val="left"/>
      <w:pPr>
        <w:ind w:left="1518" w:hanging="245"/>
      </w:pPr>
      <w:rPr>
        <w:lang w:val="ro-RO" w:eastAsia="en-US" w:bidi="ar-SA"/>
      </w:rPr>
    </w:lvl>
    <w:lvl w:ilvl="4" w:tplc="E138DA82">
      <w:numFmt w:val="bullet"/>
      <w:lvlText w:val="•"/>
      <w:lvlJc w:val="left"/>
      <w:pPr>
        <w:ind w:left="1984" w:hanging="245"/>
      </w:pPr>
      <w:rPr>
        <w:lang w:val="ro-RO" w:eastAsia="en-US" w:bidi="ar-SA"/>
      </w:rPr>
    </w:lvl>
    <w:lvl w:ilvl="5" w:tplc="3DFC7162">
      <w:numFmt w:val="bullet"/>
      <w:lvlText w:val="•"/>
      <w:lvlJc w:val="left"/>
      <w:pPr>
        <w:ind w:left="2451" w:hanging="245"/>
      </w:pPr>
      <w:rPr>
        <w:lang w:val="ro-RO" w:eastAsia="en-US" w:bidi="ar-SA"/>
      </w:rPr>
    </w:lvl>
    <w:lvl w:ilvl="6" w:tplc="23FA9798">
      <w:numFmt w:val="bullet"/>
      <w:lvlText w:val="•"/>
      <w:lvlJc w:val="left"/>
      <w:pPr>
        <w:ind w:left="2917" w:hanging="245"/>
      </w:pPr>
      <w:rPr>
        <w:lang w:val="ro-RO" w:eastAsia="en-US" w:bidi="ar-SA"/>
      </w:rPr>
    </w:lvl>
    <w:lvl w:ilvl="7" w:tplc="22F6A338">
      <w:numFmt w:val="bullet"/>
      <w:lvlText w:val="•"/>
      <w:lvlJc w:val="left"/>
      <w:pPr>
        <w:ind w:left="3383" w:hanging="245"/>
      </w:pPr>
      <w:rPr>
        <w:lang w:val="ro-RO" w:eastAsia="en-US" w:bidi="ar-SA"/>
      </w:rPr>
    </w:lvl>
    <w:lvl w:ilvl="8" w:tplc="3A80A89A">
      <w:numFmt w:val="bullet"/>
      <w:lvlText w:val="•"/>
      <w:lvlJc w:val="left"/>
      <w:pPr>
        <w:ind w:left="3849" w:hanging="245"/>
      </w:pPr>
      <w:rPr>
        <w:lang w:val="ro-RO" w:eastAsia="en-US" w:bidi="ar-SA"/>
      </w:rPr>
    </w:lvl>
  </w:abstractNum>
  <w:abstractNum w:abstractNumId="45" w15:restartNumberingAfterBreak="0">
    <w:nsid w:val="5B790D6F"/>
    <w:multiLevelType w:val="hybridMultilevel"/>
    <w:tmpl w:val="23EEDE98"/>
    <w:lvl w:ilvl="0" w:tplc="FF9E1D80">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3823FE0"/>
    <w:multiLevelType w:val="hybridMultilevel"/>
    <w:tmpl w:val="0DA24BC2"/>
    <w:lvl w:ilvl="0" w:tplc="B7BE78DC">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46C5483"/>
    <w:multiLevelType w:val="hybridMultilevel"/>
    <w:tmpl w:val="BE2425A6"/>
    <w:lvl w:ilvl="0" w:tplc="0818000F">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48" w15:restartNumberingAfterBreak="0">
    <w:nsid w:val="66F04775"/>
    <w:multiLevelType w:val="hybridMultilevel"/>
    <w:tmpl w:val="3FCE3CF4"/>
    <w:lvl w:ilvl="0" w:tplc="C76628F2">
      <w:numFmt w:val="bullet"/>
      <w:lvlText w:val=""/>
      <w:lvlJc w:val="left"/>
      <w:pPr>
        <w:ind w:left="110" w:hanging="221"/>
      </w:pPr>
      <w:rPr>
        <w:rFonts w:ascii="Symbol" w:eastAsia="Symbol" w:hAnsi="Symbol" w:cs="Symbol" w:hint="default"/>
        <w:w w:val="100"/>
        <w:sz w:val="22"/>
        <w:szCs w:val="22"/>
        <w:lang w:val="ro-RO" w:eastAsia="en-US" w:bidi="ar-SA"/>
      </w:rPr>
    </w:lvl>
    <w:lvl w:ilvl="1" w:tplc="5A028BAE">
      <w:numFmt w:val="bullet"/>
      <w:lvlText w:val="•"/>
      <w:lvlJc w:val="left"/>
      <w:pPr>
        <w:ind w:left="586" w:hanging="221"/>
      </w:pPr>
      <w:rPr>
        <w:lang w:val="ro-RO" w:eastAsia="en-US" w:bidi="ar-SA"/>
      </w:rPr>
    </w:lvl>
    <w:lvl w:ilvl="2" w:tplc="339EBBBC">
      <w:numFmt w:val="bullet"/>
      <w:lvlText w:val="•"/>
      <w:lvlJc w:val="left"/>
      <w:pPr>
        <w:ind w:left="1052" w:hanging="221"/>
      </w:pPr>
      <w:rPr>
        <w:lang w:val="ro-RO" w:eastAsia="en-US" w:bidi="ar-SA"/>
      </w:rPr>
    </w:lvl>
    <w:lvl w:ilvl="3" w:tplc="CD444D48">
      <w:numFmt w:val="bullet"/>
      <w:lvlText w:val="•"/>
      <w:lvlJc w:val="left"/>
      <w:pPr>
        <w:ind w:left="1518" w:hanging="221"/>
      </w:pPr>
      <w:rPr>
        <w:lang w:val="ro-RO" w:eastAsia="en-US" w:bidi="ar-SA"/>
      </w:rPr>
    </w:lvl>
    <w:lvl w:ilvl="4" w:tplc="28C68A5E">
      <w:numFmt w:val="bullet"/>
      <w:lvlText w:val="•"/>
      <w:lvlJc w:val="left"/>
      <w:pPr>
        <w:ind w:left="1984" w:hanging="221"/>
      </w:pPr>
      <w:rPr>
        <w:lang w:val="ro-RO" w:eastAsia="en-US" w:bidi="ar-SA"/>
      </w:rPr>
    </w:lvl>
    <w:lvl w:ilvl="5" w:tplc="CEAAFCB6">
      <w:numFmt w:val="bullet"/>
      <w:lvlText w:val="•"/>
      <w:lvlJc w:val="left"/>
      <w:pPr>
        <w:ind w:left="2451" w:hanging="221"/>
      </w:pPr>
      <w:rPr>
        <w:lang w:val="ro-RO" w:eastAsia="en-US" w:bidi="ar-SA"/>
      </w:rPr>
    </w:lvl>
    <w:lvl w:ilvl="6" w:tplc="593A86DE">
      <w:numFmt w:val="bullet"/>
      <w:lvlText w:val="•"/>
      <w:lvlJc w:val="left"/>
      <w:pPr>
        <w:ind w:left="2917" w:hanging="221"/>
      </w:pPr>
      <w:rPr>
        <w:lang w:val="ro-RO" w:eastAsia="en-US" w:bidi="ar-SA"/>
      </w:rPr>
    </w:lvl>
    <w:lvl w:ilvl="7" w:tplc="98E899D6">
      <w:numFmt w:val="bullet"/>
      <w:lvlText w:val="•"/>
      <w:lvlJc w:val="left"/>
      <w:pPr>
        <w:ind w:left="3383" w:hanging="221"/>
      </w:pPr>
      <w:rPr>
        <w:lang w:val="ro-RO" w:eastAsia="en-US" w:bidi="ar-SA"/>
      </w:rPr>
    </w:lvl>
    <w:lvl w:ilvl="8" w:tplc="2B3CF6E8">
      <w:numFmt w:val="bullet"/>
      <w:lvlText w:val="•"/>
      <w:lvlJc w:val="left"/>
      <w:pPr>
        <w:ind w:left="3849" w:hanging="221"/>
      </w:pPr>
      <w:rPr>
        <w:lang w:val="ro-RO" w:eastAsia="en-US" w:bidi="ar-SA"/>
      </w:rPr>
    </w:lvl>
  </w:abstractNum>
  <w:abstractNum w:abstractNumId="49" w15:restartNumberingAfterBreak="0">
    <w:nsid w:val="67B00C90"/>
    <w:multiLevelType w:val="hybridMultilevel"/>
    <w:tmpl w:val="3F32BD84"/>
    <w:lvl w:ilvl="0" w:tplc="2B20E734">
      <w:numFmt w:val="bullet"/>
      <w:lvlText w:val=""/>
      <w:lvlJc w:val="left"/>
      <w:pPr>
        <w:ind w:left="393" w:hanging="140"/>
      </w:pPr>
      <w:rPr>
        <w:rFonts w:ascii="Symbol" w:eastAsia="Symbol" w:hAnsi="Symbol" w:cs="Symbol" w:hint="default"/>
        <w:w w:val="100"/>
        <w:sz w:val="22"/>
        <w:szCs w:val="22"/>
        <w:lang w:val="ro-RO" w:eastAsia="en-US" w:bidi="ar-SA"/>
      </w:rPr>
    </w:lvl>
    <w:lvl w:ilvl="1" w:tplc="5B5AE0C8">
      <w:numFmt w:val="bullet"/>
      <w:lvlText w:val="•"/>
      <w:lvlJc w:val="left"/>
      <w:pPr>
        <w:ind w:left="838" w:hanging="140"/>
      </w:pPr>
      <w:rPr>
        <w:lang w:val="ro-RO" w:eastAsia="en-US" w:bidi="ar-SA"/>
      </w:rPr>
    </w:lvl>
    <w:lvl w:ilvl="2" w:tplc="117E619A">
      <w:numFmt w:val="bullet"/>
      <w:lvlText w:val="•"/>
      <w:lvlJc w:val="left"/>
      <w:pPr>
        <w:ind w:left="1276" w:hanging="140"/>
      </w:pPr>
      <w:rPr>
        <w:lang w:val="ro-RO" w:eastAsia="en-US" w:bidi="ar-SA"/>
      </w:rPr>
    </w:lvl>
    <w:lvl w:ilvl="3" w:tplc="C3621E30">
      <w:numFmt w:val="bullet"/>
      <w:lvlText w:val="•"/>
      <w:lvlJc w:val="left"/>
      <w:pPr>
        <w:ind w:left="1714" w:hanging="140"/>
      </w:pPr>
      <w:rPr>
        <w:lang w:val="ro-RO" w:eastAsia="en-US" w:bidi="ar-SA"/>
      </w:rPr>
    </w:lvl>
    <w:lvl w:ilvl="4" w:tplc="81F0411A">
      <w:numFmt w:val="bullet"/>
      <w:lvlText w:val="•"/>
      <w:lvlJc w:val="left"/>
      <w:pPr>
        <w:ind w:left="2152" w:hanging="140"/>
      </w:pPr>
      <w:rPr>
        <w:lang w:val="ro-RO" w:eastAsia="en-US" w:bidi="ar-SA"/>
      </w:rPr>
    </w:lvl>
    <w:lvl w:ilvl="5" w:tplc="0596985A">
      <w:numFmt w:val="bullet"/>
      <w:lvlText w:val="•"/>
      <w:lvlJc w:val="left"/>
      <w:pPr>
        <w:ind w:left="2591" w:hanging="140"/>
      </w:pPr>
      <w:rPr>
        <w:lang w:val="ro-RO" w:eastAsia="en-US" w:bidi="ar-SA"/>
      </w:rPr>
    </w:lvl>
    <w:lvl w:ilvl="6" w:tplc="1F6E1042">
      <w:numFmt w:val="bullet"/>
      <w:lvlText w:val="•"/>
      <w:lvlJc w:val="left"/>
      <w:pPr>
        <w:ind w:left="3029" w:hanging="140"/>
      </w:pPr>
      <w:rPr>
        <w:lang w:val="ro-RO" w:eastAsia="en-US" w:bidi="ar-SA"/>
      </w:rPr>
    </w:lvl>
    <w:lvl w:ilvl="7" w:tplc="0B7C0744">
      <w:numFmt w:val="bullet"/>
      <w:lvlText w:val="•"/>
      <w:lvlJc w:val="left"/>
      <w:pPr>
        <w:ind w:left="3467" w:hanging="140"/>
      </w:pPr>
      <w:rPr>
        <w:lang w:val="ro-RO" w:eastAsia="en-US" w:bidi="ar-SA"/>
      </w:rPr>
    </w:lvl>
    <w:lvl w:ilvl="8" w:tplc="FBEC4CD6">
      <w:numFmt w:val="bullet"/>
      <w:lvlText w:val="•"/>
      <w:lvlJc w:val="left"/>
      <w:pPr>
        <w:ind w:left="3905" w:hanging="140"/>
      </w:pPr>
      <w:rPr>
        <w:lang w:val="ro-RO" w:eastAsia="en-US" w:bidi="ar-SA"/>
      </w:rPr>
    </w:lvl>
  </w:abstractNum>
  <w:abstractNum w:abstractNumId="50" w15:restartNumberingAfterBreak="0">
    <w:nsid w:val="6D801EFB"/>
    <w:multiLevelType w:val="hybridMultilevel"/>
    <w:tmpl w:val="354E4808"/>
    <w:lvl w:ilvl="0" w:tplc="5A8288F4">
      <w:start w:val="1"/>
      <w:numFmt w:val="decimal"/>
      <w:lvlText w:val="%1."/>
      <w:lvlJc w:val="left"/>
      <w:pPr>
        <w:ind w:left="504" w:hanging="360"/>
      </w:pPr>
      <w:rPr>
        <w:rFonts w:hint="default"/>
      </w:rPr>
    </w:lvl>
    <w:lvl w:ilvl="1" w:tplc="08180019" w:tentative="1">
      <w:start w:val="1"/>
      <w:numFmt w:val="lowerLetter"/>
      <w:lvlText w:val="%2."/>
      <w:lvlJc w:val="left"/>
      <w:pPr>
        <w:ind w:left="1224" w:hanging="360"/>
      </w:pPr>
    </w:lvl>
    <w:lvl w:ilvl="2" w:tplc="0818001B" w:tentative="1">
      <w:start w:val="1"/>
      <w:numFmt w:val="lowerRoman"/>
      <w:lvlText w:val="%3."/>
      <w:lvlJc w:val="right"/>
      <w:pPr>
        <w:ind w:left="1944" w:hanging="180"/>
      </w:pPr>
    </w:lvl>
    <w:lvl w:ilvl="3" w:tplc="0818000F" w:tentative="1">
      <w:start w:val="1"/>
      <w:numFmt w:val="decimal"/>
      <w:lvlText w:val="%4."/>
      <w:lvlJc w:val="left"/>
      <w:pPr>
        <w:ind w:left="2664" w:hanging="360"/>
      </w:pPr>
    </w:lvl>
    <w:lvl w:ilvl="4" w:tplc="08180019" w:tentative="1">
      <w:start w:val="1"/>
      <w:numFmt w:val="lowerLetter"/>
      <w:lvlText w:val="%5."/>
      <w:lvlJc w:val="left"/>
      <w:pPr>
        <w:ind w:left="3384" w:hanging="360"/>
      </w:pPr>
    </w:lvl>
    <w:lvl w:ilvl="5" w:tplc="0818001B" w:tentative="1">
      <w:start w:val="1"/>
      <w:numFmt w:val="lowerRoman"/>
      <w:lvlText w:val="%6."/>
      <w:lvlJc w:val="right"/>
      <w:pPr>
        <w:ind w:left="4104" w:hanging="180"/>
      </w:pPr>
    </w:lvl>
    <w:lvl w:ilvl="6" w:tplc="0818000F" w:tentative="1">
      <w:start w:val="1"/>
      <w:numFmt w:val="decimal"/>
      <w:lvlText w:val="%7."/>
      <w:lvlJc w:val="left"/>
      <w:pPr>
        <w:ind w:left="4824" w:hanging="360"/>
      </w:pPr>
    </w:lvl>
    <w:lvl w:ilvl="7" w:tplc="08180019" w:tentative="1">
      <w:start w:val="1"/>
      <w:numFmt w:val="lowerLetter"/>
      <w:lvlText w:val="%8."/>
      <w:lvlJc w:val="left"/>
      <w:pPr>
        <w:ind w:left="5544" w:hanging="360"/>
      </w:pPr>
    </w:lvl>
    <w:lvl w:ilvl="8" w:tplc="0818001B" w:tentative="1">
      <w:start w:val="1"/>
      <w:numFmt w:val="lowerRoman"/>
      <w:lvlText w:val="%9."/>
      <w:lvlJc w:val="right"/>
      <w:pPr>
        <w:ind w:left="6264" w:hanging="180"/>
      </w:pPr>
    </w:lvl>
  </w:abstractNum>
  <w:abstractNum w:abstractNumId="51" w15:restartNumberingAfterBreak="0">
    <w:nsid w:val="71FC27F3"/>
    <w:multiLevelType w:val="hybridMultilevel"/>
    <w:tmpl w:val="A9FA653E"/>
    <w:lvl w:ilvl="0" w:tplc="59B4C568">
      <w:numFmt w:val="bullet"/>
      <w:lvlText w:val=""/>
      <w:lvlJc w:val="left"/>
      <w:pPr>
        <w:ind w:left="110" w:hanging="212"/>
      </w:pPr>
      <w:rPr>
        <w:rFonts w:ascii="Symbol" w:eastAsia="Symbol" w:hAnsi="Symbol" w:cs="Symbol" w:hint="default"/>
        <w:w w:val="100"/>
        <w:sz w:val="22"/>
        <w:szCs w:val="22"/>
        <w:lang w:val="ro-RO" w:eastAsia="en-US" w:bidi="ar-SA"/>
      </w:rPr>
    </w:lvl>
    <w:lvl w:ilvl="1" w:tplc="99FC06F4">
      <w:numFmt w:val="bullet"/>
      <w:lvlText w:val="•"/>
      <w:lvlJc w:val="left"/>
      <w:pPr>
        <w:ind w:left="586" w:hanging="212"/>
      </w:pPr>
      <w:rPr>
        <w:lang w:val="ro-RO" w:eastAsia="en-US" w:bidi="ar-SA"/>
      </w:rPr>
    </w:lvl>
    <w:lvl w:ilvl="2" w:tplc="26641512">
      <w:numFmt w:val="bullet"/>
      <w:lvlText w:val="•"/>
      <w:lvlJc w:val="left"/>
      <w:pPr>
        <w:ind w:left="1052" w:hanging="212"/>
      </w:pPr>
      <w:rPr>
        <w:lang w:val="ro-RO" w:eastAsia="en-US" w:bidi="ar-SA"/>
      </w:rPr>
    </w:lvl>
    <w:lvl w:ilvl="3" w:tplc="D2627E16">
      <w:numFmt w:val="bullet"/>
      <w:lvlText w:val="•"/>
      <w:lvlJc w:val="left"/>
      <w:pPr>
        <w:ind w:left="1518" w:hanging="212"/>
      </w:pPr>
      <w:rPr>
        <w:lang w:val="ro-RO" w:eastAsia="en-US" w:bidi="ar-SA"/>
      </w:rPr>
    </w:lvl>
    <w:lvl w:ilvl="4" w:tplc="B0344FB8">
      <w:numFmt w:val="bullet"/>
      <w:lvlText w:val="•"/>
      <w:lvlJc w:val="left"/>
      <w:pPr>
        <w:ind w:left="1984" w:hanging="212"/>
      </w:pPr>
      <w:rPr>
        <w:lang w:val="ro-RO" w:eastAsia="en-US" w:bidi="ar-SA"/>
      </w:rPr>
    </w:lvl>
    <w:lvl w:ilvl="5" w:tplc="BE8ED3F0">
      <w:numFmt w:val="bullet"/>
      <w:lvlText w:val="•"/>
      <w:lvlJc w:val="left"/>
      <w:pPr>
        <w:ind w:left="2451" w:hanging="212"/>
      </w:pPr>
      <w:rPr>
        <w:lang w:val="ro-RO" w:eastAsia="en-US" w:bidi="ar-SA"/>
      </w:rPr>
    </w:lvl>
    <w:lvl w:ilvl="6" w:tplc="585AD84C">
      <w:numFmt w:val="bullet"/>
      <w:lvlText w:val="•"/>
      <w:lvlJc w:val="left"/>
      <w:pPr>
        <w:ind w:left="2917" w:hanging="212"/>
      </w:pPr>
      <w:rPr>
        <w:lang w:val="ro-RO" w:eastAsia="en-US" w:bidi="ar-SA"/>
      </w:rPr>
    </w:lvl>
    <w:lvl w:ilvl="7" w:tplc="5406F0C6">
      <w:numFmt w:val="bullet"/>
      <w:lvlText w:val="•"/>
      <w:lvlJc w:val="left"/>
      <w:pPr>
        <w:ind w:left="3383" w:hanging="212"/>
      </w:pPr>
      <w:rPr>
        <w:lang w:val="ro-RO" w:eastAsia="en-US" w:bidi="ar-SA"/>
      </w:rPr>
    </w:lvl>
    <w:lvl w:ilvl="8" w:tplc="9C6EC34C">
      <w:numFmt w:val="bullet"/>
      <w:lvlText w:val="•"/>
      <w:lvlJc w:val="left"/>
      <w:pPr>
        <w:ind w:left="3849" w:hanging="212"/>
      </w:pPr>
      <w:rPr>
        <w:lang w:val="ro-RO" w:eastAsia="en-US" w:bidi="ar-SA"/>
      </w:rPr>
    </w:lvl>
  </w:abstractNum>
  <w:abstractNum w:abstractNumId="52" w15:restartNumberingAfterBreak="0">
    <w:nsid w:val="732100BF"/>
    <w:multiLevelType w:val="hybridMultilevel"/>
    <w:tmpl w:val="FBD8255E"/>
    <w:lvl w:ilvl="0" w:tplc="5D10938C">
      <w:start w:val="1"/>
      <w:numFmt w:val="decimal"/>
      <w:lvlText w:val="%1."/>
      <w:lvlJc w:val="left"/>
      <w:pPr>
        <w:ind w:left="720" w:hanging="360"/>
      </w:pPr>
      <w:rPr>
        <w:rFonts w:hint="default"/>
        <w:i w:val="0"/>
        <w:color w:val="auto"/>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53" w15:restartNumberingAfterBreak="0">
    <w:nsid w:val="79021D78"/>
    <w:multiLevelType w:val="hybridMultilevel"/>
    <w:tmpl w:val="6C78D832"/>
    <w:lvl w:ilvl="0" w:tplc="8EEEB01C">
      <w:numFmt w:val="bullet"/>
      <w:lvlText w:val=""/>
      <w:lvlJc w:val="left"/>
      <w:pPr>
        <w:ind w:left="110" w:hanging="245"/>
      </w:pPr>
      <w:rPr>
        <w:rFonts w:ascii="Symbol" w:eastAsia="Symbol" w:hAnsi="Symbol" w:cs="Symbol" w:hint="default"/>
        <w:w w:val="100"/>
        <w:sz w:val="22"/>
        <w:szCs w:val="22"/>
        <w:lang w:val="ro-RO" w:eastAsia="en-US" w:bidi="ar-SA"/>
      </w:rPr>
    </w:lvl>
    <w:lvl w:ilvl="1" w:tplc="A2F886FC">
      <w:numFmt w:val="bullet"/>
      <w:lvlText w:val="•"/>
      <w:lvlJc w:val="left"/>
      <w:pPr>
        <w:ind w:left="586" w:hanging="245"/>
      </w:pPr>
      <w:rPr>
        <w:lang w:val="ro-RO" w:eastAsia="en-US" w:bidi="ar-SA"/>
      </w:rPr>
    </w:lvl>
    <w:lvl w:ilvl="2" w:tplc="F5D472BA">
      <w:numFmt w:val="bullet"/>
      <w:lvlText w:val="•"/>
      <w:lvlJc w:val="left"/>
      <w:pPr>
        <w:ind w:left="1052" w:hanging="245"/>
      </w:pPr>
      <w:rPr>
        <w:lang w:val="ro-RO" w:eastAsia="en-US" w:bidi="ar-SA"/>
      </w:rPr>
    </w:lvl>
    <w:lvl w:ilvl="3" w:tplc="CF08EA06">
      <w:numFmt w:val="bullet"/>
      <w:lvlText w:val="•"/>
      <w:lvlJc w:val="left"/>
      <w:pPr>
        <w:ind w:left="1518" w:hanging="245"/>
      </w:pPr>
      <w:rPr>
        <w:lang w:val="ro-RO" w:eastAsia="en-US" w:bidi="ar-SA"/>
      </w:rPr>
    </w:lvl>
    <w:lvl w:ilvl="4" w:tplc="66F64CB4">
      <w:numFmt w:val="bullet"/>
      <w:lvlText w:val="•"/>
      <w:lvlJc w:val="left"/>
      <w:pPr>
        <w:ind w:left="1984" w:hanging="245"/>
      </w:pPr>
      <w:rPr>
        <w:lang w:val="ro-RO" w:eastAsia="en-US" w:bidi="ar-SA"/>
      </w:rPr>
    </w:lvl>
    <w:lvl w:ilvl="5" w:tplc="28049A8E">
      <w:numFmt w:val="bullet"/>
      <w:lvlText w:val="•"/>
      <w:lvlJc w:val="left"/>
      <w:pPr>
        <w:ind w:left="2451" w:hanging="245"/>
      </w:pPr>
      <w:rPr>
        <w:lang w:val="ro-RO" w:eastAsia="en-US" w:bidi="ar-SA"/>
      </w:rPr>
    </w:lvl>
    <w:lvl w:ilvl="6" w:tplc="AA9C9DEE">
      <w:numFmt w:val="bullet"/>
      <w:lvlText w:val="•"/>
      <w:lvlJc w:val="left"/>
      <w:pPr>
        <w:ind w:left="2917" w:hanging="245"/>
      </w:pPr>
      <w:rPr>
        <w:lang w:val="ro-RO" w:eastAsia="en-US" w:bidi="ar-SA"/>
      </w:rPr>
    </w:lvl>
    <w:lvl w:ilvl="7" w:tplc="34645CEE">
      <w:numFmt w:val="bullet"/>
      <w:lvlText w:val="•"/>
      <w:lvlJc w:val="left"/>
      <w:pPr>
        <w:ind w:left="3383" w:hanging="245"/>
      </w:pPr>
      <w:rPr>
        <w:lang w:val="ro-RO" w:eastAsia="en-US" w:bidi="ar-SA"/>
      </w:rPr>
    </w:lvl>
    <w:lvl w:ilvl="8" w:tplc="78327296">
      <w:numFmt w:val="bullet"/>
      <w:lvlText w:val="•"/>
      <w:lvlJc w:val="left"/>
      <w:pPr>
        <w:ind w:left="3849" w:hanging="245"/>
      </w:pPr>
      <w:rPr>
        <w:lang w:val="ro-RO" w:eastAsia="en-US" w:bidi="ar-SA"/>
      </w:rPr>
    </w:lvl>
  </w:abstractNum>
  <w:abstractNum w:abstractNumId="54" w15:restartNumberingAfterBreak="0">
    <w:nsid w:val="793F4219"/>
    <w:multiLevelType w:val="hybridMultilevel"/>
    <w:tmpl w:val="EB0CADBA"/>
    <w:lvl w:ilvl="0" w:tplc="26EC9FB8">
      <w:start w:val="1"/>
      <w:numFmt w:val="decimal"/>
      <w:lvlText w:val="%1."/>
      <w:lvlJc w:val="left"/>
      <w:pPr>
        <w:ind w:left="470" w:hanging="360"/>
      </w:pPr>
      <w:rPr>
        <w:rFonts w:hint="default"/>
        <w:b w:val="0"/>
        <w:bCs w:val="0"/>
      </w:rPr>
    </w:lvl>
    <w:lvl w:ilvl="1" w:tplc="08180019" w:tentative="1">
      <w:start w:val="1"/>
      <w:numFmt w:val="lowerLetter"/>
      <w:lvlText w:val="%2."/>
      <w:lvlJc w:val="left"/>
      <w:pPr>
        <w:ind w:left="1190" w:hanging="360"/>
      </w:pPr>
    </w:lvl>
    <w:lvl w:ilvl="2" w:tplc="0818001B" w:tentative="1">
      <w:start w:val="1"/>
      <w:numFmt w:val="lowerRoman"/>
      <w:lvlText w:val="%3."/>
      <w:lvlJc w:val="right"/>
      <w:pPr>
        <w:ind w:left="1910" w:hanging="180"/>
      </w:pPr>
    </w:lvl>
    <w:lvl w:ilvl="3" w:tplc="0818000F" w:tentative="1">
      <w:start w:val="1"/>
      <w:numFmt w:val="decimal"/>
      <w:lvlText w:val="%4."/>
      <w:lvlJc w:val="left"/>
      <w:pPr>
        <w:ind w:left="2630" w:hanging="360"/>
      </w:pPr>
    </w:lvl>
    <w:lvl w:ilvl="4" w:tplc="08180019" w:tentative="1">
      <w:start w:val="1"/>
      <w:numFmt w:val="lowerLetter"/>
      <w:lvlText w:val="%5."/>
      <w:lvlJc w:val="left"/>
      <w:pPr>
        <w:ind w:left="3350" w:hanging="360"/>
      </w:pPr>
    </w:lvl>
    <w:lvl w:ilvl="5" w:tplc="0818001B" w:tentative="1">
      <w:start w:val="1"/>
      <w:numFmt w:val="lowerRoman"/>
      <w:lvlText w:val="%6."/>
      <w:lvlJc w:val="right"/>
      <w:pPr>
        <w:ind w:left="4070" w:hanging="180"/>
      </w:pPr>
    </w:lvl>
    <w:lvl w:ilvl="6" w:tplc="0818000F" w:tentative="1">
      <w:start w:val="1"/>
      <w:numFmt w:val="decimal"/>
      <w:lvlText w:val="%7."/>
      <w:lvlJc w:val="left"/>
      <w:pPr>
        <w:ind w:left="4790" w:hanging="360"/>
      </w:pPr>
    </w:lvl>
    <w:lvl w:ilvl="7" w:tplc="08180019" w:tentative="1">
      <w:start w:val="1"/>
      <w:numFmt w:val="lowerLetter"/>
      <w:lvlText w:val="%8."/>
      <w:lvlJc w:val="left"/>
      <w:pPr>
        <w:ind w:left="5510" w:hanging="360"/>
      </w:pPr>
    </w:lvl>
    <w:lvl w:ilvl="8" w:tplc="0818001B" w:tentative="1">
      <w:start w:val="1"/>
      <w:numFmt w:val="lowerRoman"/>
      <w:lvlText w:val="%9."/>
      <w:lvlJc w:val="right"/>
      <w:pPr>
        <w:ind w:left="6230" w:hanging="180"/>
      </w:pPr>
    </w:lvl>
  </w:abstractNum>
  <w:abstractNum w:abstractNumId="55" w15:restartNumberingAfterBreak="0">
    <w:nsid w:val="79B1588E"/>
    <w:multiLevelType w:val="hybridMultilevel"/>
    <w:tmpl w:val="EFB21FA6"/>
    <w:lvl w:ilvl="0" w:tplc="A532E7E0">
      <w:numFmt w:val="bullet"/>
      <w:lvlText w:val=""/>
      <w:lvlJc w:val="left"/>
      <w:pPr>
        <w:ind w:left="110" w:hanging="308"/>
      </w:pPr>
      <w:rPr>
        <w:rFonts w:ascii="Symbol" w:eastAsia="Symbol" w:hAnsi="Symbol" w:cs="Symbol" w:hint="default"/>
        <w:w w:val="100"/>
        <w:sz w:val="22"/>
        <w:szCs w:val="22"/>
        <w:lang w:val="ro-RO" w:eastAsia="en-US" w:bidi="ar-SA"/>
      </w:rPr>
    </w:lvl>
    <w:lvl w:ilvl="1" w:tplc="377C0BF0">
      <w:numFmt w:val="bullet"/>
      <w:lvlText w:val="•"/>
      <w:lvlJc w:val="left"/>
      <w:pPr>
        <w:ind w:left="586" w:hanging="308"/>
      </w:pPr>
      <w:rPr>
        <w:lang w:val="ro-RO" w:eastAsia="en-US" w:bidi="ar-SA"/>
      </w:rPr>
    </w:lvl>
    <w:lvl w:ilvl="2" w:tplc="3D648E36">
      <w:numFmt w:val="bullet"/>
      <w:lvlText w:val="•"/>
      <w:lvlJc w:val="left"/>
      <w:pPr>
        <w:ind w:left="1052" w:hanging="308"/>
      </w:pPr>
      <w:rPr>
        <w:lang w:val="ro-RO" w:eastAsia="en-US" w:bidi="ar-SA"/>
      </w:rPr>
    </w:lvl>
    <w:lvl w:ilvl="3" w:tplc="14F20D7C">
      <w:numFmt w:val="bullet"/>
      <w:lvlText w:val="•"/>
      <w:lvlJc w:val="left"/>
      <w:pPr>
        <w:ind w:left="1518" w:hanging="308"/>
      </w:pPr>
      <w:rPr>
        <w:lang w:val="ro-RO" w:eastAsia="en-US" w:bidi="ar-SA"/>
      </w:rPr>
    </w:lvl>
    <w:lvl w:ilvl="4" w:tplc="A6F22858">
      <w:numFmt w:val="bullet"/>
      <w:lvlText w:val="•"/>
      <w:lvlJc w:val="left"/>
      <w:pPr>
        <w:ind w:left="1984" w:hanging="308"/>
      </w:pPr>
      <w:rPr>
        <w:lang w:val="ro-RO" w:eastAsia="en-US" w:bidi="ar-SA"/>
      </w:rPr>
    </w:lvl>
    <w:lvl w:ilvl="5" w:tplc="26AABC90">
      <w:numFmt w:val="bullet"/>
      <w:lvlText w:val="•"/>
      <w:lvlJc w:val="left"/>
      <w:pPr>
        <w:ind w:left="2451" w:hanging="308"/>
      </w:pPr>
      <w:rPr>
        <w:lang w:val="ro-RO" w:eastAsia="en-US" w:bidi="ar-SA"/>
      </w:rPr>
    </w:lvl>
    <w:lvl w:ilvl="6" w:tplc="9A2404F2">
      <w:numFmt w:val="bullet"/>
      <w:lvlText w:val="•"/>
      <w:lvlJc w:val="left"/>
      <w:pPr>
        <w:ind w:left="2917" w:hanging="308"/>
      </w:pPr>
      <w:rPr>
        <w:lang w:val="ro-RO" w:eastAsia="en-US" w:bidi="ar-SA"/>
      </w:rPr>
    </w:lvl>
    <w:lvl w:ilvl="7" w:tplc="0402FF40">
      <w:numFmt w:val="bullet"/>
      <w:lvlText w:val="•"/>
      <w:lvlJc w:val="left"/>
      <w:pPr>
        <w:ind w:left="3383" w:hanging="308"/>
      </w:pPr>
      <w:rPr>
        <w:lang w:val="ro-RO" w:eastAsia="en-US" w:bidi="ar-SA"/>
      </w:rPr>
    </w:lvl>
    <w:lvl w:ilvl="8" w:tplc="FFEC8B38">
      <w:numFmt w:val="bullet"/>
      <w:lvlText w:val="•"/>
      <w:lvlJc w:val="left"/>
      <w:pPr>
        <w:ind w:left="3849" w:hanging="308"/>
      </w:pPr>
      <w:rPr>
        <w:lang w:val="ro-RO" w:eastAsia="en-US" w:bidi="ar-SA"/>
      </w:rPr>
    </w:lvl>
  </w:abstractNum>
  <w:num w:numId="1" w16cid:durableId="1284190200">
    <w:abstractNumId w:val="8"/>
  </w:num>
  <w:num w:numId="2" w16cid:durableId="1060787526">
    <w:abstractNumId w:val="40"/>
  </w:num>
  <w:num w:numId="3" w16cid:durableId="1158616624">
    <w:abstractNumId w:val="18"/>
  </w:num>
  <w:num w:numId="4" w16cid:durableId="786586106">
    <w:abstractNumId w:val="30"/>
  </w:num>
  <w:num w:numId="5" w16cid:durableId="863135372">
    <w:abstractNumId w:val="2"/>
  </w:num>
  <w:num w:numId="6" w16cid:durableId="670714211">
    <w:abstractNumId w:val="29"/>
  </w:num>
  <w:num w:numId="7" w16cid:durableId="28186658">
    <w:abstractNumId w:val="27"/>
  </w:num>
  <w:num w:numId="8" w16cid:durableId="375130240">
    <w:abstractNumId w:val="5"/>
  </w:num>
  <w:num w:numId="9" w16cid:durableId="1592395884">
    <w:abstractNumId w:val="13"/>
  </w:num>
  <w:num w:numId="10" w16cid:durableId="631987035">
    <w:abstractNumId w:val="10"/>
  </w:num>
  <w:num w:numId="11" w16cid:durableId="1039235593">
    <w:abstractNumId w:val="46"/>
  </w:num>
  <w:num w:numId="12" w16cid:durableId="252251029">
    <w:abstractNumId w:val="12"/>
  </w:num>
  <w:num w:numId="13" w16cid:durableId="1598908264">
    <w:abstractNumId w:val="36"/>
  </w:num>
  <w:num w:numId="14" w16cid:durableId="2010522126">
    <w:abstractNumId w:val="37"/>
  </w:num>
  <w:num w:numId="15" w16cid:durableId="1360081968">
    <w:abstractNumId w:val="41"/>
  </w:num>
  <w:num w:numId="16" w16cid:durableId="1366178295">
    <w:abstractNumId w:val="50"/>
  </w:num>
  <w:num w:numId="17" w16cid:durableId="980037794">
    <w:abstractNumId w:val="17"/>
  </w:num>
  <w:num w:numId="18" w16cid:durableId="610284546">
    <w:abstractNumId w:val="42"/>
  </w:num>
  <w:num w:numId="19" w16cid:durableId="1422991553">
    <w:abstractNumId w:val="1"/>
  </w:num>
  <w:num w:numId="20" w16cid:durableId="1648051393">
    <w:abstractNumId w:val="21"/>
  </w:num>
  <w:num w:numId="21" w16cid:durableId="801581240">
    <w:abstractNumId w:val="7"/>
  </w:num>
  <w:num w:numId="22" w16cid:durableId="2091923527">
    <w:abstractNumId w:val="49"/>
  </w:num>
  <w:num w:numId="23" w16cid:durableId="2116316966">
    <w:abstractNumId w:val="24"/>
  </w:num>
  <w:num w:numId="24" w16cid:durableId="1218936044">
    <w:abstractNumId w:val="3"/>
  </w:num>
  <w:num w:numId="25" w16cid:durableId="1654917747">
    <w:abstractNumId w:val="39"/>
  </w:num>
  <w:num w:numId="26" w16cid:durableId="1515000717">
    <w:abstractNumId w:val="54"/>
  </w:num>
  <w:num w:numId="27" w16cid:durableId="1889953208">
    <w:abstractNumId w:val="35"/>
  </w:num>
  <w:num w:numId="28" w16cid:durableId="1272207947">
    <w:abstractNumId w:val="14"/>
  </w:num>
  <w:num w:numId="29" w16cid:durableId="1412123601">
    <w:abstractNumId w:val="31"/>
  </w:num>
  <w:num w:numId="30" w16cid:durableId="1217165043">
    <w:abstractNumId w:val="25"/>
  </w:num>
  <w:num w:numId="31" w16cid:durableId="1339500359">
    <w:abstractNumId w:val="53"/>
  </w:num>
  <w:num w:numId="32" w16cid:durableId="629940910">
    <w:abstractNumId w:val="43"/>
  </w:num>
  <w:num w:numId="33" w16cid:durableId="507401787">
    <w:abstractNumId w:val="28"/>
  </w:num>
  <w:num w:numId="34" w16cid:durableId="1894727843">
    <w:abstractNumId w:val="55"/>
  </w:num>
  <w:num w:numId="35" w16cid:durableId="2136635064">
    <w:abstractNumId w:val="15"/>
  </w:num>
  <w:num w:numId="36" w16cid:durableId="270867175">
    <w:abstractNumId w:val="51"/>
  </w:num>
  <w:num w:numId="37" w16cid:durableId="111829414">
    <w:abstractNumId w:val="19"/>
  </w:num>
  <w:num w:numId="38" w16cid:durableId="44064783">
    <w:abstractNumId w:val="23"/>
  </w:num>
  <w:num w:numId="39" w16cid:durableId="1513956525">
    <w:abstractNumId w:val="38"/>
  </w:num>
  <w:num w:numId="40" w16cid:durableId="901450148">
    <w:abstractNumId w:val="9"/>
  </w:num>
  <w:num w:numId="41" w16cid:durableId="1182938109">
    <w:abstractNumId w:val="20"/>
  </w:num>
  <w:num w:numId="42" w16cid:durableId="444231398">
    <w:abstractNumId w:val="48"/>
  </w:num>
  <w:num w:numId="43" w16cid:durableId="1319848979">
    <w:abstractNumId w:val="4"/>
  </w:num>
  <w:num w:numId="44" w16cid:durableId="300500922">
    <w:abstractNumId w:val="26"/>
  </w:num>
  <w:num w:numId="45" w16cid:durableId="1786657745">
    <w:abstractNumId w:val="22"/>
  </w:num>
  <w:num w:numId="46" w16cid:durableId="1974870282">
    <w:abstractNumId w:val="44"/>
  </w:num>
  <w:num w:numId="47" w16cid:durableId="123349744">
    <w:abstractNumId w:val="11"/>
  </w:num>
  <w:num w:numId="48" w16cid:durableId="862981953">
    <w:abstractNumId w:val="32"/>
  </w:num>
  <w:num w:numId="49" w16cid:durableId="228074545">
    <w:abstractNumId w:val="16"/>
  </w:num>
  <w:num w:numId="50" w16cid:durableId="446436608">
    <w:abstractNumId w:val="0"/>
  </w:num>
  <w:num w:numId="51" w16cid:durableId="9697509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690989597">
    <w:abstractNumId w:val="34"/>
  </w:num>
  <w:num w:numId="53" w16cid:durableId="1643385326">
    <w:abstractNumId w:val="45"/>
  </w:num>
  <w:num w:numId="54" w16cid:durableId="707996691">
    <w:abstractNumId w:val="47"/>
  </w:num>
  <w:num w:numId="55" w16cid:durableId="1221208204">
    <w:abstractNumId w:val="52"/>
  </w:num>
  <w:num w:numId="56" w16cid:durableId="1460226592">
    <w:abstractNumId w:val="3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724"/>
    <w:rsid w:val="000026E3"/>
    <w:rsid w:val="00004317"/>
    <w:rsid w:val="00005ABC"/>
    <w:rsid w:val="0000622A"/>
    <w:rsid w:val="000066CD"/>
    <w:rsid w:val="00007F7B"/>
    <w:rsid w:val="000118B2"/>
    <w:rsid w:val="0001330B"/>
    <w:rsid w:val="00013F19"/>
    <w:rsid w:val="0002008E"/>
    <w:rsid w:val="000247CB"/>
    <w:rsid w:val="000269B2"/>
    <w:rsid w:val="00027CC8"/>
    <w:rsid w:val="00031E7E"/>
    <w:rsid w:val="00033E15"/>
    <w:rsid w:val="0004063E"/>
    <w:rsid w:val="00041966"/>
    <w:rsid w:val="00042167"/>
    <w:rsid w:val="0004605A"/>
    <w:rsid w:val="0005657B"/>
    <w:rsid w:val="0006122C"/>
    <w:rsid w:val="00065700"/>
    <w:rsid w:val="000666F4"/>
    <w:rsid w:val="00066C3B"/>
    <w:rsid w:val="000704B6"/>
    <w:rsid w:val="00075449"/>
    <w:rsid w:val="00076450"/>
    <w:rsid w:val="000919CF"/>
    <w:rsid w:val="000926AA"/>
    <w:rsid w:val="0009635D"/>
    <w:rsid w:val="000A0E99"/>
    <w:rsid w:val="000A1E21"/>
    <w:rsid w:val="000A3D71"/>
    <w:rsid w:val="000A42D3"/>
    <w:rsid w:val="000A5F98"/>
    <w:rsid w:val="000A740C"/>
    <w:rsid w:val="000B0F74"/>
    <w:rsid w:val="000B243F"/>
    <w:rsid w:val="000B5520"/>
    <w:rsid w:val="000C07B6"/>
    <w:rsid w:val="000D1F4E"/>
    <w:rsid w:val="000D527D"/>
    <w:rsid w:val="000E0DDD"/>
    <w:rsid w:val="000E1001"/>
    <w:rsid w:val="000E2538"/>
    <w:rsid w:val="000E29A8"/>
    <w:rsid w:val="000F35A9"/>
    <w:rsid w:val="000F490E"/>
    <w:rsid w:val="000F4D8F"/>
    <w:rsid w:val="000F52A8"/>
    <w:rsid w:val="000F52E1"/>
    <w:rsid w:val="000F5E01"/>
    <w:rsid w:val="000F6E9D"/>
    <w:rsid w:val="000F6EC9"/>
    <w:rsid w:val="000F74E3"/>
    <w:rsid w:val="000F7A5A"/>
    <w:rsid w:val="00110F6E"/>
    <w:rsid w:val="00113BEC"/>
    <w:rsid w:val="00114D8E"/>
    <w:rsid w:val="0011565C"/>
    <w:rsid w:val="00120BED"/>
    <w:rsid w:val="00127D3F"/>
    <w:rsid w:val="001343A1"/>
    <w:rsid w:val="00134F48"/>
    <w:rsid w:val="00137470"/>
    <w:rsid w:val="00146B2F"/>
    <w:rsid w:val="00147E88"/>
    <w:rsid w:val="001505A2"/>
    <w:rsid w:val="00155BA9"/>
    <w:rsid w:val="0015648D"/>
    <w:rsid w:val="00156EEB"/>
    <w:rsid w:val="00162126"/>
    <w:rsid w:val="0016343B"/>
    <w:rsid w:val="00173459"/>
    <w:rsid w:val="00175CA2"/>
    <w:rsid w:val="00177F6A"/>
    <w:rsid w:val="00182200"/>
    <w:rsid w:val="00184D9B"/>
    <w:rsid w:val="00184EA4"/>
    <w:rsid w:val="00190B3C"/>
    <w:rsid w:val="00191D9E"/>
    <w:rsid w:val="00193B1A"/>
    <w:rsid w:val="00196A98"/>
    <w:rsid w:val="001A07BB"/>
    <w:rsid w:val="001A24F1"/>
    <w:rsid w:val="001B68FD"/>
    <w:rsid w:val="001C4B51"/>
    <w:rsid w:val="001C7B47"/>
    <w:rsid w:val="001D6228"/>
    <w:rsid w:val="001E167D"/>
    <w:rsid w:val="001E4CC7"/>
    <w:rsid w:val="001E5E71"/>
    <w:rsid w:val="001E7B20"/>
    <w:rsid w:val="001F479D"/>
    <w:rsid w:val="001F63F7"/>
    <w:rsid w:val="001F6E21"/>
    <w:rsid w:val="00201C21"/>
    <w:rsid w:val="00201C69"/>
    <w:rsid w:val="00202EBD"/>
    <w:rsid w:val="00206843"/>
    <w:rsid w:val="0021374A"/>
    <w:rsid w:val="00223F6B"/>
    <w:rsid w:val="00230807"/>
    <w:rsid w:val="00231C66"/>
    <w:rsid w:val="00233C91"/>
    <w:rsid w:val="00237682"/>
    <w:rsid w:val="00242A6A"/>
    <w:rsid w:val="0024707F"/>
    <w:rsid w:val="00251BEB"/>
    <w:rsid w:val="00257592"/>
    <w:rsid w:val="00260B83"/>
    <w:rsid w:val="00264511"/>
    <w:rsid w:val="00265F5B"/>
    <w:rsid w:val="00272C28"/>
    <w:rsid w:val="00273CEE"/>
    <w:rsid w:val="00276729"/>
    <w:rsid w:val="00280CAE"/>
    <w:rsid w:val="00287715"/>
    <w:rsid w:val="00293B1B"/>
    <w:rsid w:val="0029798E"/>
    <w:rsid w:val="002A012E"/>
    <w:rsid w:val="002A237E"/>
    <w:rsid w:val="002A4C91"/>
    <w:rsid w:val="002A7791"/>
    <w:rsid w:val="002B066B"/>
    <w:rsid w:val="002B36B2"/>
    <w:rsid w:val="002B3B1E"/>
    <w:rsid w:val="002C4692"/>
    <w:rsid w:val="002C52FA"/>
    <w:rsid w:val="002D1750"/>
    <w:rsid w:val="002D61F8"/>
    <w:rsid w:val="002E029A"/>
    <w:rsid w:val="002E0DAE"/>
    <w:rsid w:val="002E0DF2"/>
    <w:rsid w:val="002E3622"/>
    <w:rsid w:val="002E56C9"/>
    <w:rsid w:val="002E696C"/>
    <w:rsid w:val="002E7E39"/>
    <w:rsid w:val="002F1F5A"/>
    <w:rsid w:val="002F22B9"/>
    <w:rsid w:val="002F352E"/>
    <w:rsid w:val="002F3C29"/>
    <w:rsid w:val="00301675"/>
    <w:rsid w:val="00305EFB"/>
    <w:rsid w:val="0030659E"/>
    <w:rsid w:val="0030710F"/>
    <w:rsid w:val="00307128"/>
    <w:rsid w:val="003112B0"/>
    <w:rsid w:val="0031370B"/>
    <w:rsid w:val="00316B71"/>
    <w:rsid w:val="00321BFE"/>
    <w:rsid w:val="003229FE"/>
    <w:rsid w:val="00327639"/>
    <w:rsid w:val="0033355F"/>
    <w:rsid w:val="003431B7"/>
    <w:rsid w:val="003514C6"/>
    <w:rsid w:val="00353769"/>
    <w:rsid w:val="003559BC"/>
    <w:rsid w:val="00360754"/>
    <w:rsid w:val="003609F1"/>
    <w:rsid w:val="00361C9A"/>
    <w:rsid w:val="00362BBC"/>
    <w:rsid w:val="0036501F"/>
    <w:rsid w:val="0036627B"/>
    <w:rsid w:val="00367350"/>
    <w:rsid w:val="00381C0B"/>
    <w:rsid w:val="0038280C"/>
    <w:rsid w:val="0038480E"/>
    <w:rsid w:val="00384CA6"/>
    <w:rsid w:val="00394CE4"/>
    <w:rsid w:val="00397B7D"/>
    <w:rsid w:val="003A3776"/>
    <w:rsid w:val="003B0982"/>
    <w:rsid w:val="003B14DD"/>
    <w:rsid w:val="003D724A"/>
    <w:rsid w:val="003E4A48"/>
    <w:rsid w:val="003E7CA9"/>
    <w:rsid w:val="003F0ECD"/>
    <w:rsid w:val="003F26C6"/>
    <w:rsid w:val="003F3D9D"/>
    <w:rsid w:val="003F3EBD"/>
    <w:rsid w:val="003F46FE"/>
    <w:rsid w:val="003F5023"/>
    <w:rsid w:val="00414EEC"/>
    <w:rsid w:val="00422489"/>
    <w:rsid w:val="00424B05"/>
    <w:rsid w:val="00432323"/>
    <w:rsid w:val="00432F54"/>
    <w:rsid w:val="00437E6C"/>
    <w:rsid w:val="00442863"/>
    <w:rsid w:val="00442EB8"/>
    <w:rsid w:val="00443EA5"/>
    <w:rsid w:val="00453E07"/>
    <w:rsid w:val="00455050"/>
    <w:rsid w:val="004619EB"/>
    <w:rsid w:val="004639AD"/>
    <w:rsid w:val="004718F5"/>
    <w:rsid w:val="00472BAD"/>
    <w:rsid w:val="00483633"/>
    <w:rsid w:val="00486781"/>
    <w:rsid w:val="004875B3"/>
    <w:rsid w:val="00497ABC"/>
    <w:rsid w:val="004A012D"/>
    <w:rsid w:val="004A0B93"/>
    <w:rsid w:val="004A6779"/>
    <w:rsid w:val="004A6CB7"/>
    <w:rsid w:val="004A7B3F"/>
    <w:rsid w:val="004B08D3"/>
    <w:rsid w:val="004B0A1B"/>
    <w:rsid w:val="004B29D4"/>
    <w:rsid w:val="004B38B3"/>
    <w:rsid w:val="004B4137"/>
    <w:rsid w:val="004B5F19"/>
    <w:rsid w:val="004C2A0F"/>
    <w:rsid w:val="004D2570"/>
    <w:rsid w:val="004D6614"/>
    <w:rsid w:val="004E1015"/>
    <w:rsid w:val="004E54BA"/>
    <w:rsid w:val="004F0C3B"/>
    <w:rsid w:val="004F12CF"/>
    <w:rsid w:val="004F2C5F"/>
    <w:rsid w:val="004F4059"/>
    <w:rsid w:val="00500817"/>
    <w:rsid w:val="0051053B"/>
    <w:rsid w:val="0051242D"/>
    <w:rsid w:val="00512FB3"/>
    <w:rsid w:val="005212D3"/>
    <w:rsid w:val="00536A19"/>
    <w:rsid w:val="00540161"/>
    <w:rsid w:val="00540992"/>
    <w:rsid w:val="00542984"/>
    <w:rsid w:val="0054424D"/>
    <w:rsid w:val="00546353"/>
    <w:rsid w:val="00547A7E"/>
    <w:rsid w:val="00552175"/>
    <w:rsid w:val="00552B62"/>
    <w:rsid w:val="00554DCB"/>
    <w:rsid w:val="00557FB3"/>
    <w:rsid w:val="00563796"/>
    <w:rsid w:val="00564009"/>
    <w:rsid w:val="00566558"/>
    <w:rsid w:val="00567614"/>
    <w:rsid w:val="005716B4"/>
    <w:rsid w:val="00574467"/>
    <w:rsid w:val="00575A8C"/>
    <w:rsid w:val="005805B4"/>
    <w:rsid w:val="00584A50"/>
    <w:rsid w:val="00593E6C"/>
    <w:rsid w:val="005951BE"/>
    <w:rsid w:val="005979DC"/>
    <w:rsid w:val="005A0B7D"/>
    <w:rsid w:val="005A0D86"/>
    <w:rsid w:val="005B6A54"/>
    <w:rsid w:val="005B7FFC"/>
    <w:rsid w:val="005C092A"/>
    <w:rsid w:val="005C114C"/>
    <w:rsid w:val="005C163C"/>
    <w:rsid w:val="005C6219"/>
    <w:rsid w:val="005D0870"/>
    <w:rsid w:val="005D1A76"/>
    <w:rsid w:val="005D5A09"/>
    <w:rsid w:val="005E0525"/>
    <w:rsid w:val="005E7A97"/>
    <w:rsid w:val="005F7761"/>
    <w:rsid w:val="005F7C6A"/>
    <w:rsid w:val="0060520E"/>
    <w:rsid w:val="00606132"/>
    <w:rsid w:val="00607309"/>
    <w:rsid w:val="00611DBA"/>
    <w:rsid w:val="00611FF5"/>
    <w:rsid w:val="00613555"/>
    <w:rsid w:val="00621F0C"/>
    <w:rsid w:val="006332AA"/>
    <w:rsid w:val="00637EE8"/>
    <w:rsid w:val="00637F11"/>
    <w:rsid w:val="00646226"/>
    <w:rsid w:val="006546AE"/>
    <w:rsid w:val="006561C2"/>
    <w:rsid w:val="00663770"/>
    <w:rsid w:val="006773E4"/>
    <w:rsid w:val="00680584"/>
    <w:rsid w:val="00681421"/>
    <w:rsid w:val="0069659E"/>
    <w:rsid w:val="00697AAB"/>
    <w:rsid w:val="00697D4E"/>
    <w:rsid w:val="006A0D5A"/>
    <w:rsid w:val="006A3031"/>
    <w:rsid w:val="006B727C"/>
    <w:rsid w:val="006C0628"/>
    <w:rsid w:val="006C0D2C"/>
    <w:rsid w:val="006C31FD"/>
    <w:rsid w:val="006C4C2E"/>
    <w:rsid w:val="006D01C9"/>
    <w:rsid w:val="006D164B"/>
    <w:rsid w:val="006D30EF"/>
    <w:rsid w:val="006D5997"/>
    <w:rsid w:val="006D5A27"/>
    <w:rsid w:val="006D64C6"/>
    <w:rsid w:val="006E738D"/>
    <w:rsid w:val="00701B17"/>
    <w:rsid w:val="00702770"/>
    <w:rsid w:val="00706C91"/>
    <w:rsid w:val="0070727A"/>
    <w:rsid w:val="0071500E"/>
    <w:rsid w:val="00715DE3"/>
    <w:rsid w:val="00724F69"/>
    <w:rsid w:val="00730EF4"/>
    <w:rsid w:val="00731504"/>
    <w:rsid w:val="00741167"/>
    <w:rsid w:val="0074212C"/>
    <w:rsid w:val="00742CFA"/>
    <w:rsid w:val="007430FF"/>
    <w:rsid w:val="00746DE3"/>
    <w:rsid w:val="00750C41"/>
    <w:rsid w:val="007519E9"/>
    <w:rsid w:val="007539AE"/>
    <w:rsid w:val="00760658"/>
    <w:rsid w:val="007644B8"/>
    <w:rsid w:val="00764886"/>
    <w:rsid w:val="00771698"/>
    <w:rsid w:val="00772BF7"/>
    <w:rsid w:val="0077321E"/>
    <w:rsid w:val="00773F4B"/>
    <w:rsid w:val="0077489A"/>
    <w:rsid w:val="007768F5"/>
    <w:rsid w:val="00781607"/>
    <w:rsid w:val="007928E8"/>
    <w:rsid w:val="00793DDF"/>
    <w:rsid w:val="00795C7D"/>
    <w:rsid w:val="007A0A88"/>
    <w:rsid w:val="007A33C1"/>
    <w:rsid w:val="007A3CF8"/>
    <w:rsid w:val="007A62EA"/>
    <w:rsid w:val="007A6C6F"/>
    <w:rsid w:val="007B20AE"/>
    <w:rsid w:val="007B31AF"/>
    <w:rsid w:val="007B3C61"/>
    <w:rsid w:val="007B4565"/>
    <w:rsid w:val="007B79F2"/>
    <w:rsid w:val="007C1AD3"/>
    <w:rsid w:val="007E0B7C"/>
    <w:rsid w:val="007E3421"/>
    <w:rsid w:val="007E4AED"/>
    <w:rsid w:val="007E7322"/>
    <w:rsid w:val="007F3FE7"/>
    <w:rsid w:val="007F493E"/>
    <w:rsid w:val="00801EE7"/>
    <w:rsid w:val="0080281A"/>
    <w:rsid w:val="00803AAE"/>
    <w:rsid w:val="00803F8B"/>
    <w:rsid w:val="008105C8"/>
    <w:rsid w:val="00810D08"/>
    <w:rsid w:val="00813970"/>
    <w:rsid w:val="008252F5"/>
    <w:rsid w:val="00840FC2"/>
    <w:rsid w:val="008410B6"/>
    <w:rsid w:val="00843660"/>
    <w:rsid w:val="00851CC6"/>
    <w:rsid w:val="00853342"/>
    <w:rsid w:val="00853581"/>
    <w:rsid w:val="008543A4"/>
    <w:rsid w:val="0085501A"/>
    <w:rsid w:val="00855F33"/>
    <w:rsid w:val="008570DB"/>
    <w:rsid w:val="0085747F"/>
    <w:rsid w:val="00857592"/>
    <w:rsid w:val="008617FD"/>
    <w:rsid w:val="00865CD3"/>
    <w:rsid w:val="00873973"/>
    <w:rsid w:val="0087767B"/>
    <w:rsid w:val="008840A0"/>
    <w:rsid w:val="00886F65"/>
    <w:rsid w:val="00887FA6"/>
    <w:rsid w:val="008957E2"/>
    <w:rsid w:val="008972BB"/>
    <w:rsid w:val="008A29B2"/>
    <w:rsid w:val="008A4A19"/>
    <w:rsid w:val="008A4F29"/>
    <w:rsid w:val="008B1217"/>
    <w:rsid w:val="008B4148"/>
    <w:rsid w:val="008B4EFF"/>
    <w:rsid w:val="008C0813"/>
    <w:rsid w:val="008C0F95"/>
    <w:rsid w:val="008C3C65"/>
    <w:rsid w:val="008D29C9"/>
    <w:rsid w:val="008D6C5D"/>
    <w:rsid w:val="008D7499"/>
    <w:rsid w:val="008E20BC"/>
    <w:rsid w:val="008E7FEB"/>
    <w:rsid w:val="008F7084"/>
    <w:rsid w:val="008F7563"/>
    <w:rsid w:val="00903799"/>
    <w:rsid w:val="00904691"/>
    <w:rsid w:val="00905491"/>
    <w:rsid w:val="00907FE8"/>
    <w:rsid w:val="009105A3"/>
    <w:rsid w:val="009155F4"/>
    <w:rsid w:val="00923C77"/>
    <w:rsid w:val="009301B4"/>
    <w:rsid w:val="009345F8"/>
    <w:rsid w:val="00941768"/>
    <w:rsid w:val="00943542"/>
    <w:rsid w:val="00947159"/>
    <w:rsid w:val="00951479"/>
    <w:rsid w:val="009536A5"/>
    <w:rsid w:val="0095744D"/>
    <w:rsid w:val="00963861"/>
    <w:rsid w:val="00963D37"/>
    <w:rsid w:val="00965478"/>
    <w:rsid w:val="00966724"/>
    <w:rsid w:val="0097388B"/>
    <w:rsid w:val="00975E52"/>
    <w:rsid w:val="00976F3C"/>
    <w:rsid w:val="009878E1"/>
    <w:rsid w:val="00990C6F"/>
    <w:rsid w:val="00992042"/>
    <w:rsid w:val="009943CA"/>
    <w:rsid w:val="009A3AC8"/>
    <w:rsid w:val="009A6EEA"/>
    <w:rsid w:val="009A7F0B"/>
    <w:rsid w:val="009B07B3"/>
    <w:rsid w:val="009D2479"/>
    <w:rsid w:val="009D521B"/>
    <w:rsid w:val="009D6CD2"/>
    <w:rsid w:val="009D79B5"/>
    <w:rsid w:val="009E6B25"/>
    <w:rsid w:val="009E7013"/>
    <w:rsid w:val="009F1505"/>
    <w:rsid w:val="009F40CA"/>
    <w:rsid w:val="009F6BF6"/>
    <w:rsid w:val="00A00EA9"/>
    <w:rsid w:val="00A033FD"/>
    <w:rsid w:val="00A1153F"/>
    <w:rsid w:val="00A1190D"/>
    <w:rsid w:val="00A1379D"/>
    <w:rsid w:val="00A1729C"/>
    <w:rsid w:val="00A23C72"/>
    <w:rsid w:val="00A25CF0"/>
    <w:rsid w:val="00A335C5"/>
    <w:rsid w:val="00A34E9D"/>
    <w:rsid w:val="00A41D7E"/>
    <w:rsid w:val="00A46D17"/>
    <w:rsid w:val="00A56055"/>
    <w:rsid w:val="00A56EAF"/>
    <w:rsid w:val="00A579F4"/>
    <w:rsid w:val="00A60B94"/>
    <w:rsid w:val="00A63E65"/>
    <w:rsid w:val="00A7100F"/>
    <w:rsid w:val="00A75F05"/>
    <w:rsid w:val="00A76645"/>
    <w:rsid w:val="00A81397"/>
    <w:rsid w:val="00A87B9A"/>
    <w:rsid w:val="00A94473"/>
    <w:rsid w:val="00A97EA3"/>
    <w:rsid w:val="00AA183B"/>
    <w:rsid w:val="00AA58C3"/>
    <w:rsid w:val="00AA71AD"/>
    <w:rsid w:val="00AA732E"/>
    <w:rsid w:val="00AB0909"/>
    <w:rsid w:val="00AB400F"/>
    <w:rsid w:val="00AB4D55"/>
    <w:rsid w:val="00AB58FC"/>
    <w:rsid w:val="00AC1208"/>
    <w:rsid w:val="00AD06D4"/>
    <w:rsid w:val="00AD3535"/>
    <w:rsid w:val="00AD6017"/>
    <w:rsid w:val="00AE1E89"/>
    <w:rsid w:val="00AE48B0"/>
    <w:rsid w:val="00AE519F"/>
    <w:rsid w:val="00AE59DA"/>
    <w:rsid w:val="00AF422C"/>
    <w:rsid w:val="00B0100E"/>
    <w:rsid w:val="00B04CD6"/>
    <w:rsid w:val="00B04FC1"/>
    <w:rsid w:val="00B1234D"/>
    <w:rsid w:val="00B132AE"/>
    <w:rsid w:val="00B138FC"/>
    <w:rsid w:val="00B16EF7"/>
    <w:rsid w:val="00B20BA5"/>
    <w:rsid w:val="00B25EA1"/>
    <w:rsid w:val="00B43DF3"/>
    <w:rsid w:val="00B4532C"/>
    <w:rsid w:val="00B52B38"/>
    <w:rsid w:val="00B53306"/>
    <w:rsid w:val="00B54244"/>
    <w:rsid w:val="00B54D61"/>
    <w:rsid w:val="00B57B31"/>
    <w:rsid w:val="00B656A2"/>
    <w:rsid w:val="00B662F0"/>
    <w:rsid w:val="00B71359"/>
    <w:rsid w:val="00B73125"/>
    <w:rsid w:val="00B73C3F"/>
    <w:rsid w:val="00B74BE9"/>
    <w:rsid w:val="00B76080"/>
    <w:rsid w:val="00B803DF"/>
    <w:rsid w:val="00B8084D"/>
    <w:rsid w:val="00B80A63"/>
    <w:rsid w:val="00B828CA"/>
    <w:rsid w:val="00B84BF0"/>
    <w:rsid w:val="00B868F4"/>
    <w:rsid w:val="00B91F81"/>
    <w:rsid w:val="00B96404"/>
    <w:rsid w:val="00B976DD"/>
    <w:rsid w:val="00BA2068"/>
    <w:rsid w:val="00BA2D59"/>
    <w:rsid w:val="00BA59D2"/>
    <w:rsid w:val="00BA630D"/>
    <w:rsid w:val="00BB0580"/>
    <w:rsid w:val="00BB12A0"/>
    <w:rsid w:val="00BB4A02"/>
    <w:rsid w:val="00BB7040"/>
    <w:rsid w:val="00BC674D"/>
    <w:rsid w:val="00BD1C3E"/>
    <w:rsid w:val="00BD347F"/>
    <w:rsid w:val="00BD420B"/>
    <w:rsid w:val="00BD6C62"/>
    <w:rsid w:val="00BE1D6E"/>
    <w:rsid w:val="00BF1993"/>
    <w:rsid w:val="00BF1AAB"/>
    <w:rsid w:val="00BF2379"/>
    <w:rsid w:val="00BF25F7"/>
    <w:rsid w:val="00C04F32"/>
    <w:rsid w:val="00C06209"/>
    <w:rsid w:val="00C068B1"/>
    <w:rsid w:val="00C10F19"/>
    <w:rsid w:val="00C13C58"/>
    <w:rsid w:val="00C161D9"/>
    <w:rsid w:val="00C2144D"/>
    <w:rsid w:val="00C219E5"/>
    <w:rsid w:val="00C26954"/>
    <w:rsid w:val="00C30A0B"/>
    <w:rsid w:val="00C31E9B"/>
    <w:rsid w:val="00C32243"/>
    <w:rsid w:val="00C40FA3"/>
    <w:rsid w:val="00C613D8"/>
    <w:rsid w:val="00C61F0E"/>
    <w:rsid w:val="00C67EB7"/>
    <w:rsid w:val="00C76A56"/>
    <w:rsid w:val="00C77206"/>
    <w:rsid w:val="00C774C7"/>
    <w:rsid w:val="00C80507"/>
    <w:rsid w:val="00C8239D"/>
    <w:rsid w:val="00C834AD"/>
    <w:rsid w:val="00C91898"/>
    <w:rsid w:val="00C92D47"/>
    <w:rsid w:val="00C961B8"/>
    <w:rsid w:val="00CA188B"/>
    <w:rsid w:val="00CA5780"/>
    <w:rsid w:val="00CA5DA9"/>
    <w:rsid w:val="00CB33E2"/>
    <w:rsid w:val="00CC2310"/>
    <w:rsid w:val="00CC37FD"/>
    <w:rsid w:val="00CC3AAE"/>
    <w:rsid w:val="00CC7F5B"/>
    <w:rsid w:val="00CD18EF"/>
    <w:rsid w:val="00CD62F9"/>
    <w:rsid w:val="00CD7178"/>
    <w:rsid w:val="00CD7C94"/>
    <w:rsid w:val="00CE66F9"/>
    <w:rsid w:val="00CF3CC1"/>
    <w:rsid w:val="00CF5F2D"/>
    <w:rsid w:val="00CF74ED"/>
    <w:rsid w:val="00D040A3"/>
    <w:rsid w:val="00D069AE"/>
    <w:rsid w:val="00D070D7"/>
    <w:rsid w:val="00D248EF"/>
    <w:rsid w:val="00D27FFE"/>
    <w:rsid w:val="00D36E49"/>
    <w:rsid w:val="00D529FC"/>
    <w:rsid w:val="00D64CF8"/>
    <w:rsid w:val="00D64F86"/>
    <w:rsid w:val="00D7353A"/>
    <w:rsid w:val="00D735DB"/>
    <w:rsid w:val="00D76A1C"/>
    <w:rsid w:val="00D82DCF"/>
    <w:rsid w:val="00D939A4"/>
    <w:rsid w:val="00D93CB6"/>
    <w:rsid w:val="00D93FF3"/>
    <w:rsid w:val="00D95B64"/>
    <w:rsid w:val="00D962AA"/>
    <w:rsid w:val="00D96BDD"/>
    <w:rsid w:val="00DA32C4"/>
    <w:rsid w:val="00DA5F36"/>
    <w:rsid w:val="00DB042D"/>
    <w:rsid w:val="00DB0BEB"/>
    <w:rsid w:val="00DB3BFE"/>
    <w:rsid w:val="00DB4023"/>
    <w:rsid w:val="00DB5407"/>
    <w:rsid w:val="00DC1C35"/>
    <w:rsid w:val="00DC455F"/>
    <w:rsid w:val="00DC4609"/>
    <w:rsid w:val="00DD2518"/>
    <w:rsid w:val="00DD344B"/>
    <w:rsid w:val="00DD7F4E"/>
    <w:rsid w:val="00DE4535"/>
    <w:rsid w:val="00DE5D19"/>
    <w:rsid w:val="00DF4E5B"/>
    <w:rsid w:val="00DF7156"/>
    <w:rsid w:val="00DF7CF9"/>
    <w:rsid w:val="00E002B5"/>
    <w:rsid w:val="00E01C42"/>
    <w:rsid w:val="00E05CA1"/>
    <w:rsid w:val="00E1576B"/>
    <w:rsid w:val="00E16388"/>
    <w:rsid w:val="00E33093"/>
    <w:rsid w:val="00E33537"/>
    <w:rsid w:val="00E33848"/>
    <w:rsid w:val="00E3500B"/>
    <w:rsid w:val="00E36505"/>
    <w:rsid w:val="00E41B54"/>
    <w:rsid w:val="00E42D8B"/>
    <w:rsid w:val="00E45E52"/>
    <w:rsid w:val="00E46B7C"/>
    <w:rsid w:val="00E472F9"/>
    <w:rsid w:val="00E47714"/>
    <w:rsid w:val="00E51572"/>
    <w:rsid w:val="00E52E09"/>
    <w:rsid w:val="00E5304A"/>
    <w:rsid w:val="00E5478D"/>
    <w:rsid w:val="00E56A79"/>
    <w:rsid w:val="00E6651A"/>
    <w:rsid w:val="00E73414"/>
    <w:rsid w:val="00E7412F"/>
    <w:rsid w:val="00E74724"/>
    <w:rsid w:val="00E76867"/>
    <w:rsid w:val="00E8114A"/>
    <w:rsid w:val="00E8488C"/>
    <w:rsid w:val="00E902A5"/>
    <w:rsid w:val="00E90E5F"/>
    <w:rsid w:val="00E9649A"/>
    <w:rsid w:val="00EA1A78"/>
    <w:rsid w:val="00EA49D1"/>
    <w:rsid w:val="00EA5006"/>
    <w:rsid w:val="00EA59A0"/>
    <w:rsid w:val="00EA6E5C"/>
    <w:rsid w:val="00EB0D75"/>
    <w:rsid w:val="00EB6621"/>
    <w:rsid w:val="00EB673A"/>
    <w:rsid w:val="00EC0B2B"/>
    <w:rsid w:val="00EC17F2"/>
    <w:rsid w:val="00EC4CA2"/>
    <w:rsid w:val="00EC51C5"/>
    <w:rsid w:val="00ED2BA3"/>
    <w:rsid w:val="00ED465D"/>
    <w:rsid w:val="00EE0B89"/>
    <w:rsid w:val="00EE405E"/>
    <w:rsid w:val="00EE5FA9"/>
    <w:rsid w:val="00EE6143"/>
    <w:rsid w:val="00EF1166"/>
    <w:rsid w:val="00EF1189"/>
    <w:rsid w:val="00F01D29"/>
    <w:rsid w:val="00F07786"/>
    <w:rsid w:val="00F1349F"/>
    <w:rsid w:val="00F16F60"/>
    <w:rsid w:val="00F2769D"/>
    <w:rsid w:val="00F36460"/>
    <w:rsid w:val="00F4093D"/>
    <w:rsid w:val="00F44C48"/>
    <w:rsid w:val="00F600F7"/>
    <w:rsid w:val="00F61914"/>
    <w:rsid w:val="00F71F52"/>
    <w:rsid w:val="00F72997"/>
    <w:rsid w:val="00F75314"/>
    <w:rsid w:val="00F81EB2"/>
    <w:rsid w:val="00F85625"/>
    <w:rsid w:val="00F91F49"/>
    <w:rsid w:val="00F972D8"/>
    <w:rsid w:val="00F97D0E"/>
    <w:rsid w:val="00FA214D"/>
    <w:rsid w:val="00FA2506"/>
    <w:rsid w:val="00FB0171"/>
    <w:rsid w:val="00FB3671"/>
    <w:rsid w:val="00FC39C9"/>
    <w:rsid w:val="00FC412B"/>
    <w:rsid w:val="00FD244A"/>
    <w:rsid w:val="00FD30E0"/>
    <w:rsid w:val="00FD3329"/>
    <w:rsid w:val="00FD7DAC"/>
    <w:rsid w:val="00FE2F96"/>
    <w:rsid w:val="00FE3A47"/>
    <w:rsid w:val="00FE60D2"/>
    <w:rsid w:val="00FE7CEC"/>
    <w:rsid w:val="00FF3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407CEC"/>
  <w15:docId w15:val="{95BC0058-C722-4997-B754-5FB046DC3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62BBC"/>
    <w:rPr>
      <w:sz w:val="24"/>
      <w:szCs w:val="24"/>
    </w:rPr>
  </w:style>
  <w:style w:type="paragraph" w:styleId="1">
    <w:name w:val="heading 1"/>
    <w:basedOn w:val="a"/>
    <w:next w:val="a"/>
    <w:qFormat/>
    <w:rsid w:val="00362BBC"/>
    <w:pPr>
      <w:keepNext/>
      <w:jc w:val="both"/>
      <w:outlineLvl w:val="0"/>
    </w:pPr>
    <w:rPr>
      <w:b/>
      <w:bCs/>
      <w:sz w:val="28"/>
      <w:lang w:val="ro-RO"/>
    </w:rPr>
  </w:style>
  <w:style w:type="paragraph" w:styleId="2">
    <w:name w:val="heading 2"/>
    <w:basedOn w:val="a"/>
    <w:next w:val="a"/>
    <w:link w:val="20"/>
    <w:qFormat/>
    <w:rsid w:val="00362BBC"/>
    <w:pPr>
      <w:keepNext/>
      <w:spacing w:line="360" w:lineRule="auto"/>
      <w:jc w:val="center"/>
      <w:outlineLvl w:val="1"/>
    </w:pPr>
    <w:rPr>
      <w:b/>
      <w:bCs/>
      <w:sz w:val="28"/>
      <w:lang w:val="ro-RO"/>
    </w:rPr>
  </w:style>
  <w:style w:type="paragraph" w:styleId="3">
    <w:name w:val="heading 3"/>
    <w:basedOn w:val="a"/>
    <w:next w:val="a"/>
    <w:qFormat/>
    <w:rsid w:val="00362BBC"/>
    <w:pPr>
      <w:keepNext/>
      <w:jc w:val="center"/>
      <w:outlineLvl w:val="2"/>
    </w:pPr>
    <w:rPr>
      <w:b/>
      <w:bCs/>
      <w:lang w:val="ro-RO"/>
    </w:rPr>
  </w:style>
  <w:style w:type="paragraph" w:styleId="4">
    <w:name w:val="heading 4"/>
    <w:basedOn w:val="a"/>
    <w:next w:val="a"/>
    <w:qFormat/>
    <w:rsid w:val="009536A5"/>
    <w:pPr>
      <w:keepNext/>
      <w:spacing w:before="240" w:after="60"/>
      <w:outlineLvl w:val="3"/>
    </w:pPr>
    <w:rPr>
      <w:b/>
      <w:bCs/>
      <w:sz w:val="28"/>
      <w:szCs w:val="28"/>
    </w:rPr>
  </w:style>
  <w:style w:type="paragraph" w:styleId="9">
    <w:name w:val="heading 9"/>
    <w:basedOn w:val="a"/>
    <w:next w:val="a"/>
    <w:qFormat/>
    <w:rsid w:val="005951B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rsid w:val="00362BBC"/>
    <w:rPr>
      <w:szCs w:val="20"/>
      <w:lang w:val="ro-RO"/>
    </w:rPr>
  </w:style>
  <w:style w:type="paragraph" w:customStyle="1" w:styleId="PRAG14">
    <w:name w:val="PRAG_14"/>
    <w:basedOn w:val="a"/>
    <w:rsid w:val="00362BBC"/>
    <w:pPr>
      <w:jc w:val="both"/>
    </w:pPr>
    <w:rPr>
      <w:rFonts w:ascii="$Pragmatica" w:hAnsi="$Pragmatica"/>
      <w:sz w:val="28"/>
      <w:szCs w:val="20"/>
      <w:lang w:val="en-US"/>
    </w:rPr>
  </w:style>
  <w:style w:type="paragraph" w:styleId="30">
    <w:name w:val="Body Text 3"/>
    <w:basedOn w:val="a"/>
    <w:rsid w:val="00362BBC"/>
    <w:pPr>
      <w:jc w:val="both"/>
    </w:pPr>
    <w:rPr>
      <w:i/>
      <w:szCs w:val="20"/>
      <w:lang w:val="ro-RO"/>
    </w:rPr>
  </w:style>
  <w:style w:type="paragraph" w:styleId="a3">
    <w:name w:val="Body Text Indent"/>
    <w:basedOn w:val="a"/>
    <w:rsid w:val="00362BBC"/>
    <w:pPr>
      <w:ind w:firstLine="360"/>
    </w:pPr>
    <w:rPr>
      <w:szCs w:val="20"/>
      <w:lang w:val="ro-RO"/>
    </w:rPr>
  </w:style>
  <w:style w:type="paragraph" w:styleId="22">
    <w:name w:val="Body Text Indent 2"/>
    <w:basedOn w:val="a"/>
    <w:rsid w:val="00362BBC"/>
    <w:pPr>
      <w:ind w:left="360"/>
    </w:pPr>
    <w:rPr>
      <w:szCs w:val="20"/>
      <w:lang w:val="ro-RO"/>
    </w:rPr>
  </w:style>
  <w:style w:type="paragraph" w:styleId="31">
    <w:name w:val="Body Text Indent 3"/>
    <w:basedOn w:val="a"/>
    <w:link w:val="32"/>
    <w:rsid w:val="00362BBC"/>
    <w:pPr>
      <w:ind w:left="360"/>
    </w:pPr>
    <w:rPr>
      <w:sz w:val="22"/>
      <w:szCs w:val="20"/>
      <w:lang w:val="ro-RO"/>
    </w:rPr>
  </w:style>
  <w:style w:type="paragraph" w:styleId="a4">
    <w:name w:val="Title"/>
    <w:basedOn w:val="a"/>
    <w:link w:val="a5"/>
    <w:qFormat/>
    <w:rsid w:val="00362BBC"/>
    <w:pPr>
      <w:spacing w:line="360" w:lineRule="auto"/>
      <w:jc w:val="center"/>
    </w:pPr>
    <w:rPr>
      <w:b/>
      <w:bCs/>
      <w:i/>
      <w:iCs/>
      <w:sz w:val="32"/>
      <w:lang w:val="ro-RO"/>
    </w:rPr>
  </w:style>
  <w:style w:type="paragraph" w:styleId="a6">
    <w:name w:val="Block Text"/>
    <w:basedOn w:val="a"/>
    <w:rsid w:val="00362BBC"/>
    <w:pPr>
      <w:ind w:left="-567" w:right="-908"/>
    </w:pPr>
    <w:rPr>
      <w:sz w:val="28"/>
      <w:szCs w:val="20"/>
      <w:lang w:val="ro-RO"/>
    </w:rPr>
  </w:style>
  <w:style w:type="paragraph" w:styleId="a7">
    <w:name w:val="Body Text"/>
    <w:basedOn w:val="a"/>
    <w:link w:val="a8"/>
    <w:rsid w:val="005979DC"/>
    <w:pPr>
      <w:widowControl w:val="0"/>
      <w:spacing w:after="120"/>
      <w:ind w:firstLine="720"/>
      <w:jc w:val="both"/>
    </w:pPr>
    <w:rPr>
      <w:snapToGrid w:val="0"/>
      <w:szCs w:val="20"/>
      <w:lang w:val="ro-RO"/>
    </w:rPr>
  </w:style>
  <w:style w:type="paragraph" w:styleId="a9">
    <w:name w:val="header"/>
    <w:basedOn w:val="a"/>
    <w:rsid w:val="00193B1A"/>
    <w:pPr>
      <w:tabs>
        <w:tab w:val="center" w:pos="4677"/>
        <w:tab w:val="right" w:pos="9355"/>
      </w:tabs>
    </w:pPr>
  </w:style>
  <w:style w:type="paragraph" w:styleId="aa">
    <w:name w:val="footer"/>
    <w:basedOn w:val="a"/>
    <w:rsid w:val="00193B1A"/>
    <w:pPr>
      <w:tabs>
        <w:tab w:val="center" w:pos="4677"/>
        <w:tab w:val="right" w:pos="9355"/>
      </w:tabs>
    </w:pPr>
  </w:style>
  <w:style w:type="table" w:styleId="ab">
    <w:name w:val="Table Grid"/>
    <w:basedOn w:val="a1"/>
    <w:uiPriority w:val="39"/>
    <w:rsid w:val="00193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193B1A"/>
  </w:style>
  <w:style w:type="paragraph" w:styleId="ad">
    <w:name w:val="caption"/>
    <w:basedOn w:val="a"/>
    <w:next w:val="a"/>
    <w:qFormat/>
    <w:rsid w:val="00803AAE"/>
    <w:pPr>
      <w:widowControl w:val="0"/>
    </w:pPr>
    <w:rPr>
      <w:b/>
      <w:snapToGrid w:val="0"/>
      <w:sz w:val="28"/>
      <w:szCs w:val="20"/>
      <w:lang w:val="ro-RO"/>
    </w:rPr>
  </w:style>
  <w:style w:type="paragraph" w:customStyle="1" w:styleId="FR3">
    <w:name w:val="FR3"/>
    <w:rsid w:val="0004063E"/>
    <w:pPr>
      <w:widowControl w:val="0"/>
      <w:spacing w:before="340"/>
      <w:jc w:val="center"/>
    </w:pPr>
    <w:rPr>
      <w:snapToGrid w:val="0"/>
      <w:sz w:val="32"/>
      <w:lang w:val="en-US"/>
    </w:rPr>
  </w:style>
  <w:style w:type="paragraph" w:styleId="23">
    <w:name w:val="List 2"/>
    <w:basedOn w:val="a"/>
    <w:rsid w:val="0004063E"/>
    <w:pPr>
      <w:widowControl w:val="0"/>
      <w:ind w:left="566" w:hanging="283"/>
      <w:jc w:val="both"/>
    </w:pPr>
    <w:rPr>
      <w:snapToGrid w:val="0"/>
      <w:szCs w:val="20"/>
      <w:lang w:val="ro-RO"/>
    </w:rPr>
  </w:style>
  <w:style w:type="paragraph" w:styleId="33">
    <w:name w:val="List 3"/>
    <w:basedOn w:val="a"/>
    <w:rsid w:val="0004063E"/>
    <w:pPr>
      <w:widowControl w:val="0"/>
      <w:ind w:left="849" w:hanging="283"/>
      <w:jc w:val="both"/>
    </w:pPr>
    <w:rPr>
      <w:snapToGrid w:val="0"/>
      <w:szCs w:val="20"/>
      <w:lang w:val="ro-RO"/>
    </w:rPr>
  </w:style>
  <w:style w:type="paragraph" w:styleId="24">
    <w:name w:val="List Continue 2"/>
    <w:basedOn w:val="a"/>
    <w:rsid w:val="0004063E"/>
    <w:pPr>
      <w:widowControl w:val="0"/>
      <w:spacing w:after="120"/>
      <w:ind w:left="566" w:firstLine="720"/>
      <w:jc w:val="both"/>
    </w:pPr>
    <w:rPr>
      <w:snapToGrid w:val="0"/>
      <w:szCs w:val="20"/>
      <w:lang w:val="ro-RO"/>
    </w:rPr>
  </w:style>
  <w:style w:type="paragraph" w:styleId="ae">
    <w:name w:val="Plain Text"/>
    <w:basedOn w:val="a"/>
    <w:link w:val="af"/>
    <w:rsid w:val="00CF3CC1"/>
    <w:rPr>
      <w:rFonts w:ascii="Courier New" w:hAnsi="Courier New"/>
      <w:sz w:val="20"/>
      <w:szCs w:val="20"/>
    </w:rPr>
  </w:style>
  <w:style w:type="character" w:styleId="af0">
    <w:name w:val="Hyperlink"/>
    <w:basedOn w:val="a0"/>
    <w:rsid w:val="000F35A9"/>
    <w:rPr>
      <w:strike w:val="0"/>
      <w:dstrike w:val="0"/>
      <w:color w:val="0000FF"/>
      <w:u w:val="none"/>
      <w:effect w:val="none"/>
    </w:rPr>
  </w:style>
  <w:style w:type="paragraph" w:styleId="af1">
    <w:name w:val="Subtitle"/>
    <w:basedOn w:val="a"/>
    <w:qFormat/>
    <w:rsid w:val="009536A5"/>
    <w:pPr>
      <w:jc w:val="center"/>
    </w:pPr>
    <w:rPr>
      <w:b/>
      <w:sz w:val="32"/>
      <w:szCs w:val="20"/>
      <w:lang w:val="ro-RO"/>
    </w:rPr>
  </w:style>
  <w:style w:type="paragraph" w:styleId="af2">
    <w:name w:val="Balloon Text"/>
    <w:basedOn w:val="a"/>
    <w:link w:val="af3"/>
    <w:rsid w:val="002D1750"/>
    <w:rPr>
      <w:rFonts w:ascii="Tahoma" w:hAnsi="Tahoma" w:cs="Tahoma"/>
      <w:sz w:val="16"/>
      <w:szCs w:val="16"/>
    </w:rPr>
  </w:style>
  <w:style w:type="character" w:customStyle="1" w:styleId="af3">
    <w:name w:val="Текст выноски Знак"/>
    <w:basedOn w:val="a0"/>
    <w:link w:val="af2"/>
    <w:rsid w:val="002D1750"/>
    <w:rPr>
      <w:rFonts w:ascii="Tahoma" w:hAnsi="Tahoma" w:cs="Tahoma"/>
      <w:sz w:val="16"/>
      <w:szCs w:val="16"/>
    </w:rPr>
  </w:style>
  <w:style w:type="paragraph" w:styleId="af4">
    <w:name w:val="List Paragraph"/>
    <w:basedOn w:val="a"/>
    <w:uiPriority w:val="99"/>
    <w:qFormat/>
    <w:rsid w:val="005C092A"/>
    <w:pPr>
      <w:ind w:left="720"/>
      <w:contextualSpacing/>
    </w:pPr>
  </w:style>
  <w:style w:type="character" w:customStyle="1" w:styleId="af">
    <w:name w:val="Текст Знак"/>
    <w:link w:val="ae"/>
    <w:rsid w:val="00202EBD"/>
    <w:rPr>
      <w:rFonts w:ascii="Courier New" w:hAnsi="Courier New"/>
    </w:rPr>
  </w:style>
  <w:style w:type="character" w:customStyle="1" w:styleId="a5">
    <w:name w:val="Заголовок Знак"/>
    <w:link w:val="a4"/>
    <w:rsid w:val="00593E6C"/>
    <w:rPr>
      <w:b/>
      <w:bCs/>
      <w:i/>
      <w:iCs/>
      <w:sz w:val="32"/>
      <w:szCs w:val="24"/>
      <w:lang w:val="ro-RO"/>
    </w:rPr>
  </w:style>
  <w:style w:type="character" w:customStyle="1" w:styleId="a8">
    <w:name w:val="Основной текст Знак"/>
    <w:basedOn w:val="a0"/>
    <w:link w:val="a7"/>
    <w:rsid w:val="00E90E5F"/>
    <w:rPr>
      <w:snapToGrid w:val="0"/>
      <w:sz w:val="24"/>
      <w:lang w:val="ro-RO"/>
    </w:rPr>
  </w:style>
  <w:style w:type="character" w:customStyle="1" w:styleId="32">
    <w:name w:val="Основной текст с отступом 3 Знак"/>
    <w:basedOn w:val="a0"/>
    <w:link w:val="31"/>
    <w:rsid w:val="00E8488C"/>
    <w:rPr>
      <w:sz w:val="22"/>
      <w:lang w:val="ro-RO"/>
    </w:rPr>
  </w:style>
  <w:style w:type="paragraph" w:customStyle="1" w:styleId="ListParagraph1">
    <w:name w:val="List Paragraph1"/>
    <w:basedOn w:val="a"/>
    <w:uiPriority w:val="34"/>
    <w:qFormat/>
    <w:rsid w:val="006332AA"/>
    <w:pPr>
      <w:spacing w:after="160" w:line="259" w:lineRule="auto"/>
      <w:ind w:left="720"/>
      <w:contextualSpacing/>
    </w:pPr>
    <w:rPr>
      <w:rFonts w:ascii="Calibri" w:eastAsia="Calibri" w:hAnsi="Calibri"/>
      <w:sz w:val="22"/>
      <w:szCs w:val="22"/>
      <w:lang w:val="ro-RO"/>
    </w:rPr>
  </w:style>
  <w:style w:type="paragraph" w:customStyle="1" w:styleId="z1Char">
    <w:name w:val="z1 Char"/>
    <w:basedOn w:val="a"/>
    <w:semiHidden/>
    <w:rsid w:val="000A1E21"/>
    <w:pPr>
      <w:tabs>
        <w:tab w:val="num" w:pos="227"/>
      </w:tabs>
      <w:ind w:left="227" w:hanging="227"/>
      <w:jc w:val="both"/>
    </w:pPr>
    <w:rPr>
      <w:color w:val="000000"/>
      <w:sz w:val="22"/>
      <w:szCs w:val="22"/>
    </w:rPr>
  </w:style>
  <w:style w:type="paragraph" w:customStyle="1" w:styleId="af5">
    <w:name w:val="Содержимое таблицы"/>
    <w:basedOn w:val="a"/>
    <w:rsid w:val="00A63E65"/>
    <w:pPr>
      <w:widowControl w:val="0"/>
      <w:suppressLineNumbers/>
      <w:suppressAutoHyphens/>
    </w:pPr>
    <w:rPr>
      <w:rFonts w:eastAsia="SimSun" w:cs="Mangal"/>
      <w:kern w:val="1"/>
      <w:lang w:eastAsia="zh-CN" w:bidi="hi-IN"/>
    </w:rPr>
  </w:style>
  <w:style w:type="paragraph" w:styleId="af6">
    <w:name w:val="Normal (Web)"/>
    <w:basedOn w:val="a"/>
    <w:uiPriority w:val="99"/>
    <w:unhideWhenUsed/>
    <w:rsid w:val="00A63E65"/>
    <w:pPr>
      <w:spacing w:before="100" w:beforeAutospacing="1" w:after="100" w:afterAutospacing="1"/>
    </w:pPr>
    <w:rPr>
      <w:lang w:val="ro-RO" w:eastAsia="ro-RO"/>
    </w:rPr>
  </w:style>
  <w:style w:type="character" w:styleId="af7">
    <w:name w:val="annotation reference"/>
    <w:basedOn w:val="a0"/>
    <w:semiHidden/>
    <w:unhideWhenUsed/>
    <w:rsid w:val="009878E1"/>
    <w:rPr>
      <w:sz w:val="16"/>
      <w:szCs w:val="16"/>
    </w:rPr>
  </w:style>
  <w:style w:type="paragraph" w:styleId="af8">
    <w:name w:val="annotation text"/>
    <w:basedOn w:val="a"/>
    <w:link w:val="af9"/>
    <w:semiHidden/>
    <w:unhideWhenUsed/>
    <w:rsid w:val="009878E1"/>
    <w:rPr>
      <w:sz w:val="20"/>
      <w:szCs w:val="20"/>
    </w:rPr>
  </w:style>
  <w:style w:type="character" w:customStyle="1" w:styleId="af9">
    <w:name w:val="Текст примечания Знак"/>
    <w:basedOn w:val="a0"/>
    <w:link w:val="af8"/>
    <w:semiHidden/>
    <w:rsid w:val="009878E1"/>
  </w:style>
  <w:style w:type="paragraph" w:styleId="afa">
    <w:name w:val="annotation subject"/>
    <w:basedOn w:val="af8"/>
    <w:next w:val="af8"/>
    <w:link w:val="afb"/>
    <w:semiHidden/>
    <w:unhideWhenUsed/>
    <w:rsid w:val="009878E1"/>
    <w:rPr>
      <w:b/>
      <w:bCs/>
    </w:rPr>
  </w:style>
  <w:style w:type="character" w:customStyle="1" w:styleId="afb">
    <w:name w:val="Тема примечания Знак"/>
    <w:basedOn w:val="af9"/>
    <w:link w:val="afa"/>
    <w:semiHidden/>
    <w:rsid w:val="009878E1"/>
    <w:rPr>
      <w:b/>
      <w:bCs/>
    </w:rPr>
  </w:style>
  <w:style w:type="paragraph" w:styleId="afc">
    <w:name w:val="Revision"/>
    <w:hidden/>
    <w:uiPriority w:val="99"/>
    <w:semiHidden/>
    <w:rsid w:val="004E1015"/>
    <w:rPr>
      <w:sz w:val="24"/>
      <w:szCs w:val="24"/>
    </w:rPr>
  </w:style>
  <w:style w:type="paragraph" w:customStyle="1" w:styleId="Default">
    <w:name w:val="Default"/>
    <w:rsid w:val="000F74E3"/>
    <w:pPr>
      <w:autoSpaceDE w:val="0"/>
      <w:autoSpaceDN w:val="0"/>
      <w:adjustRightInd w:val="0"/>
    </w:pPr>
    <w:rPr>
      <w:color w:val="000000"/>
      <w:sz w:val="24"/>
      <w:szCs w:val="24"/>
      <w:lang w:val="ro-MD"/>
    </w:rPr>
  </w:style>
  <w:style w:type="paragraph" w:customStyle="1" w:styleId="TableParagraph">
    <w:name w:val="Table Paragraph"/>
    <w:basedOn w:val="a"/>
    <w:uiPriority w:val="1"/>
    <w:qFormat/>
    <w:rsid w:val="00B132AE"/>
    <w:pPr>
      <w:widowControl w:val="0"/>
      <w:autoSpaceDE w:val="0"/>
      <w:autoSpaceDN w:val="0"/>
    </w:pPr>
    <w:rPr>
      <w:sz w:val="22"/>
      <w:szCs w:val="22"/>
      <w:lang w:val="ro-RO" w:eastAsia="en-US"/>
    </w:rPr>
  </w:style>
  <w:style w:type="table" w:customStyle="1" w:styleId="TableNormal1">
    <w:name w:val="Table Normal1"/>
    <w:uiPriority w:val="2"/>
    <w:semiHidden/>
    <w:qFormat/>
    <w:rsid w:val="00B132AE"/>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character" w:customStyle="1" w:styleId="l9">
    <w:name w:val="l9"/>
    <w:basedOn w:val="a0"/>
    <w:rsid w:val="0021374A"/>
  </w:style>
  <w:style w:type="character" w:customStyle="1" w:styleId="afd">
    <w:name w:val="a"/>
    <w:basedOn w:val="a0"/>
    <w:rsid w:val="006D5997"/>
  </w:style>
  <w:style w:type="character" w:customStyle="1" w:styleId="contributornametrigger">
    <w:name w:val="contributornametrigger"/>
    <w:uiPriority w:val="99"/>
    <w:rsid w:val="00E42D8B"/>
    <w:rPr>
      <w:rFonts w:ascii="Times New Roman" w:hAnsi="Times New Roman" w:cs="Times New Roman" w:hint="default"/>
    </w:rPr>
  </w:style>
  <w:style w:type="character" w:styleId="afe">
    <w:name w:val="Emphasis"/>
    <w:basedOn w:val="a0"/>
    <w:qFormat/>
    <w:rsid w:val="009A7F0B"/>
    <w:rPr>
      <w:i/>
      <w:iCs/>
    </w:rPr>
  </w:style>
  <w:style w:type="character" w:customStyle="1" w:styleId="20">
    <w:name w:val="Заголовок 2 Знак"/>
    <w:basedOn w:val="a0"/>
    <w:link w:val="2"/>
    <w:rsid w:val="00E1576B"/>
    <w:rPr>
      <w:b/>
      <w:bCs/>
      <w:sz w:val="28"/>
      <w:szCs w:val="24"/>
      <w:lang w:val="ro-RO"/>
    </w:rPr>
  </w:style>
  <w:style w:type="character" w:styleId="aff">
    <w:name w:val="Unresolved Mention"/>
    <w:basedOn w:val="a0"/>
    <w:uiPriority w:val="99"/>
    <w:semiHidden/>
    <w:unhideWhenUsed/>
    <w:rsid w:val="00B964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8957">
      <w:bodyDiv w:val="1"/>
      <w:marLeft w:val="0"/>
      <w:marRight w:val="0"/>
      <w:marTop w:val="0"/>
      <w:marBottom w:val="0"/>
      <w:divBdr>
        <w:top w:val="none" w:sz="0" w:space="0" w:color="auto"/>
        <w:left w:val="none" w:sz="0" w:space="0" w:color="auto"/>
        <w:bottom w:val="none" w:sz="0" w:space="0" w:color="auto"/>
        <w:right w:val="none" w:sz="0" w:space="0" w:color="auto"/>
      </w:divBdr>
    </w:div>
    <w:div w:id="30959536">
      <w:bodyDiv w:val="1"/>
      <w:marLeft w:val="0"/>
      <w:marRight w:val="0"/>
      <w:marTop w:val="0"/>
      <w:marBottom w:val="0"/>
      <w:divBdr>
        <w:top w:val="none" w:sz="0" w:space="0" w:color="auto"/>
        <w:left w:val="none" w:sz="0" w:space="0" w:color="auto"/>
        <w:bottom w:val="none" w:sz="0" w:space="0" w:color="auto"/>
        <w:right w:val="none" w:sz="0" w:space="0" w:color="auto"/>
      </w:divBdr>
    </w:div>
    <w:div w:id="40132358">
      <w:bodyDiv w:val="1"/>
      <w:marLeft w:val="0"/>
      <w:marRight w:val="0"/>
      <w:marTop w:val="0"/>
      <w:marBottom w:val="0"/>
      <w:divBdr>
        <w:top w:val="none" w:sz="0" w:space="0" w:color="auto"/>
        <w:left w:val="none" w:sz="0" w:space="0" w:color="auto"/>
        <w:bottom w:val="none" w:sz="0" w:space="0" w:color="auto"/>
        <w:right w:val="none" w:sz="0" w:space="0" w:color="auto"/>
      </w:divBdr>
    </w:div>
    <w:div w:id="40903413">
      <w:bodyDiv w:val="1"/>
      <w:marLeft w:val="0"/>
      <w:marRight w:val="0"/>
      <w:marTop w:val="0"/>
      <w:marBottom w:val="0"/>
      <w:divBdr>
        <w:top w:val="none" w:sz="0" w:space="0" w:color="auto"/>
        <w:left w:val="none" w:sz="0" w:space="0" w:color="auto"/>
        <w:bottom w:val="none" w:sz="0" w:space="0" w:color="auto"/>
        <w:right w:val="none" w:sz="0" w:space="0" w:color="auto"/>
      </w:divBdr>
    </w:div>
    <w:div w:id="53705158">
      <w:bodyDiv w:val="1"/>
      <w:marLeft w:val="0"/>
      <w:marRight w:val="0"/>
      <w:marTop w:val="0"/>
      <w:marBottom w:val="0"/>
      <w:divBdr>
        <w:top w:val="none" w:sz="0" w:space="0" w:color="auto"/>
        <w:left w:val="none" w:sz="0" w:space="0" w:color="auto"/>
        <w:bottom w:val="none" w:sz="0" w:space="0" w:color="auto"/>
        <w:right w:val="none" w:sz="0" w:space="0" w:color="auto"/>
      </w:divBdr>
    </w:div>
    <w:div w:id="64453840">
      <w:bodyDiv w:val="1"/>
      <w:marLeft w:val="0"/>
      <w:marRight w:val="0"/>
      <w:marTop w:val="0"/>
      <w:marBottom w:val="0"/>
      <w:divBdr>
        <w:top w:val="none" w:sz="0" w:space="0" w:color="auto"/>
        <w:left w:val="none" w:sz="0" w:space="0" w:color="auto"/>
        <w:bottom w:val="none" w:sz="0" w:space="0" w:color="auto"/>
        <w:right w:val="none" w:sz="0" w:space="0" w:color="auto"/>
      </w:divBdr>
    </w:div>
    <w:div w:id="78139021">
      <w:bodyDiv w:val="1"/>
      <w:marLeft w:val="0"/>
      <w:marRight w:val="0"/>
      <w:marTop w:val="0"/>
      <w:marBottom w:val="0"/>
      <w:divBdr>
        <w:top w:val="none" w:sz="0" w:space="0" w:color="auto"/>
        <w:left w:val="none" w:sz="0" w:space="0" w:color="auto"/>
        <w:bottom w:val="none" w:sz="0" w:space="0" w:color="auto"/>
        <w:right w:val="none" w:sz="0" w:space="0" w:color="auto"/>
      </w:divBdr>
    </w:div>
    <w:div w:id="136727589">
      <w:bodyDiv w:val="1"/>
      <w:marLeft w:val="0"/>
      <w:marRight w:val="0"/>
      <w:marTop w:val="0"/>
      <w:marBottom w:val="0"/>
      <w:divBdr>
        <w:top w:val="none" w:sz="0" w:space="0" w:color="auto"/>
        <w:left w:val="none" w:sz="0" w:space="0" w:color="auto"/>
        <w:bottom w:val="none" w:sz="0" w:space="0" w:color="auto"/>
        <w:right w:val="none" w:sz="0" w:space="0" w:color="auto"/>
      </w:divBdr>
    </w:div>
    <w:div w:id="166141935">
      <w:bodyDiv w:val="1"/>
      <w:marLeft w:val="0"/>
      <w:marRight w:val="0"/>
      <w:marTop w:val="0"/>
      <w:marBottom w:val="0"/>
      <w:divBdr>
        <w:top w:val="none" w:sz="0" w:space="0" w:color="auto"/>
        <w:left w:val="none" w:sz="0" w:space="0" w:color="auto"/>
        <w:bottom w:val="none" w:sz="0" w:space="0" w:color="auto"/>
        <w:right w:val="none" w:sz="0" w:space="0" w:color="auto"/>
      </w:divBdr>
    </w:div>
    <w:div w:id="184825777">
      <w:bodyDiv w:val="1"/>
      <w:marLeft w:val="0"/>
      <w:marRight w:val="0"/>
      <w:marTop w:val="0"/>
      <w:marBottom w:val="0"/>
      <w:divBdr>
        <w:top w:val="none" w:sz="0" w:space="0" w:color="auto"/>
        <w:left w:val="none" w:sz="0" w:space="0" w:color="auto"/>
        <w:bottom w:val="none" w:sz="0" w:space="0" w:color="auto"/>
        <w:right w:val="none" w:sz="0" w:space="0" w:color="auto"/>
      </w:divBdr>
    </w:div>
    <w:div w:id="288172348">
      <w:bodyDiv w:val="1"/>
      <w:marLeft w:val="0"/>
      <w:marRight w:val="0"/>
      <w:marTop w:val="0"/>
      <w:marBottom w:val="0"/>
      <w:divBdr>
        <w:top w:val="none" w:sz="0" w:space="0" w:color="auto"/>
        <w:left w:val="none" w:sz="0" w:space="0" w:color="auto"/>
        <w:bottom w:val="none" w:sz="0" w:space="0" w:color="auto"/>
        <w:right w:val="none" w:sz="0" w:space="0" w:color="auto"/>
      </w:divBdr>
    </w:div>
    <w:div w:id="312106773">
      <w:bodyDiv w:val="1"/>
      <w:marLeft w:val="0"/>
      <w:marRight w:val="0"/>
      <w:marTop w:val="0"/>
      <w:marBottom w:val="0"/>
      <w:divBdr>
        <w:top w:val="none" w:sz="0" w:space="0" w:color="auto"/>
        <w:left w:val="none" w:sz="0" w:space="0" w:color="auto"/>
        <w:bottom w:val="none" w:sz="0" w:space="0" w:color="auto"/>
        <w:right w:val="none" w:sz="0" w:space="0" w:color="auto"/>
      </w:divBdr>
    </w:div>
    <w:div w:id="341392595">
      <w:bodyDiv w:val="1"/>
      <w:marLeft w:val="0"/>
      <w:marRight w:val="0"/>
      <w:marTop w:val="0"/>
      <w:marBottom w:val="0"/>
      <w:divBdr>
        <w:top w:val="none" w:sz="0" w:space="0" w:color="auto"/>
        <w:left w:val="none" w:sz="0" w:space="0" w:color="auto"/>
        <w:bottom w:val="none" w:sz="0" w:space="0" w:color="auto"/>
        <w:right w:val="none" w:sz="0" w:space="0" w:color="auto"/>
      </w:divBdr>
    </w:div>
    <w:div w:id="343556611">
      <w:bodyDiv w:val="1"/>
      <w:marLeft w:val="0"/>
      <w:marRight w:val="0"/>
      <w:marTop w:val="0"/>
      <w:marBottom w:val="0"/>
      <w:divBdr>
        <w:top w:val="none" w:sz="0" w:space="0" w:color="auto"/>
        <w:left w:val="none" w:sz="0" w:space="0" w:color="auto"/>
        <w:bottom w:val="none" w:sz="0" w:space="0" w:color="auto"/>
        <w:right w:val="none" w:sz="0" w:space="0" w:color="auto"/>
      </w:divBdr>
    </w:div>
    <w:div w:id="372972845">
      <w:bodyDiv w:val="1"/>
      <w:marLeft w:val="0"/>
      <w:marRight w:val="0"/>
      <w:marTop w:val="0"/>
      <w:marBottom w:val="0"/>
      <w:divBdr>
        <w:top w:val="none" w:sz="0" w:space="0" w:color="auto"/>
        <w:left w:val="none" w:sz="0" w:space="0" w:color="auto"/>
        <w:bottom w:val="none" w:sz="0" w:space="0" w:color="auto"/>
        <w:right w:val="none" w:sz="0" w:space="0" w:color="auto"/>
      </w:divBdr>
    </w:div>
    <w:div w:id="377823546">
      <w:bodyDiv w:val="1"/>
      <w:marLeft w:val="0"/>
      <w:marRight w:val="0"/>
      <w:marTop w:val="0"/>
      <w:marBottom w:val="0"/>
      <w:divBdr>
        <w:top w:val="none" w:sz="0" w:space="0" w:color="auto"/>
        <w:left w:val="none" w:sz="0" w:space="0" w:color="auto"/>
        <w:bottom w:val="none" w:sz="0" w:space="0" w:color="auto"/>
        <w:right w:val="none" w:sz="0" w:space="0" w:color="auto"/>
      </w:divBdr>
    </w:div>
    <w:div w:id="390154128">
      <w:bodyDiv w:val="1"/>
      <w:marLeft w:val="0"/>
      <w:marRight w:val="0"/>
      <w:marTop w:val="0"/>
      <w:marBottom w:val="0"/>
      <w:divBdr>
        <w:top w:val="none" w:sz="0" w:space="0" w:color="auto"/>
        <w:left w:val="none" w:sz="0" w:space="0" w:color="auto"/>
        <w:bottom w:val="none" w:sz="0" w:space="0" w:color="auto"/>
        <w:right w:val="none" w:sz="0" w:space="0" w:color="auto"/>
      </w:divBdr>
    </w:div>
    <w:div w:id="423112903">
      <w:bodyDiv w:val="1"/>
      <w:marLeft w:val="0"/>
      <w:marRight w:val="0"/>
      <w:marTop w:val="0"/>
      <w:marBottom w:val="0"/>
      <w:divBdr>
        <w:top w:val="none" w:sz="0" w:space="0" w:color="auto"/>
        <w:left w:val="none" w:sz="0" w:space="0" w:color="auto"/>
        <w:bottom w:val="none" w:sz="0" w:space="0" w:color="auto"/>
        <w:right w:val="none" w:sz="0" w:space="0" w:color="auto"/>
      </w:divBdr>
    </w:div>
    <w:div w:id="426077196">
      <w:bodyDiv w:val="1"/>
      <w:marLeft w:val="0"/>
      <w:marRight w:val="0"/>
      <w:marTop w:val="0"/>
      <w:marBottom w:val="0"/>
      <w:divBdr>
        <w:top w:val="none" w:sz="0" w:space="0" w:color="auto"/>
        <w:left w:val="none" w:sz="0" w:space="0" w:color="auto"/>
        <w:bottom w:val="none" w:sz="0" w:space="0" w:color="auto"/>
        <w:right w:val="none" w:sz="0" w:space="0" w:color="auto"/>
      </w:divBdr>
    </w:div>
    <w:div w:id="477500247">
      <w:bodyDiv w:val="1"/>
      <w:marLeft w:val="0"/>
      <w:marRight w:val="0"/>
      <w:marTop w:val="0"/>
      <w:marBottom w:val="0"/>
      <w:divBdr>
        <w:top w:val="none" w:sz="0" w:space="0" w:color="auto"/>
        <w:left w:val="none" w:sz="0" w:space="0" w:color="auto"/>
        <w:bottom w:val="none" w:sz="0" w:space="0" w:color="auto"/>
        <w:right w:val="none" w:sz="0" w:space="0" w:color="auto"/>
      </w:divBdr>
    </w:div>
    <w:div w:id="545291311">
      <w:bodyDiv w:val="1"/>
      <w:marLeft w:val="0"/>
      <w:marRight w:val="0"/>
      <w:marTop w:val="0"/>
      <w:marBottom w:val="0"/>
      <w:divBdr>
        <w:top w:val="none" w:sz="0" w:space="0" w:color="auto"/>
        <w:left w:val="none" w:sz="0" w:space="0" w:color="auto"/>
        <w:bottom w:val="none" w:sz="0" w:space="0" w:color="auto"/>
        <w:right w:val="none" w:sz="0" w:space="0" w:color="auto"/>
      </w:divBdr>
    </w:div>
    <w:div w:id="573784780">
      <w:bodyDiv w:val="1"/>
      <w:marLeft w:val="0"/>
      <w:marRight w:val="0"/>
      <w:marTop w:val="0"/>
      <w:marBottom w:val="0"/>
      <w:divBdr>
        <w:top w:val="none" w:sz="0" w:space="0" w:color="auto"/>
        <w:left w:val="none" w:sz="0" w:space="0" w:color="auto"/>
        <w:bottom w:val="none" w:sz="0" w:space="0" w:color="auto"/>
        <w:right w:val="none" w:sz="0" w:space="0" w:color="auto"/>
      </w:divBdr>
    </w:div>
    <w:div w:id="576861539">
      <w:bodyDiv w:val="1"/>
      <w:marLeft w:val="0"/>
      <w:marRight w:val="0"/>
      <w:marTop w:val="0"/>
      <w:marBottom w:val="0"/>
      <w:divBdr>
        <w:top w:val="none" w:sz="0" w:space="0" w:color="auto"/>
        <w:left w:val="none" w:sz="0" w:space="0" w:color="auto"/>
        <w:bottom w:val="none" w:sz="0" w:space="0" w:color="auto"/>
        <w:right w:val="none" w:sz="0" w:space="0" w:color="auto"/>
      </w:divBdr>
    </w:div>
    <w:div w:id="590746019">
      <w:bodyDiv w:val="1"/>
      <w:marLeft w:val="0"/>
      <w:marRight w:val="0"/>
      <w:marTop w:val="0"/>
      <w:marBottom w:val="0"/>
      <w:divBdr>
        <w:top w:val="none" w:sz="0" w:space="0" w:color="auto"/>
        <w:left w:val="none" w:sz="0" w:space="0" w:color="auto"/>
        <w:bottom w:val="none" w:sz="0" w:space="0" w:color="auto"/>
        <w:right w:val="none" w:sz="0" w:space="0" w:color="auto"/>
      </w:divBdr>
    </w:div>
    <w:div w:id="592979006">
      <w:bodyDiv w:val="1"/>
      <w:marLeft w:val="0"/>
      <w:marRight w:val="0"/>
      <w:marTop w:val="0"/>
      <w:marBottom w:val="0"/>
      <w:divBdr>
        <w:top w:val="none" w:sz="0" w:space="0" w:color="auto"/>
        <w:left w:val="none" w:sz="0" w:space="0" w:color="auto"/>
        <w:bottom w:val="none" w:sz="0" w:space="0" w:color="auto"/>
        <w:right w:val="none" w:sz="0" w:space="0" w:color="auto"/>
      </w:divBdr>
    </w:div>
    <w:div w:id="593368803">
      <w:bodyDiv w:val="1"/>
      <w:marLeft w:val="0"/>
      <w:marRight w:val="0"/>
      <w:marTop w:val="0"/>
      <w:marBottom w:val="0"/>
      <w:divBdr>
        <w:top w:val="none" w:sz="0" w:space="0" w:color="auto"/>
        <w:left w:val="none" w:sz="0" w:space="0" w:color="auto"/>
        <w:bottom w:val="none" w:sz="0" w:space="0" w:color="auto"/>
        <w:right w:val="none" w:sz="0" w:space="0" w:color="auto"/>
      </w:divBdr>
    </w:div>
    <w:div w:id="599535258">
      <w:bodyDiv w:val="1"/>
      <w:marLeft w:val="0"/>
      <w:marRight w:val="0"/>
      <w:marTop w:val="0"/>
      <w:marBottom w:val="0"/>
      <w:divBdr>
        <w:top w:val="none" w:sz="0" w:space="0" w:color="auto"/>
        <w:left w:val="none" w:sz="0" w:space="0" w:color="auto"/>
        <w:bottom w:val="none" w:sz="0" w:space="0" w:color="auto"/>
        <w:right w:val="none" w:sz="0" w:space="0" w:color="auto"/>
      </w:divBdr>
    </w:div>
    <w:div w:id="628583675">
      <w:bodyDiv w:val="1"/>
      <w:marLeft w:val="0"/>
      <w:marRight w:val="0"/>
      <w:marTop w:val="0"/>
      <w:marBottom w:val="0"/>
      <w:divBdr>
        <w:top w:val="none" w:sz="0" w:space="0" w:color="auto"/>
        <w:left w:val="none" w:sz="0" w:space="0" w:color="auto"/>
        <w:bottom w:val="none" w:sz="0" w:space="0" w:color="auto"/>
        <w:right w:val="none" w:sz="0" w:space="0" w:color="auto"/>
      </w:divBdr>
    </w:div>
    <w:div w:id="646394691">
      <w:bodyDiv w:val="1"/>
      <w:marLeft w:val="0"/>
      <w:marRight w:val="0"/>
      <w:marTop w:val="0"/>
      <w:marBottom w:val="0"/>
      <w:divBdr>
        <w:top w:val="none" w:sz="0" w:space="0" w:color="auto"/>
        <w:left w:val="none" w:sz="0" w:space="0" w:color="auto"/>
        <w:bottom w:val="none" w:sz="0" w:space="0" w:color="auto"/>
        <w:right w:val="none" w:sz="0" w:space="0" w:color="auto"/>
      </w:divBdr>
    </w:div>
    <w:div w:id="682131213">
      <w:bodyDiv w:val="1"/>
      <w:marLeft w:val="0"/>
      <w:marRight w:val="0"/>
      <w:marTop w:val="0"/>
      <w:marBottom w:val="0"/>
      <w:divBdr>
        <w:top w:val="none" w:sz="0" w:space="0" w:color="auto"/>
        <w:left w:val="none" w:sz="0" w:space="0" w:color="auto"/>
        <w:bottom w:val="none" w:sz="0" w:space="0" w:color="auto"/>
        <w:right w:val="none" w:sz="0" w:space="0" w:color="auto"/>
      </w:divBdr>
    </w:div>
    <w:div w:id="686828773">
      <w:bodyDiv w:val="1"/>
      <w:marLeft w:val="0"/>
      <w:marRight w:val="0"/>
      <w:marTop w:val="0"/>
      <w:marBottom w:val="0"/>
      <w:divBdr>
        <w:top w:val="none" w:sz="0" w:space="0" w:color="auto"/>
        <w:left w:val="none" w:sz="0" w:space="0" w:color="auto"/>
        <w:bottom w:val="none" w:sz="0" w:space="0" w:color="auto"/>
        <w:right w:val="none" w:sz="0" w:space="0" w:color="auto"/>
      </w:divBdr>
    </w:div>
    <w:div w:id="699739881">
      <w:bodyDiv w:val="1"/>
      <w:marLeft w:val="0"/>
      <w:marRight w:val="0"/>
      <w:marTop w:val="0"/>
      <w:marBottom w:val="0"/>
      <w:divBdr>
        <w:top w:val="none" w:sz="0" w:space="0" w:color="auto"/>
        <w:left w:val="none" w:sz="0" w:space="0" w:color="auto"/>
        <w:bottom w:val="none" w:sz="0" w:space="0" w:color="auto"/>
        <w:right w:val="none" w:sz="0" w:space="0" w:color="auto"/>
      </w:divBdr>
    </w:div>
    <w:div w:id="715391850">
      <w:bodyDiv w:val="1"/>
      <w:marLeft w:val="0"/>
      <w:marRight w:val="0"/>
      <w:marTop w:val="0"/>
      <w:marBottom w:val="0"/>
      <w:divBdr>
        <w:top w:val="none" w:sz="0" w:space="0" w:color="auto"/>
        <w:left w:val="none" w:sz="0" w:space="0" w:color="auto"/>
        <w:bottom w:val="none" w:sz="0" w:space="0" w:color="auto"/>
        <w:right w:val="none" w:sz="0" w:space="0" w:color="auto"/>
      </w:divBdr>
    </w:div>
    <w:div w:id="754060358">
      <w:bodyDiv w:val="1"/>
      <w:marLeft w:val="0"/>
      <w:marRight w:val="0"/>
      <w:marTop w:val="0"/>
      <w:marBottom w:val="0"/>
      <w:divBdr>
        <w:top w:val="none" w:sz="0" w:space="0" w:color="auto"/>
        <w:left w:val="none" w:sz="0" w:space="0" w:color="auto"/>
        <w:bottom w:val="none" w:sz="0" w:space="0" w:color="auto"/>
        <w:right w:val="none" w:sz="0" w:space="0" w:color="auto"/>
      </w:divBdr>
    </w:div>
    <w:div w:id="790126929">
      <w:bodyDiv w:val="1"/>
      <w:marLeft w:val="0"/>
      <w:marRight w:val="0"/>
      <w:marTop w:val="0"/>
      <w:marBottom w:val="0"/>
      <w:divBdr>
        <w:top w:val="none" w:sz="0" w:space="0" w:color="auto"/>
        <w:left w:val="none" w:sz="0" w:space="0" w:color="auto"/>
        <w:bottom w:val="none" w:sz="0" w:space="0" w:color="auto"/>
        <w:right w:val="none" w:sz="0" w:space="0" w:color="auto"/>
      </w:divBdr>
    </w:div>
    <w:div w:id="796682543">
      <w:bodyDiv w:val="1"/>
      <w:marLeft w:val="0"/>
      <w:marRight w:val="0"/>
      <w:marTop w:val="0"/>
      <w:marBottom w:val="0"/>
      <w:divBdr>
        <w:top w:val="none" w:sz="0" w:space="0" w:color="auto"/>
        <w:left w:val="none" w:sz="0" w:space="0" w:color="auto"/>
        <w:bottom w:val="none" w:sz="0" w:space="0" w:color="auto"/>
        <w:right w:val="none" w:sz="0" w:space="0" w:color="auto"/>
      </w:divBdr>
    </w:div>
    <w:div w:id="811672515">
      <w:bodyDiv w:val="1"/>
      <w:marLeft w:val="0"/>
      <w:marRight w:val="0"/>
      <w:marTop w:val="0"/>
      <w:marBottom w:val="0"/>
      <w:divBdr>
        <w:top w:val="none" w:sz="0" w:space="0" w:color="auto"/>
        <w:left w:val="none" w:sz="0" w:space="0" w:color="auto"/>
        <w:bottom w:val="none" w:sz="0" w:space="0" w:color="auto"/>
        <w:right w:val="none" w:sz="0" w:space="0" w:color="auto"/>
      </w:divBdr>
    </w:div>
    <w:div w:id="822696967">
      <w:bodyDiv w:val="1"/>
      <w:marLeft w:val="0"/>
      <w:marRight w:val="0"/>
      <w:marTop w:val="0"/>
      <w:marBottom w:val="0"/>
      <w:divBdr>
        <w:top w:val="none" w:sz="0" w:space="0" w:color="auto"/>
        <w:left w:val="none" w:sz="0" w:space="0" w:color="auto"/>
        <w:bottom w:val="none" w:sz="0" w:space="0" w:color="auto"/>
        <w:right w:val="none" w:sz="0" w:space="0" w:color="auto"/>
      </w:divBdr>
    </w:div>
    <w:div w:id="829715503">
      <w:bodyDiv w:val="1"/>
      <w:marLeft w:val="0"/>
      <w:marRight w:val="0"/>
      <w:marTop w:val="0"/>
      <w:marBottom w:val="0"/>
      <w:divBdr>
        <w:top w:val="none" w:sz="0" w:space="0" w:color="auto"/>
        <w:left w:val="none" w:sz="0" w:space="0" w:color="auto"/>
        <w:bottom w:val="none" w:sz="0" w:space="0" w:color="auto"/>
        <w:right w:val="none" w:sz="0" w:space="0" w:color="auto"/>
      </w:divBdr>
    </w:div>
    <w:div w:id="863514562">
      <w:bodyDiv w:val="1"/>
      <w:marLeft w:val="0"/>
      <w:marRight w:val="0"/>
      <w:marTop w:val="0"/>
      <w:marBottom w:val="0"/>
      <w:divBdr>
        <w:top w:val="none" w:sz="0" w:space="0" w:color="auto"/>
        <w:left w:val="none" w:sz="0" w:space="0" w:color="auto"/>
        <w:bottom w:val="none" w:sz="0" w:space="0" w:color="auto"/>
        <w:right w:val="none" w:sz="0" w:space="0" w:color="auto"/>
      </w:divBdr>
    </w:div>
    <w:div w:id="869033097">
      <w:bodyDiv w:val="1"/>
      <w:marLeft w:val="0"/>
      <w:marRight w:val="0"/>
      <w:marTop w:val="0"/>
      <w:marBottom w:val="0"/>
      <w:divBdr>
        <w:top w:val="none" w:sz="0" w:space="0" w:color="auto"/>
        <w:left w:val="none" w:sz="0" w:space="0" w:color="auto"/>
        <w:bottom w:val="none" w:sz="0" w:space="0" w:color="auto"/>
        <w:right w:val="none" w:sz="0" w:space="0" w:color="auto"/>
      </w:divBdr>
    </w:div>
    <w:div w:id="891817284">
      <w:bodyDiv w:val="1"/>
      <w:marLeft w:val="0"/>
      <w:marRight w:val="0"/>
      <w:marTop w:val="0"/>
      <w:marBottom w:val="0"/>
      <w:divBdr>
        <w:top w:val="none" w:sz="0" w:space="0" w:color="auto"/>
        <w:left w:val="none" w:sz="0" w:space="0" w:color="auto"/>
        <w:bottom w:val="none" w:sz="0" w:space="0" w:color="auto"/>
        <w:right w:val="none" w:sz="0" w:space="0" w:color="auto"/>
      </w:divBdr>
    </w:div>
    <w:div w:id="933974643">
      <w:bodyDiv w:val="1"/>
      <w:marLeft w:val="0"/>
      <w:marRight w:val="0"/>
      <w:marTop w:val="0"/>
      <w:marBottom w:val="0"/>
      <w:divBdr>
        <w:top w:val="none" w:sz="0" w:space="0" w:color="auto"/>
        <w:left w:val="none" w:sz="0" w:space="0" w:color="auto"/>
        <w:bottom w:val="none" w:sz="0" w:space="0" w:color="auto"/>
        <w:right w:val="none" w:sz="0" w:space="0" w:color="auto"/>
      </w:divBdr>
    </w:div>
    <w:div w:id="944120611">
      <w:bodyDiv w:val="1"/>
      <w:marLeft w:val="0"/>
      <w:marRight w:val="0"/>
      <w:marTop w:val="0"/>
      <w:marBottom w:val="0"/>
      <w:divBdr>
        <w:top w:val="none" w:sz="0" w:space="0" w:color="auto"/>
        <w:left w:val="none" w:sz="0" w:space="0" w:color="auto"/>
        <w:bottom w:val="none" w:sz="0" w:space="0" w:color="auto"/>
        <w:right w:val="none" w:sz="0" w:space="0" w:color="auto"/>
      </w:divBdr>
    </w:div>
    <w:div w:id="959992513">
      <w:bodyDiv w:val="1"/>
      <w:marLeft w:val="0"/>
      <w:marRight w:val="0"/>
      <w:marTop w:val="0"/>
      <w:marBottom w:val="0"/>
      <w:divBdr>
        <w:top w:val="none" w:sz="0" w:space="0" w:color="auto"/>
        <w:left w:val="none" w:sz="0" w:space="0" w:color="auto"/>
        <w:bottom w:val="none" w:sz="0" w:space="0" w:color="auto"/>
        <w:right w:val="none" w:sz="0" w:space="0" w:color="auto"/>
      </w:divBdr>
    </w:div>
    <w:div w:id="1020551908">
      <w:bodyDiv w:val="1"/>
      <w:marLeft w:val="0"/>
      <w:marRight w:val="0"/>
      <w:marTop w:val="0"/>
      <w:marBottom w:val="0"/>
      <w:divBdr>
        <w:top w:val="none" w:sz="0" w:space="0" w:color="auto"/>
        <w:left w:val="none" w:sz="0" w:space="0" w:color="auto"/>
        <w:bottom w:val="none" w:sz="0" w:space="0" w:color="auto"/>
        <w:right w:val="none" w:sz="0" w:space="0" w:color="auto"/>
      </w:divBdr>
    </w:div>
    <w:div w:id="1079911133">
      <w:bodyDiv w:val="1"/>
      <w:marLeft w:val="0"/>
      <w:marRight w:val="0"/>
      <w:marTop w:val="0"/>
      <w:marBottom w:val="0"/>
      <w:divBdr>
        <w:top w:val="none" w:sz="0" w:space="0" w:color="auto"/>
        <w:left w:val="none" w:sz="0" w:space="0" w:color="auto"/>
        <w:bottom w:val="none" w:sz="0" w:space="0" w:color="auto"/>
        <w:right w:val="none" w:sz="0" w:space="0" w:color="auto"/>
      </w:divBdr>
    </w:div>
    <w:div w:id="1080524158">
      <w:bodyDiv w:val="1"/>
      <w:marLeft w:val="0"/>
      <w:marRight w:val="0"/>
      <w:marTop w:val="0"/>
      <w:marBottom w:val="0"/>
      <w:divBdr>
        <w:top w:val="none" w:sz="0" w:space="0" w:color="auto"/>
        <w:left w:val="none" w:sz="0" w:space="0" w:color="auto"/>
        <w:bottom w:val="none" w:sz="0" w:space="0" w:color="auto"/>
        <w:right w:val="none" w:sz="0" w:space="0" w:color="auto"/>
      </w:divBdr>
    </w:div>
    <w:div w:id="1104885213">
      <w:bodyDiv w:val="1"/>
      <w:marLeft w:val="0"/>
      <w:marRight w:val="0"/>
      <w:marTop w:val="0"/>
      <w:marBottom w:val="0"/>
      <w:divBdr>
        <w:top w:val="none" w:sz="0" w:space="0" w:color="auto"/>
        <w:left w:val="none" w:sz="0" w:space="0" w:color="auto"/>
        <w:bottom w:val="none" w:sz="0" w:space="0" w:color="auto"/>
        <w:right w:val="none" w:sz="0" w:space="0" w:color="auto"/>
      </w:divBdr>
    </w:div>
    <w:div w:id="1111167599">
      <w:bodyDiv w:val="1"/>
      <w:marLeft w:val="0"/>
      <w:marRight w:val="0"/>
      <w:marTop w:val="0"/>
      <w:marBottom w:val="0"/>
      <w:divBdr>
        <w:top w:val="none" w:sz="0" w:space="0" w:color="auto"/>
        <w:left w:val="none" w:sz="0" w:space="0" w:color="auto"/>
        <w:bottom w:val="none" w:sz="0" w:space="0" w:color="auto"/>
        <w:right w:val="none" w:sz="0" w:space="0" w:color="auto"/>
      </w:divBdr>
    </w:div>
    <w:div w:id="1138957686">
      <w:bodyDiv w:val="1"/>
      <w:marLeft w:val="0"/>
      <w:marRight w:val="0"/>
      <w:marTop w:val="0"/>
      <w:marBottom w:val="0"/>
      <w:divBdr>
        <w:top w:val="none" w:sz="0" w:space="0" w:color="auto"/>
        <w:left w:val="none" w:sz="0" w:space="0" w:color="auto"/>
        <w:bottom w:val="none" w:sz="0" w:space="0" w:color="auto"/>
        <w:right w:val="none" w:sz="0" w:space="0" w:color="auto"/>
      </w:divBdr>
    </w:div>
    <w:div w:id="1139567503">
      <w:bodyDiv w:val="1"/>
      <w:marLeft w:val="0"/>
      <w:marRight w:val="0"/>
      <w:marTop w:val="0"/>
      <w:marBottom w:val="0"/>
      <w:divBdr>
        <w:top w:val="none" w:sz="0" w:space="0" w:color="auto"/>
        <w:left w:val="none" w:sz="0" w:space="0" w:color="auto"/>
        <w:bottom w:val="none" w:sz="0" w:space="0" w:color="auto"/>
        <w:right w:val="none" w:sz="0" w:space="0" w:color="auto"/>
      </w:divBdr>
    </w:div>
    <w:div w:id="1160543180">
      <w:bodyDiv w:val="1"/>
      <w:marLeft w:val="0"/>
      <w:marRight w:val="0"/>
      <w:marTop w:val="0"/>
      <w:marBottom w:val="0"/>
      <w:divBdr>
        <w:top w:val="none" w:sz="0" w:space="0" w:color="auto"/>
        <w:left w:val="none" w:sz="0" w:space="0" w:color="auto"/>
        <w:bottom w:val="none" w:sz="0" w:space="0" w:color="auto"/>
        <w:right w:val="none" w:sz="0" w:space="0" w:color="auto"/>
      </w:divBdr>
    </w:div>
    <w:div w:id="1205675934">
      <w:bodyDiv w:val="1"/>
      <w:marLeft w:val="0"/>
      <w:marRight w:val="0"/>
      <w:marTop w:val="0"/>
      <w:marBottom w:val="0"/>
      <w:divBdr>
        <w:top w:val="none" w:sz="0" w:space="0" w:color="auto"/>
        <w:left w:val="none" w:sz="0" w:space="0" w:color="auto"/>
        <w:bottom w:val="none" w:sz="0" w:space="0" w:color="auto"/>
        <w:right w:val="none" w:sz="0" w:space="0" w:color="auto"/>
      </w:divBdr>
    </w:div>
    <w:div w:id="1224679559">
      <w:bodyDiv w:val="1"/>
      <w:marLeft w:val="0"/>
      <w:marRight w:val="0"/>
      <w:marTop w:val="0"/>
      <w:marBottom w:val="0"/>
      <w:divBdr>
        <w:top w:val="none" w:sz="0" w:space="0" w:color="auto"/>
        <w:left w:val="none" w:sz="0" w:space="0" w:color="auto"/>
        <w:bottom w:val="none" w:sz="0" w:space="0" w:color="auto"/>
        <w:right w:val="none" w:sz="0" w:space="0" w:color="auto"/>
      </w:divBdr>
    </w:div>
    <w:div w:id="1247767233">
      <w:bodyDiv w:val="1"/>
      <w:marLeft w:val="0"/>
      <w:marRight w:val="0"/>
      <w:marTop w:val="0"/>
      <w:marBottom w:val="0"/>
      <w:divBdr>
        <w:top w:val="none" w:sz="0" w:space="0" w:color="auto"/>
        <w:left w:val="none" w:sz="0" w:space="0" w:color="auto"/>
        <w:bottom w:val="none" w:sz="0" w:space="0" w:color="auto"/>
        <w:right w:val="none" w:sz="0" w:space="0" w:color="auto"/>
      </w:divBdr>
    </w:div>
    <w:div w:id="1331522977">
      <w:bodyDiv w:val="1"/>
      <w:marLeft w:val="0"/>
      <w:marRight w:val="0"/>
      <w:marTop w:val="0"/>
      <w:marBottom w:val="0"/>
      <w:divBdr>
        <w:top w:val="none" w:sz="0" w:space="0" w:color="auto"/>
        <w:left w:val="none" w:sz="0" w:space="0" w:color="auto"/>
        <w:bottom w:val="none" w:sz="0" w:space="0" w:color="auto"/>
        <w:right w:val="none" w:sz="0" w:space="0" w:color="auto"/>
      </w:divBdr>
    </w:div>
    <w:div w:id="1346976999">
      <w:bodyDiv w:val="1"/>
      <w:marLeft w:val="0"/>
      <w:marRight w:val="0"/>
      <w:marTop w:val="0"/>
      <w:marBottom w:val="0"/>
      <w:divBdr>
        <w:top w:val="none" w:sz="0" w:space="0" w:color="auto"/>
        <w:left w:val="none" w:sz="0" w:space="0" w:color="auto"/>
        <w:bottom w:val="none" w:sz="0" w:space="0" w:color="auto"/>
        <w:right w:val="none" w:sz="0" w:space="0" w:color="auto"/>
      </w:divBdr>
    </w:div>
    <w:div w:id="1349672241">
      <w:bodyDiv w:val="1"/>
      <w:marLeft w:val="0"/>
      <w:marRight w:val="0"/>
      <w:marTop w:val="0"/>
      <w:marBottom w:val="0"/>
      <w:divBdr>
        <w:top w:val="none" w:sz="0" w:space="0" w:color="auto"/>
        <w:left w:val="none" w:sz="0" w:space="0" w:color="auto"/>
        <w:bottom w:val="none" w:sz="0" w:space="0" w:color="auto"/>
        <w:right w:val="none" w:sz="0" w:space="0" w:color="auto"/>
      </w:divBdr>
    </w:div>
    <w:div w:id="1352991194">
      <w:bodyDiv w:val="1"/>
      <w:marLeft w:val="0"/>
      <w:marRight w:val="0"/>
      <w:marTop w:val="0"/>
      <w:marBottom w:val="0"/>
      <w:divBdr>
        <w:top w:val="none" w:sz="0" w:space="0" w:color="auto"/>
        <w:left w:val="none" w:sz="0" w:space="0" w:color="auto"/>
        <w:bottom w:val="none" w:sz="0" w:space="0" w:color="auto"/>
        <w:right w:val="none" w:sz="0" w:space="0" w:color="auto"/>
      </w:divBdr>
    </w:div>
    <w:div w:id="1368137144">
      <w:bodyDiv w:val="1"/>
      <w:marLeft w:val="0"/>
      <w:marRight w:val="0"/>
      <w:marTop w:val="0"/>
      <w:marBottom w:val="0"/>
      <w:divBdr>
        <w:top w:val="none" w:sz="0" w:space="0" w:color="auto"/>
        <w:left w:val="none" w:sz="0" w:space="0" w:color="auto"/>
        <w:bottom w:val="none" w:sz="0" w:space="0" w:color="auto"/>
        <w:right w:val="none" w:sz="0" w:space="0" w:color="auto"/>
      </w:divBdr>
    </w:div>
    <w:div w:id="1371491175">
      <w:bodyDiv w:val="1"/>
      <w:marLeft w:val="0"/>
      <w:marRight w:val="0"/>
      <w:marTop w:val="0"/>
      <w:marBottom w:val="0"/>
      <w:divBdr>
        <w:top w:val="none" w:sz="0" w:space="0" w:color="auto"/>
        <w:left w:val="none" w:sz="0" w:space="0" w:color="auto"/>
        <w:bottom w:val="none" w:sz="0" w:space="0" w:color="auto"/>
        <w:right w:val="none" w:sz="0" w:space="0" w:color="auto"/>
      </w:divBdr>
    </w:div>
    <w:div w:id="1389842763">
      <w:bodyDiv w:val="1"/>
      <w:marLeft w:val="0"/>
      <w:marRight w:val="0"/>
      <w:marTop w:val="0"/>
      <w:marBottom w:val="0"/>
      <w:divBdr>
        <w:top w:val="none" w:sz="0" w:space="0" w:color="auto"/>
        <w:left w:val="none" w:sz="0" w:space="0" w:color="auto"/>
        <w:bottom w:val="none" w:sz="0" w:space="0" w:color="auto"/>
        <w:right w:val="none" w:sz="0" w:space="0" w:color="auto"/>
      </w:divBdr>
    </w:div>
    <w:div w:id="1416170302">
      <w:bodyDiv w:val="1"/>
      <w:marLeft w:val="0"/>
      <w:marRight w:val="0"/>
      <w:marTop w:val="0"/>
      <w:marBottom w:val="0"/>
      <w:divBdr>
        <w:top w:val="none" w:sz="0" w:space="0" w:color="auto"/>
        <w:left w:val="none" w:sz="0" w:space="0" w:color="auto"/>
        <w:bottom w:val="none" w:sz="0" w:space="0" w:color="auto"/>
        <w:right w:val="none" w:sz="0" w:space="0" w:color="auto"/>
      </w:divBdr>
    </w:div>
    <w:div w:id="1428650336">
      <w:bodyDiv w:val="1"/>
      <w:marLeft w:val="0"/>
      <w:marRight w:val="0"/>
      <w:marTop w:val="0"/>
      <w:marBottom w:val="0"/>
      <w:divBdr>
        <w:top w:val="none" w:sz="0" w:space="0" w:color="auto"/>
        <w:left w:val="none" w:sz="0" w:space="0" w:color="auto"/>
        <w:bottom w:val="none" w:sz="0" w:space="0" w:color="auto"/>
        <w:right w:val="none" w:sz="0" w:space="0" w:color="auto"/>
      </w:divBdr>
    </w:div>
    <w:div w:id="1452626845">
      <w:bodyDiv w:val="1"/>
      <w:marLeft w:val="0"/>
      <w:marRight w:val="0"/>
      <w:marTop w:val="0"/>
      <w:marBottom w:val="0"/>
      <w:divBdr>
        <w:top w:val="none" w:sz="0" w:space="0" w:color="auto"/>
        <w:left w:val="none" w:sz="0" w:space="0" w:color="auto"/>
        <w:bottom w:val="none" w:sz="0" w:space="0" w:color="auto"/>
        <w:right w:val="none" w:sz="0" w:space="0" w:color="auto"/>
      </w:divBdr>
    </w:div>
    <w:div w:id="1480538275">
      <w:bodyDiv w:val="1"/>
      <w:marLeft w:val="0"/>
      <w:marRight w:val="0"/>
      <w:marTop w:val="0"/>
      <w:marBottom w:val="0"/>
      <w:divBdr>
        <w:top w:val="none" w:sz="0" w:space="0" w:color="auto"/>
        <w:left w:val="none" w:sz="0" w:space="0" w:color="auto"/>
        <w:bottom w:val="none" w:sz="0" w:space="0" w:color="auto"/>
        <w:right w:val="none" w:sz="0" w:space="0" w:color="auto"/>
      </w:divBdr>
    </w:div>
    <w:div w:id="1494641919">
      <w:bodyDiv w:val="1"/>
      <w:marLeft w:val="0"/>
      <w:marRight w:val="0"/>
      <w:marTop w:val="0"/>
      <w:marBottom w:val="0"/>
      <w:divBdr>
        <w:top w:val="none" w:sz="0" w:space="0" w:color="auto"/>
        <w:left w:val="none" w:sz="0" w:space="0" w:color="auto"/>
        <w:bottom w:val="none" w:sz="0" w:space="0" w:color="auto"/>
        <w:right w:val="none" w:sz="0" w:space="0" w:color="auto"/>
      </w:divBdr>
    </w:div>
    <w:div w:id="1505320220">
      <w:bodyDiv w:val="1"/>
      <w:marLeft w:val="0"/>
      <w:marRight w:val="0"/>
      <w:marTop w:val="0"/>
      <w:marBottom w:val="0"/>
      <w:divBdr>
        <w:top w:val="none" w:sz="0" w:space="0" w:color="auto"/>
        <w:left w:val="none" w:sz="0" w:space="0" w:color="auto"/>
        <w:bottom w:val="none" w:sz="0" w:space="0" w:color="auto"/>
        <w:right w:val="none" w:sz="0" w:space="0" w:color="auto"/>
      </w:divBdr>
    </w:div>
    <w:div w:id="1507482203">
      <w:bodyDiv w:val="1"/>
      <w:marLeft w:val="0"/>
      <w:marRight w:val="0"/>
      <w:marTop w:val="0"/>
      <w:marBottom w:val="0"/>
      <w:divBdr>
        <w:top w:val="none" w:sz="0" w:space="0" w:color="auto"/>
        <w:left w:val="none" w:sz="0" w:space="0" w:color="auto"/>
        <w:bottom w:val="none" w:sz="0" w:space="0" w:color="auto"/>
        <w:right w:val="none" w:sz="0" w:space="0" w:color="auto"/>
      </w:divBdr>
    </w:div>
    <w:div w:id="1525245508">
      <w:bodyDiv w:val="1"/>
      <w:marLeft w:val="0"/>
      <w:marRight w:val="0"/>
      <w:marTop w:val="0"/>
      <w:marBottom w:val="0"/>
      <w:divBdr>
        <w:top w:val="none" w:sz="0" w:space="0" w:color="auto"/>
        <w:left w:val="none" w:sz="0" w:space="0" w:color="auto"/>
        <w:bottom w:val="none" w:sz="0" w:space="0" w:color="auto"/>
        <w:right w:val="none" w:sz="0" w:space="0" w:color="auto"/>
      </w:divBdr>
    </w:div>
    <w:div w:id="1548571139">
      <w:bodyDiv w:val="1"/>
      <w:marLeft w:val="0"/>
      <w:marRight w:val="0"/>
      <w:marTop w:val="0"/>
      <w:marBottom w:val="0"/>
      <w:divBdr>
        <w:top w:val="none" w:sz="0" w:space="0" w:color="auto"/>
        <w:left w:val="none" w:sz="0" w:space="0" w:color="auto"/>
        <w:bottom w:val="none" w:sz="0" w:space="0" w:color="auto"/>
        <w:right w:val="none" w:sz="0" w:space="0" w:color="auto"/>
      </w:divBdr>
    </w:div>
    <w:div w:id="1569143997">
      <w:bodyDiv w:val="1"/>
      <w:marLeft w:val="0"/>
      <w:marRight w:val="0"/>
      <w:marTop w:val="0"/>
      <w:marBottom w:val="0"/>
      <w:divBdr>
        <w:top w:val="none" w:sz="0" w:space="0" w:color="auto"/>
        <w:left w:val="none" w:sz="0" w:space="0" w:color="auto"/>
        <w:bottom w:val="none" w:sz="0" w:space="0" w:color="auto"/>
        <w:right w:val="none" w:sz="0" w:space="0" w:color="auto"/>
      </w:divBdr>
    </w:div>
    <w:div w:id="1593049275">
      <w:bodyDiv w:val="1"/>
      <w:marLeft w:val="0"/>
      <w:marRight w:val="0"/>
      <w:marTop w:val="0"/>
      <w:marBottom w:val="0"/>
      <w:divBdr>
        <w:top w:val="none" w:sz="0" w:space="0" w:color="auto"/>
        <w:left w:val="none" w:sz="0" w:space="0" w:color="auto"/>
        <w:bottom w:val="none" w:sz="0" w:space="0" w:color="auto"/>
        <w:right w:val="none" w:sz="0" w:space="0" w:color="auto"/>
      </w:divBdr>
    </w:div>
    <w:div w:id="1601255213">
      <w:bodyDiv w:val="1"/>
      <w:marLeft w:val="0"/>
      <w:marRight w:val="0"/>
      <w:marTop w:val="0"/>
      <w:marBottom w:val="0"/>
      <w:divBdr>
        <w:top w:val="none" w:sz="0" w:space="0" w:color="auto"/>
        <w:left w:val="none" w:sz="0" w:space="0" w:color="auto"/>
        <w:bottom w:val="none" w:sz="0" w:space="0" w:color="auto"/>
        <w:right w:val="none" w:sz="0" w:space="0" w:color="auto"/>
      </w:divBdr>
    </w:div>
    <w:div w:id="1618633268">
      <w:bodyDiv w:val="1"/>
      <w:marLeft w:val="0"/>
      <w:marRight w:val="0"/>
      <w:marTop w:val="0"/>
      <w:marBottom w:val="0"/>
      <w:divBdr>
        <w:top w:val="none" w:sz="0" w:space="0" w:color="auto"/>
        <w:left w:val="none" w:sz="0" w:space="0" w:color="auto"/>
        <w:bottom w:val="none" w:sz="0" w:space="0" w:color="auto"/>
        <w:right w:val="none" w:sz="0" w:space="0" w:color="auto"/>
      </w:divBdr>
    </w:div>
    <w:div w:id="1635211348">
      <w:bodyDiv w:val="1"/>
      <w:marLeft w:val="0"/>
      <w:marRight w:val="0"/>
      <w:marTop w:val="0"/>
      <w:marBottom w:val="0"/>
      <w:divBdr>
        <w:top w:val="none" w:sz="0" w:space="0" w:color="auto"/>
        <w:left w:val="none" w:sz="0" w:space="0" w:color="auto"/>
        <w:bottom w:val="none" w:sz="0" w:space="0" w:color="auto"/>
        <w:right w:val="none" w:sz="0" w:space="0" w:color="auto"/>
      </w:divBdr>
    </w:div>
    <w:div w:id="1643539070">
      <w:bodyDiv w:val="1"/>
      <w:marLeft w:val="0"/>
      <w:marRight w:val="0"/>
      <w:marTop w:val="0"/>
      <w:marBottom w:val="0"/>
      <w:divBdr>
        <w:top w:val="none" w:sz="0" w:space="0" w:color="auto"/>
        <w:left w:val="none" w:sz="0" w:space="0" w:color="auto"/>
        <w:bottom w:val="none" w:sz="0" w:space="0" w:color="auto"/>
        <w:right w:val="none" w:sz="0" w:space="0" w:color="auto"/>
      </w:divBdr>
    </w:div>
    <w:div w:id="1654480521">
      <w:bodyDiv w:val="1"/>
      <w:marLeft w:val="0"/>
      <w:marRight w:val="0"/>
      <w:marTop w:val="0"/>
      <w:marBottom w:val="0"/>
      <w:divBdr>
        <w:top w:val="none" w:sz="0" w:space="0" w:color="auto"/>
        <w:left w:val="none" w:sz="0" w:space="0" w:color="auto"/>
        <w:bottom w:val="none" w:sz="0" w:space="0" w:color="auto"/>
        <w:right w:val="none" w:sz="0" w:space="0" w:color="auto"/>
      </w:divBdr>
    </w:div>
    <w:div w:id="1699426878">
      <w:bodyDiv w:val="1"/>
      <w:marLeft w:val="0"/>
      <w:marRight w:val="0"/>
      <w:marTop w:val="0"/>
      <w:marBottom w:val="0"/>
      <w:divBdr>
        <w:top w:val="none" w:sz="0" w:space="0" w:color="auto"/>
        <w:left w:val="none" w:sz="0" w:space="0" w:color="auto"/>
        <w:bottom w:val="none" w:sz="0" w:space="0" w:color="auto"/>
        <w:right w:val="none" w:sz="0" w:space="0" w:color="auto"/>
      </w:divBdr>
    </w:div>
    <w:div w:id="1701662644">
      <w:bodyDiv w:val="1"/>
      <w:marLeft w:val="0"/>
      <w:marRight w:val="0"/>
      <w:marTop w:val="0"/>
      <w:marBottom w:val="0"/>
      <w:divBdr>
        <w:top w:val="none" w:sz="0" w:space="0" w:color="auto"/>
        <w:left w:val="none" w:sz="0" w:space="0" w:color="auto"/>
        <w:bottom w:val="none" w:sz="0" w:space="0" w:color="auto"/>
        <w:right w:val="none" w:sz="0" w:space="0" w:color="auto"/>
      </w:divBdr>
    </w:div>
    <w:div w:id="1712267499">
      <w:bodyDiv w:val="1"/>
      <w:marLeft w:val="0"/>
      <w:marRight w:val="0"/>
      <w:marTop w:val="0"/>
      <w:marBottom w:val="0"/>
      <w:divBdr>
        <w:top w:val="none" w:sz="0" w:space="0" w:color="auto"/>
        <w:left w:val="none" w:sz="0" w:space="0" w:color="auto"/>
        <w:bottom w:val="none" w:sz="0" w:space="0" w:color="auto"/>
        <w:right w:val="none" w:sz="0" w:space="0" w:color="auto"/>
      </w:divBdr>
    </w:div>
    <w:div w:id="1733502140">
      <w:bodyDiv w:val="1"/>
      <w:marLeft w:val="0"/>
      <w:marRight w:val="0"/>
      <w:marTop w:val="0"/>
      <w:marBottom w:val="0"/>
      <w:divBdr>
        <w:top w:val="none" w:sz="0" w:space="0" w:color="auto"/>
        <w:left w:val="none" w:sz="0" w:space="0" w:color="auto"/>
        <w:bottom w:val="none" w:sz="0" w:space="0" w:color="auto"/>
        <w:right w:val="none" w:sz="0" w:space="0" w:color="auto"/>
      </w:divBdr>
    </w:div>
    <w:div w:id="1777484431">
      <w:bodyDiv w:val="1"/>
      <w:marLeft w:val="0"/>
      <w:marRight w:val="0"/>
      <w:marTop w:val="0"/>
      <w:marBottom w:val="0"/>
      <w:divBdr>
        <w:top w:val="none" w:sz="0" w:space="0" w:color="auto"/>
        <w:left w:val="none" w:sz="0" w:space="0" w:color="auto"/>
        <w:bottom w:val="none" w:sz="0" w:space="0" w:color="auto"/>
        <w:right w:val="none" w:sz="0" w:space="0" w:color="auto"/>
      </w:divBdr>
    </w:div>
    <w:div w:id="1790587243">
      <w:bodyDiv w:val="1"/>
      <w:marLeft w:val="0"/>
      <w:marRight w:val="0"/>
      <w:marTop w:val="0"/>
      <w:marBottom w:val="0"/>
      <w:divBdr>
        <w:top w:val="none" w:sz="0" w:space="0" w:color="auto"/>
        <w:left w:val="none" w:sz="0" w:space="0" w:color="auto"/>
        <w:bottom w:val="none" w:sz="0" w:space="0" w:color="auto"/>
        <w:right w:val="none" w:sz="0" w:space="0" w:color="auto"/>
      </w:divBdr>
    </w:div>
    <w:div w:id="1820996016">
      <w:bodyDiv w:val="1"/>
      <w:marLeft w:val="0"/>
      <w:marRight w:val="0"/>
      <w:marTop w:val="0"/>
      <w:marBottom w:val="0"/>
      <w:divBdr>
        <w:top w:val="none" w:sz="0" w:space="0" w:color="auto"/>
        <w:left w:val="none" w:sz="0" w:space="0" w:color="auto"/>
        <w:bottom w:val="none" w:sz="0" w:space="0" w:color="auto"/>
        <w:right w:val="none" w:sz="0" w:space="0" w:color="auto"/>
      </w:divBdr>
    </w:div>
    <w:div w:id="1872453466">
      <w:bodyDiv w:val="1"/>
      <w:marLeft w:val="0"/>
      <w:marRight w:val="0"/>
      <w:marTop w:val="0"/>
      <w:marBottom w:val="0"/>
      <w:divBdr>
        <w:top w:val="none" w:sz="0" w:space="0" w:color="auto"/>
        <w:left w:val="none" w:sz="0" w:space="0" w:color="auto"/>
        <w:bottom w:val="none" w:sz="0" w:space="0" w:color="auto"/>
        <w:right w:val="none" w:sz="0" w:space="0" w:color="auto"/>
      </w:divBdr>
    </w:div>
    <w:div w:id="1880126910">
      <w:bodyDiv w:val="1"/>
      <w:marLeft w:val="0"/>
      <w:marRight w:val="0"/>
      <w:marTop w:val="0"/>
      <w:marBottom w:val="0"/>
      <w:divBdr>
        <w:top w:val="none" w:sz="0" w:space="0" w:color="auto"/>
        <w:left w:val="none" w:sz="0" w:space="0" w:color="auto"/>
        <w:bottom w:val="none" w:sz="0" w:space="0" w:color="auto"/>
        <w:right w:val="none" w:sz="0" w:space="0" w:color="auto"/>
      </w:divBdr>
    </w:div>
    <w:div w:id="1908414324">
      <w:bodyDiv w:val="1"/>
      <w:marLeft w:val="0"/>
      <w:marRight w:val="0"/>
      <w:marTop w:val="0"/>
      <w:marBottom w:val="0"/>
      <w:divBdr>
        <w:top w:val="none" w:sz="0" w:space="0" w:color="auto"/>
        <w:left w:val="none" w:sz="0" w:space="0" w:color="auto"/>
        <w:bottom w:val="none" w:sz="0" w:space="0" w:color="auto"/>
        <w:right w:val="none" w:sz="0" w:space="0" w:color="auto"/>
      </w:divBdr>
    </w:div>
    <w:div w:id="1939018174">
      <w:bodyDiv w:val="1"/>
      <w:marLeft w:val="0"/>
      <w:marRight w:val="0"/>
      <w:marTop w:val="0"/>
      <w:marBottom w:val="0"/>
      <w:divBdr>
        <w:top w:val="none" w:sz="0" w:space="0" w:color="auto"/>
        <w:left w:val="none" w:sz="0" w:space="0" w:color="auto"/>
        <w:bottom w:val="none" w:sz="0" w:space="0" w:color="auto"/>
        <w:right w:val="none" w:sz="0" w:space="0" w:color="auto"/>
      </w:divBdr>
    </w:div>
    <w:div w:id="1954558636">
      <w:bodyDiv w:val="1"/>
      <w:marLeft w:val="0"/>
      <w:marRight w:val="0"/>
      <w:marTop w:val="0"/>
      <w:marBottom w:val="0"/>
      <w:divBdr>
        <w:top w:val="none" w:sz="0" w:space="0" w:color="auto"/>
        <w:left w:val="none" w:sz="0" w:space="0" w:color="auto"/>
        <w:bottom w:val="none" w:sz="0" w:space="0" w:color="auto"/>
        <w:right w:val="none" w:sz="0" w:space="0" w:color="auto"/>
      </w:divBdr>
    </w:div>
    <w:div w:id="1966740139">
      <w:bodyDiv w:val="1"/>
      <w:marLeft w:val="0"/>
      <w:marRight w:val="0"/>
      <w:marTop w:val="0"/>
      <w:marBottom w:val="0"/>
      <w:divBdr>
        <w:top w:val="none" w:sz="0" w:space="0" w:color="auto"/>
        <w:left w:val="none" w:sz="0" w:space="0" w:color="auto"/>
        <w:bottom w:val="none" w:sz="0" w:space="0" w:color="auto"/>
        <w:right w:val="none" w:sz="0" w:space="0" w:color="auto"/>
      </w:divBdr>
    </w:div>
    <w:div w:id="1981112220">
      <w:bodyDiv w:val="1"/>
      <w:marLeft w:val="0"/>
      <w:marRight w:val="0"/>
      <w:marTop w:val="0"/>
      <w:marBottom w:val="0"/>
      <w:divBdr>
        <w:top w:val="none" w:sz="0" w:space="0" w:color="auto"/>
        <w:left w:val="none" w:sz="0" w:space="0" w:color="auto"/>
        <w:bottom w:val="none" w:sz="0" w:space="0" w:color="auto"/>
        <w:right w:val="none" w:sz="0" w:space="0" w:color="auto"/>
      </w:divBdr>
    </w:div>
    <w:div w:id="1995645752">
      <w:bodyDiv w:val="1"/>
      <w:marLeft w:val="0"/>
      <w:marRight w:val="0"/>
      <w:marTop w:val="0"/>
      <w:marBottom w:val="0"/>
      <w:divBdr>
        <w:top w:val="none" w:sz="0" w:space="0" w:color="auto"/>
        <w:left w:val="none" w:sz="0" w:space="0" w:color="auto"/>
        <w:bottom w:val="none" w:sz="0" w:space="0" w:color="auto"/>
        <w:right w:val="none" w:sz="0" w:space="0" w:color="auto"/>
      </w:divBdr>
    </w:div>
    <w:div w:id="2004814062">
      <w:bodyDiv w:val="1"/>
      <w:marLeft w:val="0"/>
      <w:marRight w:val="0"/>
      <w:marTop w:val="0"/>
      <w:marBottom w:val="0"/>
      <w:divBdr>
        <w:top w:val="none" w:sz="0" w:space="0" w:color="auto"/>
        <w:left w:val="none" w:sz="0" w:space="0" w:color="auto"/>
        <w:bottom w:val="none" w:sz="0" w:space="0" w:color="auto"/>
        <w:right w:val="none" w:sz="0" w:space="0" w:color="auto"/>
      </w:divBdr>
    </w:div>
    <w:div w:id="2011981471">
      <w:bodyDiv w:val="1"/>
      <w:marLeft w:val="0"/>
      <w:marRight w:val="0"/>
      <w:marTop w:val="0"/>
      <w:marBottom w:val="0"/>
      <w:divBdr>
        <w:top w:val="none" w:sz="0" w:space="0" w:color="auto"/>
        <w:left w:val="none" w:sz="0" w:space="0" w:color="auto"/>
        <w:bottom w:val="none" w:sz="0" w:space="0" w:color="auto"/>
        <w:right w:val="none" w:sz="0" w:space="0" w:color="auto"/>
      </w:divBdr>
    </w:div>
    <w:div w:id="2022395940">
      <w:bodyDiv w:val="1"/>
      <w:marLeft w:val="0"/>
      <w:marRight w:val="0"/>
      <w:marTop w:val="0"/>
      <w:marBottom w:val="0"/>
      <w:divBdr>
        <w:top w:val="none" w:sz="0" w:space="0" w:color="auto"/>
        <w:left w:val="none" w:sz="0" w:space="0" w:color="auto"/>
        <w:bottom w:val="none" w:sz="0" w:space="0" w:color="auto"/>
        <w:right w:val="none" w:sz="0" w:space="0" w:color="auto"/>
      </w:divBdr>
    </w:div>
    <w:div w:id="2044818844">
      <w:bodyDiv w:val="1"/>
      <w:marLeft w:val="0"/>
      <w:marRight w:val="0"/>
      <w:marTop w:val="0"/>
      <w:marBottom w:val="0"/>
      <w:divBdr>
        <w:top w:val="none" w:sz="0" w:space="0" w:color="auto"/>
        <w:left w:val="none" w:sz="0" w:space="0" w:color="auto"/>
        <w:bottom w:val="none" w:sz="0" w:space="0" w:color="auto"/>
        <w:right w:val="none" w:sz="0" w:space="0" w:color="auto"/>
      </w:divBdr>
    </w:div>
    <w:div w:id="2078093544">
      <w:bodyDiv w:val="1"/>
      <w:marLeft w:val="0"/>
      <w:marRight w:val="0"/>
      <w:marTop w:val="0"/>
      <w:marBottom w:val="0"/>
      <w:divBdr>
        <w:top w:val="none" w:sz="0" w:space="0" w:color="auto"/>
        <w:left w:val="none" w:sz="0" w:space="0" w:color="auto"/>
        <w:bottom w:val="none" w:sz="0" w:space="0" w:color="auto"/>
        <w:right w:val="none" w:sz="0" w:space="0" w:color="auto"/>
      </w:divBdr>
    </w:div>
    <w:div w:id="2081125815">
      <w:bodyDiv w:val="1"/>
      <w:marLeft w:val="0"/>
      <w:marRight w:val="0"/>
      <w:marTop w:val="0"/>
      <w:marBottom w:val="0"/>
      <w:divBdr>
        <w:top w:val="none" w:sz="0" w:space="0" w:color="auto"/>
        <w:left w:val="none" w:sz="0" w:space="0" w:color="auto"/>
        <w:bottom w:val="none" w:sz="0" w:space="0" w:color="auto"/>
        <w:right w:val="none" w:sz="0" w:space="0" w:color="auto"/>
      </w:divBdr>
    </w:div>
    <w:div w:id="2100132293">
      <w:bodyDiv w:val="1"/>
      <w:marLeft w:val="0"/>
      <w:marRight w:val="0"/>
      <w:marTop w:val="0"/>
      <w:marBottom w:val="0"/>
      <w:divBdr>
        <w:top w:val="none" w:sz="0" w:space="0" w:color="auto"/>
        <w:left w:val="none" w:sz="0" w:space="0" w:color="auto"/>
        <w:bottom w:val="none" w:sz="0" w:space="0" w:color="auto"/>
        <w:right w:val="none" w:sz="0" w:space="0" w:color="auto"/>
      </w:divBdr>
    </w:div>
    <w:div w:id="2112510782">
      <w:bodyDiv w:val="1"/>
      <w:marLeft w:val="0"/>
      <w:marRight w:val="0"/>
      <w:marTop w:val="0"/>
      <w:marBottom w:val="0"/>
      <w:divBdr>
        <w:top w:val="none" w:sz="0" w:space="0" w:color="auto"/>
        <w:left w:val="none" w:sz="0" w:space="0" w:color="auto"/>
        <w:bottom w:val="none" w:sz="0" w:space="0" w:color="auto"/>
        <w:right w:val="none" w:sz="0" w:space="0" w:color="auto"/>
      </w:divBdr>
    </w:div>
    <w:div w:id="213316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athologyoutlines.com/" TargetMode="External"/><Relationship Id="rId4" Type="http://schemas.openxmlformats.org/officeDocument/2006/relationships/settings" Target="settings.xml"/><Relationship Id="rId9" Type="http://schemas.openxmlformats.org/officeDocument/2006/relationships/hyperlink" Target="http://casecenter-korb2.sote.hu/espract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500427-E5F1-4A94-81FB-261F09701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6851</TotalTime>
  <Pages>24</Pages>
  <Words>8575</Words>
  <Characters>49741</Characters>
  <Application>Microsoft Office Word</Application>
  <DocSecurity>0</DocSecurity>
  <Lines>414</Lines>
  <Paragraphs>116</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1</vt:lpstr>
      <vt:lpstr>1</vt:lpstr>
      <vt:lpstr>1</vt:lpstr>
    </vt:vector>
  </TitlesOfParts>
  <Company>Home</Company>
  <LinksUpToDate>false</LinksUpToDate>
  <CharactersWithSpaces>58200</CharactersWithSpaces>
  <SharedDoc>false</SharedDoc>
  <HLinks>
    <vt:vector size="12" baseType="variant">
      <vt:variant>
        <vt:i4>7143548</vt:i4>
      </vt:variant>
      <vt:variant>
        <vt:i4>3</vt:i4>
      </vt:variant>
      <vt:variant>
        <vt:i4>0</vt:i4>
      </vt:variant>
      <vt:variant>
        <vt:i4>5</vt:i4>
      </vt:variant>
      <vt:variant>
        <vt:lpwstr>http://ro.wikipedia.org/wiki/Dat%C4%83</vt:lpwstr>
      </vt:variant>
      <vt:variant>
        <vt:lpwstr/>
      </vt:variant>
      <vt:variant>
        <vt:i4>5439534</vt:i4>
      </vt:variant>
      <vt:variant>
        <vt:i4>0</vt:i4>
      </vt:variant>
      <vt:variant>
        <vt:i4>0</vt:i4>
      </vt:variant>
      <vt:variant>
        <vt:i4>5</vt:i4>
      </vt:variant>
      <vt:variant>
        <vt:lpwstr>http://ro.wikipedia.org/wiki/Calculator_electronic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Tabuica</dc:creator>
  <cp:lastModifiedBy>USMF</cp:lastModifiedBy>
  <cp:revision>66</cp:revision>
  <cp:lastPrinted>2022-05-11T07:48:00Z</cp:lastPrinted>
  <dcterms:created xsi:type="dcterms:W3CDTF">2021-10-20T10:32:00Z</dcterms:created>
  <dcterms:modified xsi:type="dcterms:W3CDTF">2022-06-03T12:54:00Z</dcterms:modified>
</cp:coreProperties>
</file>