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9A7D" w14:textId="3E38F6E0" w:rsidR="00FE2F96" w:rsidRPr="00C82460" w:rsidRDefault="00FE2F96" w:rsidP="00A64DC2">
      <w:pPr>
        <w:spacing w:after="240"/>
        <w:rPr>
          <w:rFonts w:asciiTheme="majorHAnsi" w:hAnsiTheme="majorHAnsi"/>
          <w:b/>
          <w:caps/>
          <w:sz w:val="28"/>
          <w:szCs w:val="28"/>
          <w:lang w:val="en-US"/>
        </w:rPr>
      </w:pPr>
      <w:r w:rsidRPr="00C82460">
        <w:rPr>
          <w:rFonts w:asciiTheme="majorHAnsi" w:hAnsiTheme="majorHAnsi"/>
          <w:b/>
          <w:caps/>
          <w:sz w:val="28"/>
          <w:szCs w:val="28"/>
          <w:lang w:val="en-US"/>
        </w:rPr>
        <w:t>Facult</w:t>
      </w:r>
      <w:r w:rsidR="000F4712" w:rsidRPr="00C82460">
        <w:rPr>
          <w:rFonts w:asciiTheme="majorHAnsi" w:hAnsiTheme="majorHAnsi"/>
          <w:b/>
          <w:caps/>
          <w:sz w:val="28"/>
          <w:szCs w:val="28"/>
          <w:lang w:val="en-US"/>
        </w:rPr>
        <w:t>Y</w:t>
      </w:r>
      <w:r w:rsidRPr="00C82460">
        <w:rPr>
          <w:rFonts w:asciiTheme="majorHAnsi" w:hAnsiTheme="majorHAnsi"/>
          <w:b/>
          <w:caps/>
          <w:sz w:val="28"/>
          <w:szCs w:val="28"/>
          <w:lang w:val="en-US"/>
        </w:rPr>
        <w:t xml:space="preserve"> </w:t>
      </w:r>
      <w:r w:rsidR="005B1312" w:rsidRPr="00C82460">
        <w:rPr>
          <w:rFonts w:asciiTheme="majorHAnsi" w:hAnsiTheme="majorHAnsi"/>
          <w:b/>
          <w:caps/>
          <w:sz w:val="28"/>
          <w:szCs w:val="28"/>
          <w:lang w:val="en-US"/>
        </w:rPr>
        <w:t xml:space="preserve">MEDICINE </w:t>
      </w:r>
      <w:r w:rsidR="00C82460" w:rsidRPr="00C82460">
        <w:rPr>
          <w:rFonts w:asciiTheme="majorHAnsi" w:hAnsiTheme="majorHAnsi"/>
          <w:b/>
          <w:sz w:val="28"/>
          <w:szCs w:val="28"/>
          <w:lang w:val="en-US"/>
        </w:rPr>
        <w:t>NO.2</w:t>
      </w:r>
    </w:p>
    <w:p w14:paraId="05BC90B2" w14:textId="2E139BF0" w:rsidR="00A63E65" w:rsidRPr="00C82460" w:rsidRDefault="000F4712" w:rsidP="00A64DC2">
      <w:pPr>
        <w:spacing w:after="240"/>
        <w:rPr>
          <w:rFonts w:asciiTheme="majorHAnsi" w:hAnsiTheme="majorHAnsi"/>
          <w:b/>
          <w:caps/>
          <w:sz w:val="28"/>
          <w:szCs w:val="28"/>
          <w:lang w:val="en-US"/>
        </w:rPr>
      </w:pPr>
      <w:r w:rsidRPr="00C82460">
        <w:rPr>
          <w:rFonts w:asciiTheme="majorHAnsi" w:hAnsiTheme="majorHAnsi"/>
          <w:b/>
          <w:caps/>
          <w:sz w:val="28"/>
          <w:szCs w:val="28"/>
          <w:lang w:val="en-US"/>
        </w:rPr>
        <w:t>STUDY PROGRAM</w:t>
      </w:r>
      <w:r w:rsidR="00A63E65" w:rsidRPr="00C82460">
        <w:rPr>
          <w:rFonts w:asciiTheme="majorHAnsi" w:hAnsiTheme="majorHAnsi"/>
          <w:b/>
          <w:caps/>
          <w:sz w:val="28"/>
          <w:szCs w:val="28"/>
          <w:lang w:val="en-US"/>
        </w:rPr>
        <w:t xml:space="preserve"> </w:t>
      </w:r>
      <w:r w:rsidR="005B1312" w:rsidRPr="00C82460">
        <w:rPr>
          <w:rFonts w:asciiTheme="majorHAnsi" w:hAnsiTheme="majorHAnsi"/>
          <w:b/>
          <w:caps/>
          <w:sz w:val="28"/>
          <w:szCs w:val="28"/>
          <w:lang w:val="en-US"/>
        </w:rPr>
        <w:t>0912.1 MEDiCINE</w:t>
      </w:r>
    </w:p>
    <w:p w14:paraId="2E07A3A1" w14:textId="7BC96781" w:rsidR="00FE2F96" w:rsidRPr="00C82460" w:rsidRDefault="000F4712" w:rsidP="00A64DC2">
      <w:pPr>
        <w:rPr>
          <w:rFonts w:asciiTheme="majorHAnsi" w:hAnsiTheme="majorHAnsi"/>
          <w:b/>
          <w:caps/>
          <w:sz w:val="28"/>
          <w:szCs w:val="28"/>
          <w:lang w:val="en-US"/>
        </w:rPr>
      </w:pPr>
      <w:r w:rsidRPr="00C82460">
        <w:rPr>
          <w:rFonts w:asciiTheme="majorHAnsi" w:hAnsiTheme="majorHAnsi"/>
          <w:b/>
          <w:caps/>
          <w:sz w:val="28"/>
          <w:szCs w:val="28"/>
          <w:lang w:val="en-US"/>
        </w:rPr>
        <w:t>DEPARTMENT</w:t>
      </w:r>
      <w:r w:rsidR="00FE2F96" w:rsidRPr="00C82460">
        <w:rPr>
          <w:rFonts w:asciiTheme="majorHAnsi" w:hAnsiTheme="majorHAnsi"/>
          <w:b/>
          <w:caps/>
          <w:sz w:val="28"/>
          <w:szCs w:val="28"/>
          <w:lang w:val="en-US"/>
        </w:rPr>
        <w:t>/</w:t>
      </w:r>
      <w:r w:rsidRPr="00C82460">
        <w:rPr>
          <w:rFonts w:asciiTheme="majorHAnsi" w:hAnsiTheme="majorHAnsi"/>
          <w:b/>
          <w:caps/>
          <w:sz w:val="28"/>
          <w:szCs w:val="28"/>
          <w:lang w:val="en-US"/>
        </w:rPr>
        <w:t>CHAIR</w:t>
      </w:r>
      <w:r w:rsidR="00FE2F96" w:rsidRPr="00C82460">
        <w:rPr>
          <w:rFonts w:asciiTheme="majorHAnsi" w:hAnsiTheme="majorHAnsi"/>
          <w:b/>
          <w:caps/>
          <w:sz w:val="28"/>
          <w:szCs w:val="28"/>
          <w:lang w:val="en-US"/>
        </w:rPr>
        <w:t xml:space="preserve"> </w:t>
      </w:r>
      <w:r w:rsidR="005B1312" w:rsidRPr="00C82460">
        <w:rPr>
          <w:rFonts w:asciiTheme="majorHAnsi" w:hAnsiTheme="majorHAnsi"/>
          <w:b/>
          <w:caps/>
          <w:sz w:val="28"/>
          <w:szCs w:val="28"/>
          <w:lang w:val="en-US"/>
        </w:rPr>
        <w:t>pathology</w:t>
      </w:r>
    </w:p>
    <w:p w14:paraId="761D1C58" w14:textId="77777777" w:rsidR="00206843" w:rsidRPr="003572DB" w:rsidRDefault="00206843" w:rsidP="00A64DC2">
      <w:pPr>
        <w:rPr>
          <w:rFonts w:asciiTheme="majorHAnsi" w:hAnsiTheme="majorHAnsi"/>
          <w:sz w:val="28"/>
          <w:szCs w:val="28"/>
          <w:lang w:val="en-US"/>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118"/>
        <w:gridCol w:w="2977"/>
        <w:gridCol w:w="1843"/>
      </w:tblGrid>
      <w:tr w:rsidR="00A63E65" w:rsidRPr="003572DB" w14:paraId="46E29191" w14:textId="77777777" w:rsidTr="00102CC8">
        <w:tc>
          <w:tcPr>
            <w:tcW w:w="5245" w:type="dxa"/>
            <w:gridSpan w:val="2"/>
            <w:tcBorders>
              <w:top w:val="nil"/>
              <w:left w:val="nil"/>
              <w:bottom w:val="nil"/>
              <w:right w:val="nil"/>
            </w:tcBorders>
          </w:tcPr>
          <w:p w14:paraId="7AC811C6" w14:textId="77777777" w:rsidR="00E034EF" w:rsidRPr="003572DB" w:rsidRDefault="00E034EF" w:rsidP="00C029AC">
            <w:pPr>
              <w:pStyle w:val="2"/>
              <w:spacing w:before="120" w:line="276" w:lineRule="auto"/>
              <w:jc w:val="left"/>
              <w:rPr>
                <w:rFonts w:asciiTheme="majorHAnsi" w:hAnsiTheme="majorHAnsi"/>
                <w:sz w:val="24"/>
                <w:lang w:val="en-US"/>
              </w:rPr>
            </w:pPr>
            <w:r w:rsidRPr="003572DB">
              <w:rPr>
                <w:rFonts w:asciiTheme="majorHAnsi" w:hAnsiTheme="majorHAnsi"/>
                <w:sz w:val="24"/>
                <w:lang w:val="en-US"/>
              </w:rPr>
              <w:t>APPROVED</w:t>
            </w:r>
          </w:p>
          <w:p w14:paraId="0D629BE5" w14:textId="6EE2EA1C" w:rsidR="00367350" w:rsidRPr="003572DB" w:rsidRDefault="00E034EF" w:rsidP="00C029AC">
            <w:pPr>
              <w:spacing w:line="276" w:lineRule="auto"/>
              <w:rPr>
                <w:rFonts w:asciiTheme="majorHAnsi" w:hAnsiTheme="majorHAnsi"/>
                <w:color w:val="FF0000"/>
                <w:lang w:val="en-US"/>
              </w:rPr>
            </w:pPr>
            <w:r w:rsidRPr="003572DB">
              <w:rPr>
                <w:rFonts w:asciiTheme="majorHAnsi" w:hAnsiTheme="majorHAnsi"/>
                <w:lang w:val="en-US"/>
              </w:rPr>
              <w:t>at the meeting of the Commission for Quality Assurance and Evaluation of the Curriculum in</w:t>
            </w:r>
            <w:r w:rsidR="00367350" w:rsidRPr="003572DB">
              <w:rPr>
                <w:rFonts w:asciiTheme="majorHAnsi" w:hAnsiTheme="majorHAnsi"/>
                <w:lang w:val="en-US"/>
              </w:rPr>
              <w:t xml:space="preserve"> </w:t>
            </w:r>
            <w:r w:rsidRPr="003572DB">
              <w:rPr>
                <w:rFonts w:asciiTheme="majorHAnsi" w:hAnsiTheme="majorHAnsi"/>
                <w:lang w:val="en-US"/>
              </w:rPr>
              <w:t>Medicine</w:t>
            </w:r>
          </w:p>
          <w:p w14:paraId="1E23A4E4" w14:textId="440DF50B" w:rsidR="00A63E65" w:rsidRPr="003572DB" w:rsidRDefault="00E034EF" w:rsidP="00C029AC">
            <w:pPr>
              <w:spacing w:line="276" w:lineRule="auto"/>
              <w:rPr>
                <w:rFonts w:asciiTheme="majorHAnsi" w:hAnsiTheme="majorHAnsi"/>
                <w:lang w:val="en-US"/>
              </w:rPr>
            </w:pPr>
            <w:r w:rsidRPr="003572DB">
              <w:rPr>
                <w:rFonts w:asciiTheme="majorHAnsi" w:hAnsiTheme="majorHAnsi"/>
                <w:lang w:val="en-US"/>
              </w:rPr>
              <w:t xml:space="preserve">Minutes No.___ of </w:t>
            </w:r>
            <w:r w:rsidR="00A63E65" w:rsidRPr="003572DB">
              <w:rPr>
                <w:rFonts w:asciiTheme="majorHAnsi" w:hAnsiTheme="majorHAnsi"/>
                <w:lang w:val="en-US"/>
              </w:rPr>
              <w:t>____________</w:t>
            </w:r>
          </w:p>
          <w:p w14:paraId="4E03F8DC" w14:textId="362136CF" w:rsidR="00AF4EFE" w:rsidRPr="003572DB" w:rsidRDefault="00AF4EFE" w:rsidP="00C029AC">
            <w:pPr>
              <w:rPr>
                <w:rFonts w:asciiTheme="majorHAnsi" w:hAnsiTheme="majorHAnsi"/>
                <w:lang w:val="en-US"/>
              </w:rPr>
            </w:pPr>
            <w:r w:rsidRPr="003572DB">
              <w:rPr>
                <w:rFonts w:asciiTheme="majorHAnsi" w:hAnsiTheme="majorHAnsi"/>
                <w:lang w:val="en-US"/>
              </w:rPr>
              <w:t>Chairman</w:t>
            </w:r>
            <w:r w:rsidR="00803D61">
              <w:rPr>
                <w:rFonts w:asciiTheme="majorHAnsi" w:hAnsiTheme="majorHAnsi"/>
                <w:lang w:val="en-US"/>
              </w:rPr>
              <w:t xml:space="preserve">, </w:t>
            </w:r>
            <w:r w:rsidR="00803D61">
              <w:rPr>
                <w:rFonts w:asciiTheme="majorHAnsi" w:hAnsiTheme="majorHAnsi"/>
                <w:lang w:val="en-US"/>
              </w:rPr>
              <w:t>d</w:t>
            </w:r>
            <w:r w:rsidR="00803D61" w:rsidRPr="006C2D97">
              <w:rPr>
                <w:rFonts w:asciiTheme="majorHAnsi" w:hAnsiTheme="majorHAnsi"/>
                <w:lang w:val="en-US"/>
              </w:rPr>
              <w:t>r. med. </w:t>
            </w:r>
            <w:proofErr w:type="spellStart"/>
            <w:r w:rsidR="00803D61" w:rsidRPr="006C2D97">
              <w:rPr>
                <w:rFonts w:asciiTheme="majorHAnsi" w:hAnsiTheme="majorHAnsi"/>
                <w:lang w:val="en-US"/>
              </w:rPr>
              <w:t>habil</w:t>
            </w:r>
            <w:proofErr w:type="spellEnd"/>
            <w:r w:rsidR="00803D61" w:rsidRPr="006C2D97">
              <w:rPr>
                <w:rFonts w:asciiTheme="majorHAnsi" w:hAnsiTheme="majorHAnsi"/>
                <w:lang w:val="en-US"/>
              </w:rPr>
              <w:t xml:space="preserve">., </w:t>
            </w:r>
            <w:r w:rsidR="005B1312" w:rsidRPr="003572DB">
              <w:rPr>
                <w:rFonts w:asciiTheme="majorHAnsi" w:hAnsiTheme="majorHAnsi"/>
                <w:bCs/>
                <w:lang w:val="en-US"/>
              </w:rPr>
              <w:t>associate professor</w:t>
            </w:r>
          </w:p>
          <w:p w14:paraId="096EFEBF" w14:textId="76C9FE55" w:rsidR="00AF4EFE" w:rsidRPr="003572DB" w:rsidRDefault="005B1312" w:rsidP="00C029AC">
            <w:pPr>
              <w:rPr>
                <w:rFonts w:asciiTheme="majorHAnsi" w:hAnsiTheme="majorHAnsi"/>
                <w:lang w:val="en-US"/>
              </w:rPr>
            </w:pPr>
            <w:proofErr w:type="spellStart"/>
            <w:r w:rsidRPr="003572DB">
              <w:rPr>
                <w:rFonts w:asciiTheme="majorHAnsi" w:hAnsiTheme="majorHAnsi"/>
                <w:lang w:val="en-US"/>
              </w:rPr>
              <w:t>Pădure</w:t>
            </w:r>
            <w:proofErr w:type="spellEnd"/>
            <w:r w:rsidRPr="003572DB">
              <w:rPr>
                <w:rFonts w:asciiTheme="majorHAnsi" w:hAnsiTheme="majorHAnsi"/>
                <w:lang w:val="en-US"/>
              </w:rPr>
              <w:t xml:space="preserve"> </w:t>
            </w:r>
            <w:proofErr w:type="gramStart"/>
            <w:r w:rsidRPr="003572DB">
              <w:rPr>
                <w:rFonts w:asciiTheme="majorHAnsi" w:hAnsiTheme="majorHAnsi"/>
                <w:lang w:val="en-US"/>
              </w:rPr>
              <w:t xml:space="preserve">Andrei  </w:t>
            </w:r>
            <w:r w:rsidR="00AF4EFE" w:rsidRPr="003572DB">
              <w:rPr>
                <w:rFonts w:asciiTheme="majorHAnsi" w:hAnsiTheme="majorHAnsi"/>
                <w:lang w:val="en-US"/>
              </w:rPr>
              <w:t>_</w:t>
            </w:r>
            <w:proofErr w:type="gramEnd"/>
            <w:r w:rsidR="00AF4EFE" w:rsidRPr="003572DB">
              <w:rPr>
                <w:rFonts w:asciiTheme="majorHAnsi" w:hAnsiTheme="majorHAnsi"/>
                <w:lang w:val="en-US"/>
              </w:rPr>
              <w:t>_____________________</w:t>
            </w:r>
          </w:p>
          <w:p w14:paraId="0B55D21D" w14:textId="29206F0E" w:rsidR="00A63E65" w:rsidRPr="003572DB" w:rsidRDefault="00AF4EFE" w:rsidP="00C029AC">
            <w:pPr>
              <w:rPr>
                <w:rFonts w:asciiTheme="majorHAnsi" w:hAnsiTheme="majorHAnsi"/>
                <w:lang w:val="en-US"/>
              </w:rPr>
            </w:pPr>
            <w:r w:rsidRPr="003572DB">
              <w:rPr>
                <w:rFonts w:asciiTheme="majorHAnsi" w:hAnsiTheme="majorHAnsi"/>
                <w:lang w:val="en-US"/>
              </w:rPr>
              <w:t xml:space="preserve">                                                    </w:t>
            </w:r>
          </w:p>
        </w:tc>
        <w:tc>
          <w:tcPr>
            <w:tcW w:w="4820" w:type="dxa"/>
            <w:gridSpan w:val="2"/>
            <w:tcBorders>
              <w:top w:val="nil"/>
              <w:left w:val="nil"/>
              <w:bottom w:val="nil"/>
              <w:right w:val="nil"/>
            </w:tcBorders>
          </w:tcPr>
          <w:p w14:paraId="62030FAA" w14:textId="77777777" w:rsidR="00AF4EFE" w:rsidRPr="003572DB" w:rsidRDefault="00AF4EFE" w:rsidP="00C029AC">
            <w:pPr>
              <w:pStyle w:val="2"/>
              <w:spacing w:before="120" w:line="276" w:lineRule="auto"/>
              <w:jc w:val="left"/>
              <w:rPr>
                <w:rFonts w:asciiTheme="majorHAnsi" w:hAnsiTheme="majorHAnsi"/>
                <w:sz w:val="24"/>
                <w:lang w:val="en-US"/>
              </w:rPr>
            </w:pPr>
            <w:r w:rsidRPr="003572DB">
              <w:rPr>
                <w:rFonts w:asciiTheme="majorHAnsi" w:hAnsiTheme="majorHAnsi"/>
                <w:sz w:val="24"/>
                <w:lang w:val="en-US"/>
              </w:rPr>
              <w:t>APPROVED</w:t>
            </w:r>
          </w:p>
          <w:p w14:paraId="2A7CD4C3" w14:textId="4DC4EE2A" w:rsidR="00AF4EFE" w:rsidRPr="003572DB" w:rsidRDefault="00AF4EFE" w:rsidP="00C029AC">
            <w:pPr>
              <w:pStyle w:val="2"/>
              <w:spacing w:before="120" w:line="276" w:lineRule="auto"/>
              <w:jc w:val="left"/>
              <w:rPr>
                <w:rFonts w:asciiTheme="majorHAnsi" w:hAnsiTheme="majorHAnsi"/>
                <w:b w:val="0"/>
                <w:sz w:val="24"/>
                <w:lang w:val="en-US"/>
              </w:rPr>
            </w:pPr>
            <w:r w:rsidRPr="003572DB">
              <w:rPr>
                <w:rFonts w:asciiTheme="majorHAnsi" w:hAnsiTheme="majorHAnsi"/>
                <w:b w:val="0"/>
                <w:sz w:val="24"/>
                <w:lang w:val="en-US"/>
              </w:rPr>
              <w:t xml:space="preserve">at the Council meeting of the Faculty </w:t>
            </w:r>
            <w:r w:rsidR="005B1312" w:rsidRPr="003572DB">
              <w:rPr>
                <w:rFonts w:asciiTheme="majorHAnsi" w:hAnsiTheme="majorHAnsi"/>
                <w:b w:val="0"/>
                <w:sz w:val="24"/>
                <w:lang w:val="en-US"/>
              </w:rPr>
              <w:t>Medicine No.2</w:t>
            </w:r>
          </w:p>
          <w:p w14:paraId="642D933E" w14:textId="55FFF9C1" w:rsidR="00A63E65" w:rsidRPr="003572DB" w:rsidRDefault="00AF4EFE" w:rsidP="00C029AC">
            <w:pPr>
              <w:spacing w:line="276" w:lineRule="auto"/>
              <w:rPr>
                <w:rFonts w:asciiTheme="majorHAnsi" w:hAnsiTheme="majorHAnsi"/>
                <w:lang w:val="en-US"/>
              </w:rPr>
            </w:pPr>
            <w:r w:rsidRPr="003572DB">
              <w:rPr>
                <w:rFonts w:asciiTheme="majorHAnsi" w:hAnsiTheme="majorHAnsi"/>
                <w:lang w:val="en-US"/>
              </w:rPr>
              <w:t xml:space="preserve">Minutes No.___ of </w:t>
            </w:r>
            <w:r w:rsidR="00A63E65" w:rsidRPr="003572DB">
              <w:rPr>
                <w:rFonts w:asciiTheme="majorHAnsi" w:hAnsiTheme="majorHAnsi"/>
                <w:lang w:val="en-US"/>
              </w:rPr>
              <w:t>_____________</w:t>
            </w:r>
          </w:p>
          <w:p w14:paraId="3E77B408" w14:textId="692DFC85" w:rsidR="00AF4EFE" w:rsidRPr="003572DB" w:rsidRDefault="00AF4EFE" w:rsidP="00C029AC">
            <w:pPr>
              <w:spacing w:line="276" w:lineRule="auto"/>
              <w:rPr>
                <w:rFonts w:asciiTheme="majorHAnsi" w:hAnsiTheme="majorHAnsi"/>
                <w:lang w:val="en-US"/>
              </w:rPr>
            </w:pPr>
            <w:r w:rsidRPr="003572DB">
              <w:rPr>
                <w:rFonts w:asciiTheme="majorHAnsi" w:hAnsiTheme="majorHAnsi"/>
                <w:lang w:val="en-US"/>
              </w:rPr>
              <w:t>Dean of Faculty</w:t>
            </w:r>
            <w:r w:rsidR="00803D61">
              <w:rPr>
                <w:rFonts w:asciiTheme="majorHAnsi" w:hAnsiTheme="majorHAnsi"/>
                <w:lang w:val="en-US"/>
              </w:rPr>
              <w:t xml:space="preserve">, </w:t>
            </w:r>
            <w:proofErr w:type="spellStart"/>
            <w:r w:rsidR="00803D61" w:rsidRPr="006C2D97">
              <w:rPr>
                <w:rFonts w:asciiTheme="majorHAnsi" w:hAnsiTheme="majorHAnsi"/>
                <w:bCs/>
                <w:lang w:val="en-US"/>
              </w:rPr>
              <w:t>DMSc</w:t>
            </w:r>
            <w:proofErr w:type="spellEnd"/>
            <w:r w:rsidR="00803D61">
              <w:rPr>
                <w:rFonts w:asciiTheme="majorHAnsi" w:hAnsiTheme="majorHAnsi"/>
                <w:bCs/>
                <w:lang w:val="en-US"/>
              </w:rPr>
              <w:t xml:space="preserve">, </w:t>
            </w:r>
            <w:r w:rsidR="005B1312" w:rsidRPr="003572DB">
              <w:rPr>
                <w:rFonts w:asciiTheme="majorHAnsi" w:hAnsiTheme="majorHAnsi"/>
                <w:bCs/>
                <w:lang w:val="en-US"/>
              </w:rPr>
              <w:t>associate professor</w:t>
            </w:r>
          </w:p>
          <w:p w14:paraId="3A234122" w14:textId="05DA01E4" w:rsidR="00AF4EFE" w:rsidRPr="003572DB" w:rsidRDefault="005B1312" w:rsidP="00C029AC">
            <w:pPr>
              <w:spacing w:line="276" w:lineRule="auto"/>
              <w:rPr>
                <w:rFonts w:asciiTheme="majorHAnsi" w:hAnsiTheme="majorHAnsi"/>
                <w:lang w:val="en-US"/>
              </w:rPr>
            </w:pPr>
            <w:proofErr w:type="spellStart"/>
            <w:r w:rsidRPr="003572DB">
              <w:rPr>
                <w:rFonts w:asciiTheme="majorHAnsi" w:hAnsiTheme="majorHAnsi"/>
                <w:lang w:val="en-US"/>
              </w:rPr>
              <w:t>Bețiu</w:t>
            </w:r>
            <w:proofErr w:type="spellEnd"/>
            <w:r w:rsidRPr="003572DB">
              <w:rPr>
                <w:rFonts w:asciiTheme="majorHAnsi" w:hAnsiTheme="majorHAnsi"/>
                <w:lang w:val="en-US"/>
              </w:rPr>
              <w:t xml:space="preserve"> Mircea </w:t>
            </w:r>
            <w:r w:rsidR="00AF4EFE" w:rsidRPr="003572DB">
              <w:rPr>
                <w:rFonts w:asciiTheme="majorHAnsi" w:hAnsiTheme="majorHAnsi"/>
                <w:lang w:val="en-US"/>
              </w:rPr>
              <w:t>______________________</w:t>
            </w:r>
          </w:p>
          <w:p w14:paraId="427CC01B" w14:textId="3CBAF828" w:rsidR="00A63E65" w:rsidRPr="003572DB" w:rsidRDefault="005B1312" w:rsidP="00C029AC">
            <w:pPr>
              <w:spacing w:line="276" w:lineRule="auto"/>
              <w:rPr>
                <w:rFonts w:asciiTheme="majorHAnsi" w:hAnsiTheme="majorHAnsi"/>
                <w:lang w:val="en-US"/>
              </w:rPr>
            </w:pPr>
            <w:r w:rsidRPr="003572DB">
              <w:rPr>
                <w:rFonts w:asciiTheme="majorHAnsi" w:hAnsiTheme="majorHAnsi"/>
                <w:lang w:val="en-US"/>
              </w:rPr>
              <w:t xml:space="preserve"> </w:t>
            </w:r>
          </w:p>
        </w:tc>
      </w:tr>
      <w:tr w:rsidR="00A63E65" w:rsidRPr="003572DB" w14:paraId="58B44D33" w14:textId="77777777" w:rsidTr="00102CC8">
        <w:trPr>
          <w:gridBefore w:val="1"/>
          <w:gridAfter w:val="1"/>
          <w:wBefore w:w="2127" w:type="dxa"/>
          <w:wAfter w:w="1843" w:type="dxa"/>
        </w:trPr>
        <w:tc>
          <w:tcPr>
            <w:tcW w:w="6095" w:type="dxa"/>
            <w:gridSpan w:val="2"/>
            <w:tcBorders>
              <w:top w:val="nil"/>
              <w:left w:val="nil"/>
              <w:bottom w:val="nil"/>
              <w:right w:val="nil"/>
            </w:tcBorders>
            <w:vAlign w:val="center"/>
          </w:tcPr>
          <w:p w14:paraId="0DF6D92B" w14:textId="77777777" w:rsidR="000105F4" w:rsidRPr="003572DB" w:rsidRDefault="000105F4" w:rsidP="00C029AC">
            <w:pPr>
              <w:pStyle w:val="2"/>
              <w:spacing w:before="240" w:line="276" w:lineRule="auto"/>
              <w:jc w:val="left"/>
              <w:rPr>
                <w:rFonts w:asciiTheme="majorHAnsi" w:hAnsiTheme="majorHAnsi"/>
                <w:sz w:val="24"/>
                <w:lang w:val="en-US"/>
              </w:rPr>
            </w:pPr>
            <w:r w:rsidRPr="003572DB">
              <w:rPr>
                <w:rFonts w:asciiTheme="majorHAnsi" w:hAnsiTheme="majorHAnsi"/>
                <w:sz w:val="24"/>
                <w:lang w:val="en-US"/>
              </w:rPr>
              <w:t>APPROVED</w:t>
            </w:r>
          </w:p>
          <w:p w14:paraId="51F610CD" w14:textId="2C946247" w:rsidR="000105F4" w:rsidRPr="003572DB" w:rsidRDefault="000105F4" w:rsidP="00C029AC">
            <w:pPr>
              <w:pStyle w:val="2"/>
              <w:spacing w:before="120" w:line="276" w:lineRule="auto"/>
              <w:jc w:val="left"/>
              <w:rPr>
                <w:rFonts w:asciiTheme="majorHAnsi" w:hAnsiTheme="majorHAnsi"/>
                <w:b w:val="0"/>
                <w:sz w:val="24"/>
                <w:lang w:val="en-US"/>
              </w:rPr>
            </w:pPr>
            <w:r w:rsidRPr="003572DB">
              <w:rPr>
                <w:rFonts w:asciiTheme="majorHAnsi" w:hAnsiTheme="majorHAnsi"/>
                <w:b w:val="0"/>
                <w:sz w:val="24"/>
                <w:lang w:val="en-US"/>
              </w:rPr>
              <w:t>approved at the meeting of the chair</w:t>
            </w:r>
            <w:r w:rsidR="005B1312" w:rsidRPr="003572DB">
              <w:rPr>
                <w:rFonts w:asciiTheme="majorHAnsi" w:hAnsiTheme="majorHAnsi"/>
                <w:b w:val="0"/>
                <w:sz w:val="24"/>
                <w:lang w:val="en-US"/>
              </w:rPr>
              <w:t xml:space="preserve"> Pathology </w:t>
            </w:r>
          </w:p>
          <w:p w14:paraId="6498B45F" w14:textId="1F534740" w:rsidR="000105F4" w:rsidRPr="003572DB" w:rsidRDefault="00C90D97" w:rsidP="00C029AC">
            <w:pPr>
              <w:pStyle w:val="2"/>
              <w:spacing w:before="120" w:line="276" w:lineRule="auto"/>
              <w:jc w:val="left"/>
              <w:rPr>
                <w:rFonts w:asciiTheme="majorHAnsi" w:hAnsiTheme="majorHAnsi"/>
                <w:b w:val="0"/>
                <w:sz w:val="24"/>
                <w:lang w:val="en-US"/>
              </w:rPr>
            </w:pPr>
            <w:r w:rsidRPr="003572DB">
              <w:rPr>
                <w:rFonts w:asciiTheme="majorHAnsi" w:hAnsiTheme="majorHAnsi"/>
                <w:b w:val="0"/>
                <w:sz w:val="24"/>
                <w:lang w:val="en-US"/>
              </w:rPr>
              <w:t xml:space="preserve">Minutes </w:t>
            </w:r>
            <w:r w:rsidR="005B1312" w:rsidRPr="003572DB">
              <w:rPr>
                <w:rFonts w:asciiTheme="majorHAnsi" w:hAnsiTheme="majorHAnsi"/>
                <w:b w:val="0"/>
                <w:sz w:val="24"/>
                <w:lang w:val="en-US"/>
              </w:rPr>
              <w:t>No.6 of 01.03.2024</w:t>
            </w:r>
          </w:p>
          <w:p w14:paraId="514C9387" w14:textId="037E9725" w:rsidR="000105F4" w:rsidRPr="00803D61" w:rsidRDefault="000105F4" w:rsidP="00C029AC">
            <w:pPr>
              <w:pStyle w:val="2"/>
              <w:spacing w:before="120" w:line="276" w:lineRule="auto"/>
              <w:jc w:val="left"/>
              <w:rPr>
                <w:rFonts w:asciiTheme="majorHAnsi" w:hAnsiTheme="majorHAnsi"/>
                <w:b w:val="0"/>
                <w:sz w:val="24"/>
                <w:lang w:val="en-US"/>
              </w:rPr>
            </w:pPr>
            <w:r w:rsidRPr="00803D61">
              <w:rPr>
                <w:rFonts w:asciiTheme="majorHAnsi" w:hAnsiTheme="majorHAnsi"/>
                <w:b w:val="0"/>
                <w:sz w:val="24"/>
                <w:lang w:val="en-US"/>
              </w:rPr>
              <w:t>Head of chair</w:t>
            </w:r>
            <w:r w:rsidR="00803D61" w:rsidRPr="00803D61">
              <w:rPr>
                <w:rFonts w:asciiTheme="majorHAnsi" w:hAnsiTheme="majorHAnsi"/>
                <w:b w:val="0"/>
                <w:sz w:val="24"/>
                <w:lang w:val="en-US"/>
              </w:rPr>
              <w:t xml:space="preserve">, </w:t>
            </w:r>
            <w:r w:rsidR="00803D61" w:rsidRPr="00803D61">
              <w:rPr>
                <w:rFonts w:asciiTheme="majorHAnsi" w:hAnsiTheme="majorHAnsi"/>
                <w:b w:val="0"/>
                <w:sz w:val="24"/>
                <w:lang w:val="en-US"/>
              </w:rPr>
              <w:t>dr. med. </w:t>
            </w:r>
            <w:proofErr w:type="spellStart"/>
            <w:r w:rsidR="00803D61" w:rsidRPr="00803D61">
              <w:rPr>
                <w:rFonts w:asciiTheme="majorHAnsi" w:hAnsiTheme="majorHAnsi"/>
                <w:b w:val="0"/>
                <w:sz w:val="24"/>
                <w:lang w:val="en-US"/>
              </w:rPr>
              <w:t>habil</w:t>
            </w:r>
            <w:proofErr w:type="spellEnd"/>
            <w:r w:rsidR="00803D61" w:rsidRPr="00803D61">
              <w:rPr>
                <w:rFonts w:asciiTheme="majorHAnsi" w:hAnsiTheme="majorHAnsi"/>
                <w:b w:val="0"/>
                <w:sz w:val="24"/>
                <w:lang w:val="en-US"/>
              </w:rPr>
              <w:t>.</w:t>
            </w:r>
            <w:r w:rsidR="005B1312" w:rsidRPr="00803D61">
              <w:rPr>
                <w:rFonts w:asciiTheme="majorHAnsi" w:hAnsiTheme="majorHAnsi"/>
                <w:b w:val="0"/>
                <w:sz w:val="24"/>
                <w:lang w:val="en-US"/>
              </w:rPr>
              <w:t>, associate professor</w:t>
            </w:r>
          </w:p>
          <w:p w14:paraId="68C60ACC" w14:textId="1D158BFE" w:rsidR="000105F4" w:rsidRPr="003572DB" w:rsidRDefault="005B1312" w:rsidP="00C029AC">
            <w:pPr>
              <w:pStyle w:val="2"/>
              <w:spacing w:before="120" w:line="276" w:lineRule="auto"/>
              <w:jc w:val="left"/>
              <w:rPr>
                <w:rFonts w:asciiTheme="majorHAnsi" w:hAnsiTheme="majorHAnsi"/>
                <w:b w:val="0"/>
                <w:sz w:val="24"/>
                <w:lang w:val="en-US"/>
              </w:rPr>
            </w:pPr>
            <w:r w:rsidRPr="003572DB">
              <w:rPr>
                <w:rFonts w:asciiTheme="majorHAnsi" w:hAnsiTheme="majorHAnsi"/>
                <w:b w:val="0"/>
                <w:sz w:val="24"/>
                <w:lang w:val="en-US"/>
              </w:rPr>
              <w:t xml:space="preserve">Melnic Eugen </w:t>
            </w:r>
            <w:r w:rsidR="000105F4" w:rsidRPr="003572DB">
              <w:rPr>
                <w:rFonts w:asciiTheme="majorHAnsi" w:hAnsiTheme="majorHAnsi"/>
                <w:b w:val="0"/>
                <w:sz w:val="24"/>
                <w:lang w:val="en-US"/>
              </w:rPr>
              <w:t>______________________</w:t>
            </w:r>
          </w:p>
          <w:p w14:paraId="3634B2E9" w14:textId="599B2E63" w:rsidR="00A63E65" w:rsidRPr="003572DB" w:rsidRDefault="005B1312" w:rsidP="00C029AC">
            <w:pPr>
              <w:spacing w:line="276" w:lineRule="auto"/>
              <w:ind w:left="1199"/>
              <w:rPr>
                <w:rFonts w:asciiTheme="majorHAnsi" w:hAnsiTheme="majorHAnsi"/>
                <w:sz w:val="20"/>
                <w:lang w:val="en-US"/>
              </w:rPr>
            </w:pPr>
            <w:r w:rsidRPr="003572DB">
              <w:rPr>
                <w:rFonts w:asciiTheme="majorHAnsi" w:hAnsiTheme="majorHAnsi"/>
                <w:lang w:val="en-US"/>
              </w:rPr>
              <w:t xml:space="preserve"> </w:t>
            </w:r>
          </w:p>
          <w:p w14:paraId="1EC0777A" w14:textId="77777777" w:rsidR="00A63E65" w:rsidRPr="003572DB" w:rsidRDefault="00A63E65" w:rsidP="00102CC8">
            <w:pPr>
              <w:spacing w:line="276" w:lineRule="auto"/>
              <w:jc w:val="center"/>
              <w:rPr>
                <w:rFonts w:asciiTheme="majorHAnsi" w:hAnsiTheme="majorHAnsi"/>
                <w:sz w:val="26"/>
                <w:lang w:val="en-US"/>
              </w:rPr>
            </w:pPr>
          </w:p>
        </w:tc>
      </w:tr>
    </w:tbl>
    <w:p w14:paraId="18027B1E" w14:textId="37D7FF74" w:rsidR="0085747F" w:rsidRPr="003572DB" w:rsidRDefault="00EC2E62" w:rsidP="0085747F">
      <w:pPr>
        <w:spacing w:line="360" w:lineRule="auto"/>
        <w:jc w:val="center"/>
        <w:rPr>
          <w:rFonts w:asciiTheme="majorHAnsi" w:hAnsiTheme="majorHAnsi"/>
          <w:b/>
          <w:sz w:val="28"/>
          <w:szCs w:val="28"/>
          <w:lang w:val="en-US"/>
        </w:rPr>
      </w:pPr>
      <w:r w:rsidRPr="003572DB">
        <w:rPr>
          <w:rFonts w:asciiTheme="majorHAnsi" w:hAnsiTheme="majorHAnsi"/>
          <w:b/>
          <w:sz w:val="28"/>
          <w:szCs w:val="28"/>
          <w:lang w:val="en-US"/>
        </w:rPr>
        <w:t>SYLLABUS</w:t>
      </w:r>
      <w:r w:rsidR="0085747F" w:rsidRPr="003572DB">
        <w:rPr>
          <w:rFonts w:asciiTheme="majorHAnsi" w:hAnsiTheme="majorHAnsi"/>
          <w:b/>
          <w:sz w:val="28"/>
          <w:szCs w:val="28"/>
          <w:lang w:val="en-US"/>
        </w:rPr>
        <w:t xml:space="preserve"> </w:t>
      </w:r>
    </w:p>
    <w:p w14:paraId="3239DC5B" w14:textId="6DEC9DAE" w:rsidR="00202EBD" w:rsidRPr="003572DB" w:rsidRDefault="00EC2E62" w:rsidP="003F0ECD">
      <w:pPr>
        <w:pStyle w:val="ae"/>
        <w:tabs>
          <w:tab w:val="left" w:pos="9781"/>
        </w:tabs>
        <w:ind w:left="2410" w:hanging="2410"/>
        <w:jc w:val="center"/>
        <w:rPr>
          <w:rFonts w:asciiTheme="majorHAnsi" w:hAnsiTheme="majorHAnsi"/>
          <w:b/>
          <w:caps/>
          <w:sz w:val="28"/>
          <w:szCs w:val="28"/>
          <w:lang w:val="en-US"/>
        </w:rPr>
      </w:pPr>
      <w:r w:rsidRPr="003572DB">
        <w:rPr>
          <w:rFonts w:asciiTheme="majorHAnsi" w:hAnsiTheme="majorHAnsi"/>
          <w:sz w:val="28"/>
          <w:szCs w:val="28"/>
          <w:lang w:val="en-US"/>
        </w:rPr>
        <w:t>DISCIPLINE</w:t>
      </w:r>
      <w:r w:rsidR="00202EBD" w:rsidRPr="003572DB">
        <w:rPr>
          <w:rFonts w:asciiTheme="majorHAnsi" w:hAnsiTheme="majorHAnsi"/>
          <w:sz w:val="28"/>
          <w:szCs w:val="28"/>
          <w:lang w:val="en-US"/>
        </w:rPr>
        <w:t xml:space="preserve"> </w:t>
      </w:r>
      <w:r w:rsidR="00AA0ADD" w:rsidRPr="00AA0ADD">
        <w:rPr>
          <w:rFonts w:asciiTheme="majorHAnsi" w:hAnsiTheme="majorHAnsi"/>
          <w:b/>
          <w:bCs/>
          <w:sz w:val="28"/>
          <w:szCs w:val="28"/>
          <w:lang w:val="en-US"/>
        </w:rPr>
        <w:t xml:space="preserve">CLINICAL </w:t>
      </w:r>
      <w:r w:rsidR="00AA0ADD" w:rsidRPr="00AA0ADD">
        <w:rPr>
          <w:rFonts w:asciiTheme="majorHAnsi" w:hAnsiTheme="majorHAnsi"/>
          <w:b/>
          <w:bCs/>
          <w:caps/>
          <w:sz w:val="28"/>
          <w:szCs w:val="28"/>
          <w:lang w:val="en-US"/>
        </w:rPr>
        <w:t>PATHOMORPHOLOGY</w:t>
      </w:r>
    </w:p>
    <w:p w14:paraId="70C75A36" w14:textId="77777777" w:rsidR="00A63E65" w:rsidRPr="003572DB" w:rsidRDefault="00A63E65" w:rsidP="0085747F">
      <w:pPr>
        <w:jc w:val="center"/>
        <w:rPr>
          <w:rFonts w:asciiTheme="majorHAnsi" w:hAnsiTheme="majorHAnsi"/>
          <w:b/>
          <w:color w:val="000000"/>
          <w:sz w:val="28"/>
          <w:szCs w:val="28"/>
          <w:lang w:val="en-US"/>
        </w:rPr>
      </w:pPr>
    </w:p>
    <w:p w14:paraId="2ADCAA93" w14:textId="6BA9B2CA" w:rsidR="0085747F" w:rsidRPr="003572DB" w:rsidRDefault="00EC2E62" w:rsidP="0085747F">
      <w:pPr>
        <w:jc w:val="center"/>
        <w:rPr>
          <w:rFonts w:asciiTheme="majorHAnsi" w:hAnsiTheme="majorHAnsi"/>
          <w:b/>
          <w:color w:val="000000"/>
          <w:sz w:val="28"/>
          <w:szCs w:val="28"/>
          <w:lang w:val="en-US"/>
        </w:rPr>
      </w:pPr>
      <w:r w:rsidRPr="003572DB">
        <w:rPr>
          <w:rFonts w:asciiTheme="majorHAnsi" w:hAnsiTheme="majorHAnsi"/>
          <w:b/>
          <w:color w:val="000000"/>
          <w:sz w:val="28"/>
          <w:szCs w:val="28"/>
          <w:lang w:val="en-US"/>
        </w:rPr>
        <w:t xml:space="preserve">Integrated studies </w:t>
      </w:r>
    </w:p>
    <w:p w14:paraId="0B305018" w14:textId="77777777" w:rsidR="00E76867" w:rsidRPr="003572DB" w:rsidRDefault="00E76867" w:rsidP="00202EBD">
      <w:pPr>
        <w:spacing w:line="360" w:lineRule="auto"/>
        <w:rPr>
          <w:rFonts w:asciiTheme="majorHAnsi" w:hAnsiTheme="majorHAnsi"/>
          <w:b/>
          <w:sz w:val="28"/>
          <w:szCs w:val="28"/>
          <w:lang w:val="en-US"/>
        </w:rPr>
      </w:pPr>
    </w:p>
    <w:p w14:paraId="722589FC" w14:textId="77777777" w:rsidR="005B1312" w:rsidRPr="003572DB" w:rsidRDefault="005B1312" w:rsidP="005B1312">
      <w:pPr>
        <w:rPr>
          <w:b/>
          <w:color w:val="000000"/>
          <w:sz w:val="28"/>
          <w:szCs w:val="28"/>
          <w:lang w:val="en-US"/>
        </w:rPr>
      </w:pPr>
    </w:p>
    <w:p w14:paraId="58478426" w14:textId="777AD249" w:rsidR="000A6E66" w:rsidRPr="003572DB" w:rsidRDefault="005B1312" w:rsidP="000A6E66">
      <w:pPr>
        <w:pStyle w:val="ae"/>
        <w:tabs>
          <w:tab w:val="left" w:pos="9781"/>
        </w:tabs>
        <w:spacing w:before="240"/>
        <w:ind w:left="2410" w:hanging="2410"/>
        <w:rPr>
          <w:rFonts w:asciiTheme="majorHAnsi" w:hAnsiTheme="majorHAnsi"/>
          <w:b/>
          <w:sz w:val="24"/>
          <w:szCs w:val="24"/>
          <w:lang w:val="en-US"/>
        </w:rPr>
      </w:pPr>
      <w:r w:rsidRPr="003572DB">
        <w:rPr>
          <w:rFonts w:asciiTheme="majorHAnsi" w:hAnsiTheme="majorHAnsi"/>
          <w:caps/>
          <w:sz w:val="24"/>
          <w:szCs w:val="24"/>
          <w:lang w:val="en-US"/>
        </w:rPr>
        <w:t>T</w:t>
      </w:r>
      <w:r w:rsidR="00C82460">
        <w:rPr>
          <w:rFonts w:asciiTheme="majorHAnsi" w:hAnsiTheme="majorHAnsi"/>
          <w:sz w:val="24"/>
          <w:szCs w:val="24"/>
          <w:lang w:val="en-US"/>
        </w:rPr>
        <w:t>y</w:t>
      </w:r>
      <w:r w:rsidRPr="003572DB">
        <w:rPr>
          <w:rFonts w:asciiTheme="majorHAnsi" w:hAnsiTheme="majorHAnsi"/>
          <w:sz w:val="24"/>
          <w:szCs w:val="24"/>
          <w:lang w:val="en-US"/>
        </w:rPr>
        <w:t xml:space="preserve">pe of course: </w:t>
      </w:r>
      <w:r w:rsidR="00AA0ADD" w:rsidRPr="00AA0ADD">
        <w:rPr>
          <w:rFonts w:asciiTheme="majorHAnsi" w:hAnsiTheme="majorHAnsi"/>
          <w:b/>
          <w:sz w:val="24"/>
          <w:szCs w:val="24"/>
          <w:lang w:val="en-US"/>
        </w:rPr>
        <w:t>Optional discipline</w:t>
      </w:r>
    </w:p>
    <w:p w14:paraId="1613AF6C" w14:textId="1AE8C6CB" w:rsidR="000A6E66" w:rsidRPr="003572DB" w:rsidRDefault="005B1312" w:rsidP="000A6E66">
      <w:pPr>
        <w:spacing w:before="240"/>
        <w:rPr>
          <w:rFonts w:asciiTheme="majorHAnsi" w:hAnsiTheme="majorHAnsi"/>
          <w:bCs/>
          <w:lang w:val="en-US"/>
        </w:rPr>
      </w:pPr>
      <w:bookmarkStart w:id="0" w:name="_Hlk82963290"/>
      <w:bookmarkStart w:id="1" w:name="_Hlk77408570"/>
      <w:r w:rsidRPr="003572DB">
        <w:rPr>
          <w:rFonts w:asciiTheme="majorHAnsi" w:hAnsiTheme="majorHAnsi"/>
          <w:bCs/>
          <w:lang w:val="en-US"/>
        </w:rPr>
        <w:t>Curriculum developed by the team of authors:</w:t>
      </w:r>
    </w:p>
    <w:bookmarkEnd w:id="0"/>
    <w:p w14:paraId="65E4D77B" w14:textId="77777777" w:rsidR="000A6E66" w:rsidRPr="003572DB" w:rsidRDefault="005B1312" w:rsidP="000A6E66">
      <w:pPr>
        <w:spacing w:before="240"/>
        <w:rPr>
          <w:rFonts w:asciiTheme="majorHAnsi" w:hAnsiTheme="majorHAnsi"/>
          <w:b/>
          <w:lang w:val="en-US"/>
        </w:rPr>
      </w:pPr>
      <w:r w:rsidRPr="003572DB">
        <w:rPr>
          <w:rFonts w:asciiTheme="majorHAnsi" w:hAnsiTheme="majorHAnsi"/>
          <w:bCs/>
          <w:lang w:val="en-US"/>
        </w:rPr>
        <w:t>Melnic Eugen, PhD, associate professor</w:t>
      </w:r>
    </w:p>
    <w:p w14:paraId="5DE1DC85" w14:textId="097B9A8D" w:rsidR="005B1312" w:rsidRPr="003572DB" w:rsidRDefault="005B1312" w:rsidP="000A6E66">
      <w:pPr>
        <w:rPr>
          <w:rFonts w:asciiTheme="majorHAnsi" w:hAnsiTheme="majorHAnsi"/>
          <w:b/>
          <w:lang w:val="en-US"/>
        </w:rPr>
      </w:pPr>
      <w:proofErr w:type="spellStart"/>
      <w:r w:rsidRPr="003572DB">
        <w:rPr>
          <w:rFonts w:asciiTheme="majorHAnsi" w:hAnsiTheme="majorHAnsi"/>
          <w:bCs/>
          <w:lang w:val="en-US"/>
        </w:rPr>
        <w:t>Vataman</w:t>
      </w:r>
      <w:proofErr w:type="spellEnd"/>
      <w:r w:rsidRPr="003572DB">
        <w:rPr>
          <w:rFonts w:asciiTheme="majorHAnsi" w:hAnsiTheme="majorHAnsi"/>
          <w:bCs/>
          <w:lang w:val="en-US"/>
        </w:rPr>
        <w:t xml:space="preserve"> Vladimir, dr. of med, associate professor</w:t>
      </w:r>
    </w:p>
    <w:p w14:paraId="3CD5C7CA" w14:textId="77777777" w:rsidR="005B1312" w:rsidRPr="003572DB" w:rsidRDefault="005B1312" w:rsidP="000A6E66">
      <w:pPr>
        <w:rPr>
          <w:rFonts w:asciiTheme="majorHAnsi" w:hAnsiTheme="majorHAnsi"/>
          <w:bCs/>
          <w:lang w:val="en-US"/>
        </w:rPr>
      </w:pPr>
      <w:r w:rsidRPr="003572DB">
        <w:rPr>
          <w:rFonts w:asciiTheme="majorHAnsi" w:hAnsiTheme="majorHAnsi"/>
          <w:bCs/>
          <w:lang w:val="en-US"/>
        </w:rPr>
        <w:t>Parnov Mihail, university assistant</w:t>
      </w:r>
    </w:p>
    <w:bookmarkEnd w:id="1"/>
    <w:p w14:paraId="351704AD" w14:textId="77777777" w:rsidR="005B1312" w:rsidRPr="003572DB" w:rsidRDefault="005B1312" w:rsidP="00FA0261">
      <w:pPr>
        <w:rPr>
          <w:rFonts w:asciiTheme="majorHAnsi" w:hAnsiTheme="majorHAnsi"/>
          <w:bCs/>
          <w:szCs w:val="26"/>
          <w:lang w:val="en-US"/>
        </w:rPr>
      </w:pPr>
    </w:p>
    <w:p w14:paraId="5E99924B" w14:textId="77777777" w:rsidR="005B1312" w:rsidRPr="003572DB" w:rsidRDefault="005B1312" w:rsidP="00FA0261">
      <w:pPr>
        <w:rPr>
          <w:rFonts w:asciiTheme="majorHAnsi" w:hAnsiTheme="majorHAnsi"/>
          <w:bCs/>
          <w:szCs w:val="26"/>
          <w:lang w:val="en-US"/>
        </w:rPr>
      </w:pPr>
    </w:p>
    <w:p w14:paraId="67C3DAE1" w14:textId="77777777" w:rsidR="005B1312" w:rsidRPr="003572DB" w:rsidRDefault="005B1312" w:rsidP="00FA0261">
      <w:pPr>
        <w:rPr>
          <w:rFonts w:asciiTheme="majorHAnsi" w:hAnsiTheme="majorHAnsi"/>
          <w:bCs/>
          <w:szCs w:val="26"/>
          <w:lang w:val="en-US"/>
        </w:rPr>
      </w:pPr>
    </w:p>
    <w:p w14:paraId="1CDA522D" w14:textId="77777777" w:rsidR="005B1312" w:rsidRPr="003572DB" w:rsidRDefault="005B1312" w:rsidP="00FA0261">
      <w:pPr>
        <w:rPr>
          <w:rFonts w:asciiTheme="majorHAnsi" w:hAnsiTheme="majorHAnsi"/>
          <w:bCs/>
          <w:szCs w:val="26"/>
          <w:lang w:val="en-US"/>
        </w:rPr>
      </w:pPr>
    </w:p>
    <w:p w14:paraId="45863517" w14:textId="77777777" w:rsidR="005B1312" w:rsidRPr="003572DB" w:rsidRDefault="005B1312" w:rsidP="000A6E66">
      <w:pPr>
        <w:pStyle w:val="ae"/>
        <w:tabs>
          <w:tab w:val="left" w:pos="9781"/>
        </w:tabs>
        <w:spacing w:after="120"/>
        <w:jc w:val="center"/>
        <w:rPr>
          <w:rFonts w:ascii="Times New Roman" w:hAnsi="Times New Roman"/>
          <w:sz w:val="26"/>
          <w:szCs w:val="26"/>
          <w:lang w:val="en-US"/>
        </w:rPr>
      </w:pPr>
      <w:r w:rsidRPr="003572DB">
        <w:rPr>
          <w:rFonts w:ascii="Times New Roman" w:hAnsi="Times New Roman"/>
          <w:sz w:val="26"/>
          <w:szCs w:val="26"/>
          <w:lang w:val="en-US"/>
        </w:rPr>
        <w:t>Chisinau, 2024</w:t>
      </w:r>
    </w:p>
    <w:p w14:paraId="0AEFEA23" w14:textId="77777777" w:rsidR="005B1312" w:rsidRPr="00430476" w:rsidRDefault="005B1312" w:rsidP="00FA0261">
      <w:pPr>
        <w:rPr>
          <w:rFonts w:asciiTheme="majorHAnsi" w:hAnsiTheme="majorHAnsi"/>
          <w:bCs/>
          <w:szCs w:val="26"/>
          <w:lang w:val="en-US"/>
        </w:rPr>
      </w:pPr>
    </w:p>
    <w:p w14:paraId="141630B8" w14:textId="77777777" w:rsidR="005B1312" w:rsidRPr="00430476" w:rsidRDefault="005B1312" w:rsidP="00FA0261">
      <w:pPr>
        <w:rPr>
          <w:rFonts w:asciiTheme="majorHAnsi" w:hAnsiTheme="majorHAnsi"/>
          <w:bCs/>
          <w:szCs w:val="26"/>
          <w:lang w:val="en-US"/>
        </w:rPr>
      </w:pPr>
    </w:p>
    <w:p w14:paraId="6D2C5A54" w14:textId="5204895F" w:rsidR="00430476" w:rsidRPr="00430476" w:rsidRDefault="00D95E1D" w:rsidP="00430476">
      <w:pPr>
        <w:pStyle w:val="af4"/>
        <w:numPr>
          <w:ilvl w:val="0"/>
          <w:numId w:val="12"/>
        </w:numPr>
        <w:spacing w:after="120"/>
        <w:ind w:left="714" w:hanging="357"/>
        <w:contextualSpacing w:val="0"/>
        <w:rPr>
          <w:rFonts w:asciiTheme="majorHAnsi" w:hAnsiTheme="majorHAnsi"/>
          <w:b/>
          <w:sz w:val="28"/>
          <w:lang w:val="en-US"/>
        </w:rPr>
      </w:pPr>
      <w:r w:rsidRPr="00430476">
        <w:rPr>
          <w:rFonts w:asciiTheme="majorHAnsi" w:hAnsiTheme="majorHAnsi"/>
          <w:b/>
          <w:sz w:val="28"/>
          <w:lang w:val="en-US"/>
        </w:rPr>
        <w:t>INTRODUCTION</w:t>
      </w:r>
    </w:p>
    <w:p w14:paraId="58BDD20A" w14:textId="7400123E" w:rsidR="00430476" w:rsidRPr="00430476" w:rsidRDefault="00430476" w:rsidP="00430476">
      <w:pPr>
        <w:pStyle w:val="Default"/>
        <w:numPr>
          <w:ilvl w:val="0"/>
          <w:numId w:val="73"/>
        </w:numPr>
        <w:spacing w:before="240"/>
        <w:ind w:left="709" w:right="384" w:hanging="425"/>
        <w:jc w:val="both"/>
        <w:rPr>
          <w:rFonts w:asciiTheme="majorHAnsi" w:hAnsiTheme="majorHAnsi"/>
          <w:lang w:val="en-US"/>
        </w:rPr>
      </w:pPr>
      <w:r w:rsidRPr="00430476">
        <w:rPr>
          <w:rFonts w:asciiTheme="majorHAnsi" w:hAnsiTheme="majorHAnsi"/>
          <w:lang w:val="en-US"/>
        </w:rPr>
        <w:t>General presentation of the discipline: place and role of the discipline in the formation of the specific competences of the professional / specialty training program</w:t>
      </w:r>
    </w:p>
    <w:p w14:paraId="38415044" w14:textId="59923310" w:rsidR="00AA0ADD" w:rsidRPr="00430476" w:rsidRDefault="00AA0ADD" w:rsidP="00430476">
      <w:pPr>
        <w:pStyle w:val="Default"/>
        <w:spacing w:before="240"/>
        <w:ind w:left="709" w:right="384"/>
        <w:jc w:val="both"/>
        <w:rPr>
          <w:rFonts w:asciiTheme="majorHAnsi" w:hAnsiTheme="majorHAnsi"/>
          <w:lang w:val="en-US"/>
        </w:rPr>
      </w:pPr>
      <w:r w:rsidRPr="00430476">
        <w:rPr>
          <w:rFonts w:asciiTheme="majorHAnsi" w:hAnsiTheme="majorHAnsi"/>
          <w:lang w:val="en-US"/>
        </w:rPr>
        <w:t xml:space="preserve">The clinical </w:t>
      </w:r>
      <w:proofErr w:type="spellStart"/>
      <w:r w:rsidRPr="00430476">
        <w:rPr>
          <w:rFonts w:asciiTheme="majorHAnsi" w:hAnsiTheme="majorHAnsi"/>
          <w:lang w:val="en-US"/>
        </w:rPr>
        <w:t>pathomorphology</w:t>
      </w:r>
      <w:proofErr w:type="spellEnd"/>
      <w:r w:rsidRPr="00430476">
        <w:rPr>
          <w:rFonts w:asciiTheme="majorHAnsi" w:hAnsiTheme="majorHAnsi"/>
          <w:lang w:val="en-US"/>
        </w:rPr>
        <w:t xml:space="preserve"> discipline is an important component in the field of preclinical and clinical education, with the major objective of studying the material substrate of the disease, making up the subject of nosology. The syllabus consists of courses and practical hours organized with the involvement of students to cover all areas of basic medical knowledge in </w:t>
      </w:r>
      <w:proofErr w:type="spellStart"/>
      <w:r w:rsidRPr="00430476">
        <w:rPr>
          <w:rFonts w:asciiTheme="majorHAnsi" w:hAnsiTheme="majorHAnsi"/>
          <w:lang w:val="en-US"/>
        </w:rPr>
        <w:t>pathomorphology</w:t>
      </w:r>
      <w:proofErr w:type="spellEnd"/>
      <w:r w:rsidRPr="00430476">
        <w:rPr>
          <w:rFonts w:asciiTheme="majorHAnsi" w:hAnsiTheme="majorHAnsi"/>
          <w:lang w:val="en-US"/>
        </w:rPr>
        <w:t xml:space="preserve"> and clinical </w:t>
      </w:r>
      <w:proofErr w:type="spellStart"/>
      <w:r w:rsidRPr="00430476">
        <w:rPr>
          <w:rFonts w:asciiTheme="majorHAnsi" w:hAnsiTheme="majorHAnsi"/>
          <w:lang w:val="en-US"/>
        </w:rPr>
        <w:t>pathomorphology</w:t>
      </w:r>
      <w:proofErr w:type="spellEnd"/>
      <w:r w:rsidRPr="00430476">
        <w:rPr>
          <w:rFonts w:asciiTheme="majorHAnsi" w:hAnsiTheme="majorHAnsi"/>
          <w:lang w:val="en-US"/>
        </w:rPr>
        <w:t xml:space="preserve">. Student performance in courses and practical hours is taken into account when designing and updating the curriculum. There is sufficient flexibility in selective programs that also offers the opportunity to better develop clinical skills in selected pathological areas, and to intensely explore interests for specific research. A major goal of the program is to create a positive learning environment so that there are both appropriate opportunities for in-depth experience in all aspects of pathology and the opportunity to enhance that experience through reading and study. </w:t>
      </w:r>
    </w:p>
    <w:p w14:paraId="6C6853E9" w14:textId="638E3C1F" w:rsidR="00C26954" w:rsidRPr="00430476" w:rsidRDefault="00D95E1D" w:rsidP="00C029AC">
      <w:pPr>
        <w:pStyle w:val="af4"/>
        <w:widowControl w:val="0"/>
        <w:numPr>
          <w:ilvl w:val="0"/>
          <w:numId w:val="24"/>
        </w:numPr>
        <w:spacing w:before="240" w:line="276" w:lineRule="auto"/>
        <w:jc w:val="both"/>
        <w:rPr>
          <w:rFonts w:asciiTheme="majorHAnsi" w:hAnsiTheme="majorHAnsi"/>
          <w:color w:val="000000"/>
          <w:lang w:val="en-US"/>
        </w:rPr>
      </w:pPr>
      <w:r w:rsidRPr="00430476">
        <w:rPr>
          <w:rFonts w:asciiTheme="majorHAnsi" w:hAnsiTheme="majorHAnsi"/>
          <w:color w:val="000000"/>
          <w:lang w:val="en-US"/>
        </w:rPr>
        <w:t>Mission of the curriculum (aim) in professional training</w:t>
      </w:r>
    </w:p>
    <w:p w14:paraId="75FA0839" w14:textId="77777777" w:rsidR="00AA0ADD" w:rsidRPr="00430476" w:rsidRDefault="00AA0ADD" w:rsidP="00AA0ADD">
      <w:pPr>
        <w:pStyle w:val="af4"/>
        <w:widowControl w:val="0"/>
        <w:spacing w:before="120" w:after="120"/>
        <w:ind w:right="384"/>
        <w:jc w:val="both"/>
        <w:rPr>
          <w:rFonts w:asciiTheme="majorHAnsi" w:hAnsiTheme="majorHAnsi"/>
          <w:color w:val="000000"/>
          <w:lang w:val="en-US"/>
        </w:rPr>
      </w:pPr>
      <w:r w:rsidRPr="00430476">
        <w:rPr>
          <w:rFonts w:asciiTheme="majorHAnsi" w:hAnsiTheme="majorHAnsi"/>
          <w:color w:val="000000"/>
          <w:lang w:val="en-US"/>
        </w:rPr>
        <w:t xml:space="preserve">The mission of this </w:t>
      </w:r>
      <w:r w:rsidRPr="00430476">
        <w:rPr>
          <w:rFonts w:asciiTheme="majorHAnsi" w:hAnsiTheme="majorHAnsi"/>
          <w:lang w:val="en-US"/>
        </w:rPr>
        <w:t>syllabus</w:t>
      </w:r>
      <w:r w:rsidRPr="00430476">
        <w:rPr>
          <w:rFonts w:asciiTheme="majorHAnsi" w:hAnsiTheme="majorHAnsi"/>
          <w:color w:val="000000"/>
          <w:lang w:val="en-US"/>
        </w:rPr>
        <w:t xml:space="preserve"> is designed to provide training in all major areas of </w:t>
      </w:r>
      <w:proofErr w:type="spellStart"/>
      <w:r w:rsidRPr="00430476">
        <w:rPr>
          <w:rFonts w:asciiTheme="majorHAnsi" w:hAnsiTheme="majorHAnsi"/>
          <w:lang w:val="en-US"/>
        </w:rPr>
        <w:t>pathomorphology</w:t>
      </w:r>
      <w:proofErr w:type="spellEnd"/>
      <w:r w:rsidRPr="00430476">
        <w:rPr>
          <w:rFonts w:asciiTheme="majorHAnsi" w:hAnsiTheme="majorHAnsi"/>
          <w:color w:val="000000"/>
          <w:lang w:val="en-US"/>
        </w:rPr>
        <w:t xml:space="preserve"> and / or clinical </w:t>
      </w:r>
      <w:proofErr w:type="spellStart"/>
      <w:r w:rsidRPr="00430476">
        <w:rPr>
          <w:rFonts w:asciiTheme="majorHAnsi" w:hAnsiTheme="majorHAnsi"/>
          <w:lang w:val="en-US"/>
        </w:rPr>
        <w:t>pathomorphology</w:t>
      </w:r>
      <w:proofErr w:type="spellEnd"/>
      <w:r w:rsidRPr="00430476">
        <w:rPr>
          <w:rFonts w:asciiTheme="majorHAnsi" w:hAnsiTheme="majorHAnsi"/>
          <w:color w:val="000000"/>
          <w:lang w:val="en-US"/>
        </w:rPr>
        <w:t xml:space="preserve">, while remaining flexible enough to accommodate private and academic practice or other fields. Rotations in the discipline of </w:t>
      </w:r>
      <w:proofErr w:type="spellStart"/>
      <w:r w:rsidRPr="00430476">
        <w:rPr>
          <w:rFonts w:asciiTheme="majorHAnsi" w:hAnsiTheme="majorHAnsi"/>
          <w:lang w:val="en-US"/>
        </w:rPr>
        <w:t>pathomorphology</w:t>
      </w:r>
      <w:proofErr w:type="spellEnd"/>
      <w:r w:rsidRPr="00430476">
        <w:rPr>
          <w:rFonts w:asciiTheme="majorHAnsi" w:hAnsiTheme="majorHAnsi"/>
          <w:color w:val="000000"/>
          <w:lang w:val="en-US"/>
        </w:rPr>
        <w:t xml:space="preserve"> and clinical </w:t>
      </w:r>
      <w:proofErr w:type="spellStart"/>
      <w:r w:rsidRPr="00430476">
        <w:rPr>
          <w:rFonts w:asciiTheme="majorHAnsi" w:hAnsiTheme="majorHAnsi"/>
          <w:lang w:val="en-US"/>
        </w:rPr>
        <w:t>pathomorphology</w:t>
      </w:r>
      <w:proofErr w:type="spellEnd"/>
      <w:r w:rsidRPr="00430476">
        <w:rPr>
          <w:rFonts w:asciiTheme="majorHAnsi" w:hAnsiTheme="majorHAnsi"/>
          <w:color w:val="000000"/>
          <w:lang w:val="en-US"/>
        </w:rPr>
        <w:t xml:space="preserve"> are included in the </w:t>
      </w:r>
      <w:r w:rsidRPr="00430476">
        <w:rPr>
          <w:rFonts w:asciiTheme="majorHAnsi" w:hAnsiTheme="majorHAnsi"/>
          <w:lang w:val="en-US"/>
        </w:rPr>
        <w:t>syllabus</w:t>
      </w:r>
      <w:r w:rsidRPr="00430476">
        <w:rPr>
          <w:rFonts w:asciiTheme="majorHAnsi" w:hAnsiTheme="majorHAnsi"/>
          <w:color w:val="000000"/>
          <w:lang w:val="en-US"/>
        </w:rPr>
        <w:t xml:space="preserve"> to allow the integration of both components. The discipline of clinical </w:t>
      </w:r>
      <w:proofErr w:type="spellStart"/>
      <w:r w:rsidRPr="00430476">
        <w:rPr>
          <w:rFonts w:asciiTheme="majorHAnsi" w:hAnsiTheme="majorHAnsi"/>
          <w:lang w:val="en-US"/>
        </w:rPr>
        <w:t>pathomorphology</w:t>
      </w:r>
      <w:proofErr w:type="spellEnd"/>
      <w:r w:rsidRPr="00430476">
        <w:rPr>
          <w:rFonts w:asciiTheme="majorHAnsi" w:hAnsiTheme="majorHAnsi"/>
          <w:color w:val="000000"/>
          <w:lang w:val="en-US"/>
        </w:rPr>
        <w:t xml:space="preserve"> is taught in the seventh semester. At the end of module, students take the passing exam. The general objectives are as follows:  </w:t>
      </w:r>
    </w:p>
    <w:p w14:paraId="51906462" w14:textId="77777777" w:rsidR="00AA0ADD" w:rsidRPr="00430476" w:rsidRDefault="00AA0ADD" w:rsidP="00AA0ADD">
      <w:pPr>
        <w:pStyle w:val="af4"/>
        <w:widowControl w:val="0"/>
        <w:numPr>
          <w:ilvl w:val="0"/>
          <w:numId w:val="74"/>
        </w:numPr>
        <w:spacing w:before="120" w:after="120"/>
        <w:ind w:left="993" w:right="384" w:hanging="284"/>
        <w:jc w:val="both"/>
        <w:rPr>
          <w:rFonts w:asciiTheme="majorHAnsi" w:hAnsiTheme="majorHAnsi"/>
          <w:color w:val="000000"/>
          <w:lang w:val="en-US"/>
        </w:rPr>
      </w:pPr>
      <w:r w:rsidRPr="00430476">
        <w:rPr>
          <w:rFonts w:asciiTheme="majorHAnsi" w:hAnsiTheme="majorHAnsi"/>
          <w:color w:val="000000"/>
          <w:lang w:val="en-US"/>
        </w:rPr>
        <w:t xml:space="preserve">To provide training in all compartments of </w:t>
      </w:r>
      <w:proofErr w:type="spellStart"/>
      <w:r w:rsidRPr="00430476">
        <w:rPr>
          <w:rFonts w:asciiTheme="majorHAnsi" w:hAnsiTheme="majorHAnsi"/>
          <w:lang w:val="en-US"/>
        </w:rPr>
        <w:t>pathomorphology</w:t>
      </w:r>
      <w:proofErr w:type="spellEnd"/>
      <w:r w:rsidRPr="00430476">
        <w:rPr>
          <w:rFonts w:asciiTheme="majorHAnsi" w:hAnsiTheme="majorHAnsi"/>
          <w:color w:val="000000"/>
          <w:lang w:val="en-US"/>
        </w:rPr>
        <w:t xml:space="preserve"> and / or clinical </w:t>
      </w:r>
      <w:proofErr w:type="spellStart"/>
      <w:r w:rsidRPr="00430476">
        <w:rPr>
          <w:rFonts w:asciiTheme="majorHAnsi" w:hAnsiTheme="majorHAnsi"/>
          <w:lang w:val="en-US"/>
        </w:rPr>
        <w:t>pathomorphology</w:t>
      </w:r>
      <w:proofErr w:type="spellEnd"/>
      <w:r w:rsidRPr="00430476">
        <w:rPr>
          <w:rFonts w:asciiTheme="majorHAnsi" w:hAnsiTheme="majorHAnsi"/>
          <w:color w:val="000000"/>
          <w:lang w:val="en-US"/>
        </w:rPr>
        <w:t xml:space="preserve"> that will provide the necessary conditions for the qualification exam.</w:t>
      </w:r>
    </w:p>
    <w:p w14:paraId="18100E5B" w14:textId="77777777" w:rsidR="00AA0ADD" w:rsidRPr="00430476" w:rsidRDefault="00AA0ADD" w:rsidP="00AA0ADD">
      <w:pPr>
        <w:pStyle w:val="af4"/>
        <w:widowControl w:val="0"/>
        <w:numPr>
          <w:ilvl w:val="0"/>
          <w:numId w:val="74"/>
        </w:numPr>
        <w:spacing w:before="120" w:after="120"/>
        <w:ind w:left="993" w:right="384" w:hanging="284"/>
        <w:jc w:val="both"/>
        <w:rPr>
          <w:rFonts w:asciiTheme="majorHAnsi" w:hAnsiTheme="majorHAnsi"/>
          <w:color w:val="000000"/>
          <w:lang w:val="en-US"/>
        </w:rPr>
      </w:pPr>
      <w:r w:rsidRPr="00430476">
        <w:rPr>
          <w:rFonts w:asciiTheme="majorHAnsi" w:hAnsiTheme="majorHAnsi"/>
          <w:color w:val="000000"/>
          <w:lang w:val="en-US"/>
        </w:rPr>
        <w:t xml:space="preserve">To provide the flexibility in training that will cover the needs of students in their careers as future leaders in pathological practice, education and research. </w:t>
      </w:r>
    </w:p>
    <w:p w14:paraId="4FA69BDA" w14:textId="77777777" w:rsidR="00AA0ADD" w:rsidRPr="00430476" w:rsidRDefault="00AA0ADD" w:rsidP="00AA0ADD">
      <w:pPr>
        <w:pStyle w:val="af4"/>
        <w:widowControl w:val="0"/>
        <w:numPr>
          <w:ilvl w:val="0"/>
          <w:numId w:val="74"/>
        </w:numPr>
        <w:spacing w:before="120" w:after="120"/>
        <w:ind w:left="993" w:right="384" w:hanging="284"/>
        <w:jc w:val="both"/>
        <w:rPr>
          <w:rFonts w:asciiTheme="majorHAnsi" w:hAnsiTheme="majorHAnsi"/>
          <w:color w:val="000000"/>
          <w:lang w:val="en-US"/>
        </w:rPr>
      </w:pPr>
      <w:r w:rsidRPr="00430476">
        <w:rPr>
          <w:rFonts w:asciiTheme="majorHAnsi" w:hAnsiTheme="majorHAnsi"/>
          <w:color w:val="000000"/>
          <w:lang w:val="en-US"/>
        </w:rPr>
        <w:t xml:space="preserve">To ensure a comprehensive </w:t>
      </w:r>
      <w:r w:rsidRPr="00430476">
        <w:rPr>
          <w:rFonts w:asciiTheme="majorHAnsi" w:hAnsiTheme="majorHAnsi"/>
          <w:lang w:val="en-US"/>
        </w:rPr>
        <w:t>syllabus</w:t>
      </w:r>
      <w:r w:rsidRPr="00430476">
        <w:rPr>
          <w:rFonts w:asciiTheme="majorHAnsi" w:hAnsiTheme="majorHAnsi"/>
          <w:color w:val="000000"/>
          <w:lang w:val="en-US"/>
        </w:rPr>
        <w:t xml:space="preserve"> that will include all areas of </w:t>
      </w:r>
      <w:proofErr w:type="spellStart"/>
      <w:r w:rsidRPr="00430476">
        <w:rPr>
          <w:rFonts w:asciiTheme="majorHAnsi" w:hAnsiTheme="majorHAnsi"/>
          <w:lang w:val="en-US"/>
        </w:rPr>
        <w:t>pathomorphology</w:t>
      </w:r>
      <w:proofErr w:type="spellEnd"/>
      <w:r w:rsidRPr="00430476">
        <w:rPr>
          <w:rFonts w:asciiTheme="majorHAnsi" w:hAnsiTheme="majorHAnsi"/>
          <w:color w:val="000000"/>
          <w:lang w:val="en-US"/>
        </w:rPr>
        <w:t xml:space="preserve"> and / or clinical </w:t>
      </w:r>
      <w:proofErr w:type="spellStart"/>
      <w:r w:rsidRPr="00430476">
        <w:rPr>
          <w:rFonts w:asciiTheme="majorHAnsi" w:hAnsiTheme="majorHAnsi"/>
          <w:lang w:val="en-US"/>
        </w:rPr>
        <w:t>pathomorphology</w:t>
      </w:r>
      <w:proofErr w:type="spellEnd"/>
      <w:r w:rsidRPr="00430476">
        <w:rPr>
          <w:rFonts w:asciiTheme="majorHAnsi" w:hAnsiTheme="majorHAnsi"/>
          <w:color w:val="000000"/>
          <w:lang w:val="en-US"/>
        </w:rPr>
        <w:t xml:space="preserve"> with clear goals and objectives that will guide students through an intensive training process, so students will become competent </w:t>
      </w:r>
      <w:proofErr w:type="gramStart"/>
      <w:r w:rsidRPr="00430476">
        <w:rPr>
          <w:rFonts w:asciiTheme="majorHAnsi" w:hAnsiTheme="majorHAnsi"/>
          <w:color w:val="000000"/>
          <w:lang w:val="en-US"/>
        </w:rPr>
        <w:t>in patient</w:t>
      </w:r>
      <w:proofErr w:type="gramEnd"/>
      <w:r w:rsidRPr="00430476">
        <w:rPr>
          <w:rFonts w:asciiTheme="majorHAnsi" w:hAnsiTheme="majorHAnsi"/>
          <w:color w:val="000000"/>
          <w:lang w:val="en-US"/>
        </w:rPr>
        <w:t xml:space="preserve"> care, by possessing medical knowledge, skills communication, professionalism with the application of practice-based learning and system-based practice.</w:t>
      </w:r>
    </w:p>
    <w:p w14:paraId="21D303B5" w14:textId="77777777" w:rsidR="00AA0ADD" w:rsidRPr="00430476" w:rsidRDefault="00AA0ADD" w:rsidP="00AA0ADD">
      <w:pPr>
        <w:pStyle w:val="af4"/>
        <w:widowControl w:val="0"/>
        <w:numPr>
          <w:ilvl w:val="0"/>
          <w:numId w:val="74"/>
        </w:numPr>
        <w:spacing w:before="120" w:after="120"/>
        <w:ind w:left="993" w:right="384" w:hanging="284"/>
        <w:jc w:val="both"/>
        <w:rPr>
          <w:rFonts w:asciiTheme="majorHAnsi" w:hAnsiTheme="majorHAnsi"/>
          <w:color w:val="000000"/>
          <w:lang w:val="en-US"/>
        </w:rPr>
      </w:pPr>
      <w:r w:rsidRPr="00430476">
        <w:rPr>
          <w:rFonts w:asciiTheme="majorHAnsi" w:hAnsiTheme="majorHAnsi"/>
          <w:color w:val="000000"/>
          <w:lang w:val="en-US"/>
        </w:rPr>
        <w:t xml:space="preserve">To ensure an educational experience through didactic teaching, teaching experiences and individual study, through a variety of compulsory and elective rotations, conferences, practical hours. </w:t>
      </w:r>
    </w:p>
    <w:p w14:paraId="3184DB18" w14:textId="77777777" w:rsidR="00AA0ADD" w:rsidRPr="00430476" w:rsidRDefault="00AA0ADD" w:rsidP="00AA0ADD">
      <w:pPr>
        <w:pStyle w:val="af4"/>
        <w:widowControl w:val="0"/>
        <w:numPr>
          <w:ilvl w:val="0"/>
          <w:numId w:val="74"/>
        </w:numPr>
        <w:spacing w:before="120" w:after="120"/>
        <w:ind w:left="993" w:right="384" w:hanging="284"/>
        <w:jc w:val="both"/>
        <w:rPr>
          <w:rFonts w:asciiTheme="majorHAnsi" w:hAnsiTheme="majorHAnsi"/>
          <w:color w:val="000000"/>
          <w:lang w:val="en-US"/>
        </w:rPr>
      </w:pPr>
      <w:r w:rsidRPr="00430476">
        <w:rPr>
          <w:rFonts w:asciiTheme="majorHAnsi" w:hAnsiTheme="majorHAnsi"/>
          <w:color w:val="000000"/>
          <w:lang w:val="en-US"/>
        </w:rPr>
        <w:t>To provide appropriate mentoring and role models for all students and for all future career options.</w:t>
      </w:r>
    </w:p>
    <w:p w14:paraId="250AF6BB" w14:textId="6A7F524A" w:rsidR="00AA0ADD" w:rsidRPr="00430476" w:rsidRDefault="00AA0ADD" w:rsidP="00AA0ADD">
      <w:pPr>
        <w:pStyle w:val="af4"/>
        <w:widowControl w:val="0"/>
        <w:numPr>
          <w:ilvl w:val="0"/>
          <w:numId w:val="74"/>
        </w:numPr>
        <w:spacing w:before="120" w:after="120"/>
        <w:ind w:left="993" w:right="384" w:hanging="284"/>
        <w:jc w:val="both"/>
        <w:rPr>
          <w:rFonts w:asciiTheme="majorHAnsi" w:hAnsiTheme="majorHAnsi"/>
          <w:color w:val="000000"/>
          <w:lang w:val="en-US"/>
        </w:rPr>
      </w:pPr>
      <w:r w:rsidRPr="00430476">
        <w:rPr>
          <w:rFonts w:asciiTheme="majorHAnsi" w:hAnsiTheme="majorHAnsi"/>
          <w:color w:val="000000"/>
          <w:lang w:val="en-US"/>
        </w:rPr>
        <w:t>The department will strive to provide a work environment that emphasizes safety, stress reduction, collegiality and professionalism.</w:t>
      </w:r>
    </w:p>
    <w:p w14:paraId="28A1223C" w14:textId="41D81F5D" w:rsidR="00C26954" w:rsidRPr="003572DB" w:rsidRDefault="00D95E1D" w:rsidP="00C029AC">
      <w:pPr>
        <w:pStyle w:val="af4"/>
        <w:widowControl w:val="0"/>
        <w:numPr>
          <w:ilvl w:val="0"/>
          <w:numId w:val="24"/>
        </w:numPr>
        <w:spacing w:before="240" w:after="120" w:line="276" w:lineRule="auto"/>
        <w:ind w:left="714" w:hanging="357"/>
        <w:contextualSpacing w:val="0"/>
        <w:rPr>
          <w:rFonts w:asciiTheme="majorHAnsi" w:hAnsiTheme="majorHAnsi"/>
          <w:b/>
          <w:lang w:val="en-US"/>
        </w:rPr>
      </w:pPr>
      <w:r w:rsidRPr="003572DB">
        <w:rPr>
          <w:rFonts w:asciiTheme="majorHAnsi" w:hAnsiTheme="majorHAnsi"/>
          <w:color w:val="000000"/>
          <w:lang w:val="en-US"/>
        </w:rPr>
        <w:t>Language (s) of the discipline</w:t>
      </w:r>
      <w:r w:rsidR="00773F4B" w:rsidRPr="003572DB">
        <w:rPr>
          <w:rFonts w:asciiTheme="majorHAnsi" w:hAnsiTheme="majorHAnsi"/>
          <w:color w:val="000000"/>
          <w:lang w:val="en-US"/>
        </w:rPr>
        <w:t>:</w:t>
      </w:r>
      <w:r w:rsidR="00C26954" w:rsidRPr="003572DB">
        <w:rPr>
          <w:rFonts w:asciiTheme="majorHAnsi" w:hAnsiTheme="majorHAnsi"/>
          <w:color w:val="000000"/>
          <w:lang w:val="en-US"/>
        </w:rPr>
        <w:t xml:space="preserve"> </w:t>
      </w:r>
      <w:r w:rsidR="000A6E66" w:rsidRPr="003572DB">
        <w:rPr>
          <w:rFonts w:asciiTheme="majorHAnsi" w:hAnsiTheme="majorHAnsi"/>
          <w:lang w:val="en-US"/>
        </w:rPr>
        <w:t xml:space="preserve">Romanian, </w:t>
      </w:r>
      <w:proofErr w:type="spellStart"/>
      <w:r w:rsidR="000A6E66" w:rsidRPr="003572DB">
        <w:rPr>
          <w:rFonts w:asciiTheme="majorHAnsi" w:hAnsiTheme="majorHAnsi"/>
          <w:lang w:val="en-US"/>
        </w:rPr>
        <w:t>russian</w:t>
      </w:r>
      <w:proofErr w:type="spellEnd"/>
      <w:r w:rsidR="000A6E66" w:rsidRPr="003572DB">
        <w:rPr>
          <w:rFonts w:asciiTheme="majorHAnsi" w:hAnsiTheme="majorHAnsi"/>
          <w:lang w:val="en-US"/>
        </w:rPr>
        <w:t xml:space="preserve">, </w:t>
      </w:r>
      <w:proofErr w:type="spellStart"/>
      <w:r w:rsidR="000A6E66" w:rsidRPr="003572DB">
        <w:rPr>
          <w:rFonts w:asciiTheme="majorHAnsi" w:hAnsiTheme="majorHAnsi"/>
          <w:lang w:val="en-US"/>
        </w:rPr>
        <w:t>english</w:t>
      </w:r>
      <w:proofErr w:type="spellEnd"/>
      <w:r w:rsidR="000A6E66" w:rsidRPr="003572DB">
        <w:rPr>
          <w:rFonts w:asciiTheme="majorHAnsi" w:hAnsiTheme="majorHAnsi"/>
          <w:lang w:val="en-US"/>
        </w:rPr>
        <w:t xml:space="preserve">, </w:t>
      </w:r>
      <w:proofErr w:type="spellStart"/>
      <w:r w:rsidR="000A6E66" w:rsidRPr="003572DB">
        <w:rPr>
          <w:rFonts w:asciiTheme="majorHAnsi" w:hAnsiTheme="majorHAnsi"/>
          <w:lang w:val="en-US"/>
        </w:rPr>
        <w:t>french</w:t>
      </w:r>
      <w:proofErr w:type="spellEnd"/>
      <w:r w:rsidR="000A6E66" w:rsidRPr="003572DB">
        <w:rPr>
          <w:rFonts w:asciiTheme="majorHAnsi" w:hAnsiTheme="majorHAnsi"/>
          <w:lang w:val="en-US"/>
        </w:rPr>
        <w:t>.</w:t>
      </w:r>
    </w:p>
    <w:p w14:paraId="4E3F2B8E" w14:textId="083E4365" w:rsidR="00AA0ADD" w:rsidRPr="00430476" w:rsidRDefault="00D95E1D" w:rsidP="00AA0ADD">
      <w:pPr>
        <w:pStyle w:val="af4"/>
        <w:widowControl w:val="0"/>
        <w:numPr>
          <w:ilvl w:val="0"/>
          <w:numId w:val="24"/>
        </w:numPr>
        <w:spacing w:before="240" w:line="276" w:lineRule="auto"/>
        <w:rPr>
          <w:rFonts w:asciiTheme="majorHAnsi" w:hAnsiTheme="majorHAnsi"/>
          <w:color w:val="000000"/>
          <w:lang w:val="en-US"/>
        </w:rPr>
      </w:pPr>
      <w:r w:rsidRPr="003572DB">
        <w:rPr>
          <w:rFonts w:asciiTheme="majorHAnsi" w:hAnsiTheme="majorHAnsi"/>
          <w:color w:val="000000"/>
          <w:lang w:val="en-US"/>
        </w:rPr>
        <w:lastRenderedPageBreak/>
        <w:t>Beneficiaries: students of the</w:t>
      </w:r>
      <w:r w:rsidR="000A6E66" w:rsidRPr="003572DB">
        <w:rPr>
          <w:rFonts w:asciiTheme="majorHAnsi" w:hAnsiTheme="majorHAnsi"/>
          <w:color w:val="000000"/>
          <w:lang w:val="en-US"/>
        </w:rPr>
        <w:t xml:space="preserve"> </w:t>
      </w:r>
      <w:proofErr w:type="spellStart"/>
      <w:r w:rsidR="000A6E66" w:rsidRPr="003572DB">
        <w:rPr>
          <w:rFonts w:asciiTheme="majorHAnsi" w:hAnsiTheme="majorHAnsi"/>
          <w:color w:val="000000"/>
          <w:lang w:val="en-US"/>
        </w:rPr>
        <w:t>IIIrd</w:t>
      </w:r>
      <w:proofErr w:type="spellEnd"/>
      <w:r w:rsidR="000A6E66" w:rsidRPr="003572DB">
        <w:rPr>
          <w:rFonts w:asciiTheme="majorHAnsi" w:hAnsiTheme="majorHAnsi"/>
          <w:color w:val="000000"/>
          <w:lang w:val="en-US"/>
        </w:rPr>
        <w:t xml:space="preserve"> year</w:t>
      </w:r>
      <w:r w:rsidRPr="003572DB">
        <w:rPr>
          <w:rFonts w:asciiTheme="majorHAnsi" w:hAnsiTheme="majorHAnsi"/>
          <w:color w:val="000000"/>
          <w:lang w:val="en-US"/>
        </w:rPr>
        <w:t xml:space="preserve">, faculty </w:t>
      </w:r>
      <w:r w:rsidR="000A6E66" w:rsidRPr="003572DB">
        <w:rPr>
          <w:rFonts w:asciiTheme="majorHAnsi" w:hAnsiTheme="majorHAnsi"/>
          <w:color w:val="000000"/>
          <w:lang w:val="en-US"/>
        </w:rPr>
        <w:t>medicine</w:t>
      </w:r>
      <w:r w:rsidR="00773F4B" w:rsidRPr="003572DB">
        <w:rPr>
          <w:rFonts w:asciiTheme="majorHAnsi" w:hAnsiTheme="majorHAnsi"/>
          <w:color w:val="000000"/>
          <w:lang w:val="en-US"/>
        </w:rPr>
        <w:t>.</w:t>
      </w:r>
    </w:p>
    <w:p w14:paraId="65D942B8" w14:textId="2AFAFFE6" w:rsidR="00773F4B" w:rsidRPr="003572DB" w:rsidRDefault="006845ED" w:rsidP="006845ED">
      <w:pPr>
        <w:widowControl w:val="0"/>
        <w:spacing w:before="360"/>
        <w:rPr>
          <w:rFonts w:asciiTheme="majorHAnsi" w:hAnsiTheme="majorHAnsi"/>
          <w:b/>
          <w:sz w:val="28"/>
          <w:lang w:val="en-US"/>
        </w:rPr>
      </w:pPr>
      <w:r w:rsidRPr="003572DB">
        <w:rPr>
          <w:rFonts w:asciiTheme="majorHAnsi" w:hAnsiTheme="majorHAnsi"/>
          <w:b/>
          <w:sz w:val="28"/>
          <w:lang w:val="en-US"/>
        </w:rPr>
        <w:t>II.</w:t>
      </w:r>
      <w:r w:rsidRPr="003572DB">
        <w:rPr>
          <w:rFonts w:asciiTheme="majorHAnsi" w:hAnsiTheme="majorHAnsi"/>
          <w:b/>
          <w:sz w:val="28"/>
          <w:lang w:val="en-US"/>
        </w:rPr>
        <w:tab/>
        <w:t>MANAGEMENT OF THE DISCIPLINE</w:t>
      </w:r>
    </w:p>
    <w:tbl>
      <w:tblPr>
        <w:tblStyle w:val="ab"/>
        <w:tblW w:w="9232" w:type="dxa"/>
        <w:tblInd w:w="392" w:type="dxa"/>
        <w:tblLook w:val="04A0" w:firstRow="1" w:lastRow="0" w:firstColumn="1" w:lastColumn="0" w:noHBand="0" w:noVBand="1"/>
      </w:tblPr>
      <w:tblGrid>
        <w:gridCol w:w="2266"/>
        <w:gridCol w:w="1561"/>
        <w:gridCol w:w="3421"/>
        <w:gridCol w:w="1984"/>
      </w:tblGrid>
      <w:tr w:rsidR="00AA0ADD" w:rsidRPr="00AA0ADD" w14:paraId="288BB552" w14:textId="77777777" w:rsidTr="00C029AC">
        <w:tc>
          <w:tcPr>
            <w:tcW w:w="3827" w:type="dxa"/>
            <w:gridSpan w:val="2"/>
            <w:tcBorders>
              <w:top w:val="double" w:sz="4" w:space="0" w:color="auto"/>
              <w:left w:val="double" w:sz="4" w:space="0" w:color="auto"/>
            </w:tcBorders>
          </w:tcPr>
          <w:p w14:paraId="5AE17B36" w14:textId="5D082FDD" w:rsidR="00AA0ADD" w:rsidRPr="00AA0ADD" w:rsidRDefault="00AA0ADD" w:rsidP="00AA0ADD">
            <w:pPr>
              <w:pStyle w:val="ae"/>
              <w:tabs>
                <w:tab w:val="left" w:pos="9781"/>
              </w:tabs>
              <w:spacing w:before="120" w:after="120"/>
              <w:rPr>
                <w:rFonts w:asciiTheme="majorHAnsi" w:hAnsiTheme="majorHAnsi"/>
                <w:sz w:val="24"/>
                <w:szCs w:val="24"/>
                <w:lang w:val="en-US"/>
              </w:rPr>
            </w:pPr>
            <w:r w:rsidRPr="00AA0ADD">
              <w:rPr>
                <w:rFonts w:asciiTheme="majorHAnsi" w:hAnsiTheme="majorHAnsi"/>
                <w:sz w:val="24"/>
                <w:szCs w:val="24"/>
                <w:lang w:val="en-US"/>
              </w:rPr>
              <w:t>Code of discipline</w:t>
            </w:r>
          </w:p>
        </w:tc>
        <w:tc>
          <w:tcPr>
            <w:tcW w:w="5405" w:type="dxa"/>
            <w:gridSpan w:val="2"/>
            <w:tcBorders>
              <w:top w:val="double" w:sz="4" w:space="0" w:color="auto"/>
              <w:right w:val="double" w:sz="4" w:space="0" w:color="auto"/>
            </w:tcBorders>
          </w:tcPr>
          <w:p w14:paraId="1740B5D0" w14:textId="76A0262E" w:rsidR="00AA0ADD" w:rsidRPr="00AA0ADD" w:rsidRDefault="00AA0ADD" w:rsidP="00AA0ADD">
            <w:pPr>
              <w:pStyle w:val="ae"/>
              <w:tabs>
                <w:tab w:val="left" w:pos="9781"/>
              </w:tabs>
              <w:spacing w:before="120" w:after="120"/>
              <w:rPr>
                <w:rFonts w:asciiTheme="majorHAnsi" w:hAnsiTheme="majorHAnsi"/>
                <w:b/>
                <w:sz w:val="24"/>
                <w:szCs w:val="24"/>
                <w:lang w:val="en-US"/>
              </w:rPr>
            </w:pPr>
            <w:r w:rsidRPr="00AA0ADD">
              <w:rPr>
                <w:rFonts w:asciiTheme="majorHAnsi" w:hAnsiTheme="majorHAnsi"/>
                <w:sz w:val="24"/>
                <w:szCs w:val="24"/>
              </w:rPr>
              <w:t>S.</w:t>
            </w:r>
            <w:proofErr w:type="gramStart"/>
            <w:r w:rsidRPr="00AA0ADD">
              <w:rPr>
                <w:rFonts w:asciiTheme="majorHAnsi" w:hAnsiTheme="majorHAnsi"/>
                <w:sz w:val="24"/>
                <w:szCs w:val="24"/>
              </w:rPr>
              <w:t>07.A.</w:t>
            </w:r>
            <w:proofErr w:type="gramEnd"/>
            <w:r w:rsidRPr="00AA0ADD">
              <w:rPr>
                <w:rFonts w:asciiTheme="majorHAnsi" w:hAnsiTheme="majorHAnsi"/>
                <w:sz w:val="24"/>
                <w:szCs w:val="24"/>
              </w:rPr>
              <w:t>065.4</w:t>
            </w:r>
          </w:p>
        </w:tc>
      </w:tr>
      <w:tr w:rsidR="00AA0ADD" w:rsidRPr="00AA0ADD" w14:paraId="3ED62562" w14:textId="77777777" w:rsidTr="00C029AC">
        <w:tc>
          <w:tcPr>
            <w:tcW w:w="3827" w:type="dxa"/>
            <w:gridSpan w:val="2"/>
            <w:tcBorders>
              <w:left w:val="double" w:sz="4" w:space="0" w:color="auto"/>
            </w:tcBorders>
          </w:tcPr>
          <w:p w14:paraId="12B7CC94" w14:textId="1CDD05E7" w:rsidR="00AA0ADD" w:rsidRPr="00AA0ADD" w:rsidRDefault="00AA0ADD" w:rsidP="00AA0ADD">
            <w:pPr>
              <w:pStyle w:val="ae"/>
              <w:tabs>
                <w:tab w:val="left" w:pos="9781"/>
              </w:tabs>
              <w:spacing w:before="120" w:after="120"/>
              <w:rPr>
                <w:rFonts w:asciiTheme="majorHAnsi" w:hAnsiTheme="majorHAnsi"/>
                <w:sz w:val="24"/>
                <w:szCs w:val="24"/>
                <w:lang w:val="en-US"/>
              </w:rPr>
            </w:pPr>
            <w:r w:rsidRPr="00AA0ADD">
              <w:rPr>
                <w:rFonts w:asciiTheme="majorHAnsi" w:hAnsiTheme="majorHAnsi"/>
                <w:sz w:val="24"/>
                <w:szCs w:val="24"/>
                <w:lang w:val="en-US"/>
              </w:rPr>
              <w:t>Name of the discipline</w:t>
            </w:r>
          </w:p>
        </w:tc>
        <w:tc>
          <w:tcPr>
            <w:tcW w:w="5405" w:type="dxa"/>
            <w:gridSpan w:val="2"/>
            <w:tcBorders>
              <w:right w:val="double" w:sz="4" w:space="0" w:color="auto"/>
            </w:tcBorders>
          </w:tcPr>
          <w:p w14:paraId="30300FAD" w14:textId="12305281" w:rsidR="00AA0ADD" w:rsidRPr="00AA0ADD" w:rsidRDefault="00AA0ADD" w:rsidP="00AA0ADD">
            <w:pPr>
              <w:pStyle w:val="ae"/>
              <w:tabs>
                <w:tab w:val="left" w:pos="9781"/>
              </w:tabs>
              <w:spacing w:before="120" w:after="120"/>
              <w:rPr>
                <w:rFonts w:asciiTheme="majorHAnsi" w:hAnsiTheme="majorHAnsi"/>
                <w:b/>
                <w:sz w:val="24"/>
                <w:szCs w:val="24"/>
                <w:lang w:val="en-US"/>
              </w:rPr>
            </w:pPr>
            <w:r w:rsidRPr="00AA0ADD">
              <w:rPr>
                <w:rFonts w:asciiTheme="majorHAnsi" w:hAnsiTheme="majorHAnsi"/>
                <w:b/>
                <w:bCs/>
                <w:sz w:val="24"/>
                <w:szCs w:val="24"/>
                <w:lang w:val="en-US"/>
              </w:rPr>
              <w:t xml:space="preserve">Clinical </w:t>
            </w:r>
            <w:proofErr w:type="spellStart"/>
            <w:r w:rsidRPr="00AA0ADD">
              <w:rPr>
                <w:rFonts w:asciiTheme="majorHAnsi" w:hAnsiTheme="majorHAnsi"/>
                <w:b/>
                <w:bCs/>
                <w:sz w:val="24"/>
                <w:szCs w:val="24"/>
                <w:lang w:val="en-US"/>
              </w:rPr>
              <w:t>pathomorphology</w:t>
            </w:r>
            <w:proofErr w:type="spellEnd"/>
          </w:p>
        </w:tc>
      </w:tr>
      <w:tr w:rsidR="00AA0ADD" w:rsidRPr="00AA0ADD" w14:paraId="3BB4F517" w14:textId="77777777" w:rsidTr="00C029AC">
        <w:tc>
          <w:tcPr>
            <w:tcW w:w="3827" w:type="dxa"/>
            <w:gridSpan w:val="2"/>
            <w:tcBorders>
              <w:left w:val="double" w:sz="4" w:space="0" w:color="auto"/>
              <w:bottom w:val="double" w:sz="4" w:space="0" w:color="auto"/>
            </w:tcBorders>
          </w:tcPr>
          <w:p w14:paraId="3864E9A8" w14:textId="5BD9C915" w:rsidR="00AA0ADD" w:rsidRPr="00AA0ADD" w:rsidRDefault="00AA0ADD" w:rsidP="00AA0ADD">
            <w:pPr>
              <w:pStyle w:val="ae"/>
              <w:tabs>
                <w:tab w:val="left" w:pos="9781"/>
              </w:tabs>
              <w:spacing w:before="120" w:after="120"/>
              <w:rPr>
                <w:rFonts w:asciiTheme="majorHAnsi" w:hAnsiTheme="majorHAnsi"/>
                <w:sz w:val="24"/>
                <w:szCs w:val="24"/>
                <w:lang w:val="en-US"/>
              </w:rPr>
            </w:pPr>
            <w:r w:rsidRPr="00AA0ADD">
              <w:rPr>
                <w:rFonts w:asciiTheme="majorHAnsi" w:hAnsiTheme="majorHAnsi"/>
                <w:sz w:val="24"/>
                <w:szCs w:val="24"/>
                <w:lang w:val="en-US"/>
              </w:rPr>
              <w:t>Person(s) in charge of the discipline</w:t>
            </w:r>
          </w:p>
        </w:tc>
        <w:tc>
          <w:tcPr>
            <w:tcW w:w="5405" w:type="dxa"/>
            <w:gridSpan w:val="2"/>
            <w:tcBorders>
              <w:bottom w:val="double" w:sz="4" w:space="0" w:color="auto"/>
              <w:right w:val="double" w:sz="4" w:space="0" w:color="auto"/>
            </w:tcBorders>
          </w:tcPr>
          <w:p w14:paraId="1264AFB2" w14:textId="31739B81" w:rsidR="00AA0ADD" w:rsidRPr="00AA0ADD" w:rsidRDefault="00AA0ADD" w:rsidP="00AA0ADD">
            <w:pPr>
              <w:pStyle w:val="ae"/>
              <w:tabs>
                <w:tab w:val="left" w:pos="9781"/>
              </w:tabs>
              <w:spacing w:before="120" w:after="120"/>
              <w:rPr>
                <w:rFonts w:asciiTheme="majorHAnsi" w:hAnsiTheme="majorHAnsi"/>
                <w:b/>
                <w:sz w:val="24"/>
                <w:szCs w:val="24"/>
                <w:lang w:val="en-US"/>
              </w:rPr>
            </w:pPr>
            <w:r w:rsidRPr="00AA0ADD">
              <w:rPr>
                <w:rFonts w:asciiTheme="majorHAnsi" w:hAnsiTheme="majorHAnsi"/>
                <w:b/>
                <w:sz w:val="24"/>
                <w:szCs w:val="24"/>
                <w:lang w:val="en-US"/>
              </w:rPr>
              <w:t>Melnic Eugen</w:t>
            </w:r>
          </w:p>
        </w:tc>
      </w:tr>
      <w:tr w:rsidR="00AA0ADD" w:rsidRPr="00AA0ADD" w14:paraId="474A48E6" w14:textId="77777777" w:rsidTr="004B4920">
        <w:tc>
          <w:tcPr>
            <w:tcW w:w="2266" w:type="dxa"/>
            <w:tcBorders>
              <w:top w:val="double" w:sz="4" w:space="0" w:color="auto"/>
              <w:left w:val="double" w:sz="4" w:space="0" w:color="auto"/>
              <w:bottom w:val="double" w:sz="4" w:space="0" w:color="auto"/>
            </w:tcBorders>
          </w:tcPr>
          <w:p w14:paraId="282B3A64" w14:textId="0CB28D28" w:rsidR="00AA0ADD" w:rsidRPr="00AA0ADD" w:rsidRDefault="00AA0ADD" w:rsidP="00AA0ADD">
            <w:pPr>
              <w:pStyle w:val="ae"/>
              <w:tabs>
                <w:tab w:val="left" w:pos="9781"/>
              </w:tabs>
              <w:spacing w:before="120" w:after="120"/>
              <w:rPr>
                <w:rFonts w:asciiTheme="majorHAnsi" w:hAnsiTheme="majorHAnsi"/>
                <w:sz w:val="24"/>
                <w:szCs w:val="24"/>
                <w:lang w:val="en-US"/>
              </w:rPr>
            </w:pPr>
            <w:r w:rsidRPr="00AA0ADD">
              <w:rPr>
                <w:rFonts w:asciiTheme="majorHAnsi" w:hAnsiTheme="majorHAnsi"/>
                <w:sz w:val="24"/>
                <w:szCs w:val="24"/>
                <w:lang w:val="en-US"/>
              </w:rPr>
              <w:t xml:space="preserve">Year </w:t>
            </w:r>
          </w:p>
        </w:tc>
        <w:tc>
          <w:tcPr>
            <w:tcW w:w="1561" w:type="dxa"/>
            <w:tcBorders>
              <w:top w:val="double" w:sz="4" w:space="0" w:color="auto"/>
              <w:bottom w:val="double" w:sz="4" w:space="0" w:color="auto"/>
            </w:tcBorders>
          </w:tcPr>
          <w:p w14:paraId="1D6BC94D" w14:textId="339088C8" w:rsidR="00AA0ADD" w:rsidRPr="00AA0ADD" w:rsidRDefault="00AA0ADD" w:rsidP="00AA0ADD">
            <w:pPr>
              <w:pStyle w:val="ae"/>
              <w:tabs>
                <w:tab w:val="left" w:pos="9781"/>
              </w:tabs>
              <w:spacing w:before="120" w:after="120"/>
              <w:jc w:val="center"/>
              <w:rPr>
                <w:rFonts w:asciiTheme="majorHAnsi" w:hAnsiTheme="majorHAnsi"/>
                <w:b/>
                <w:sz w:val="24"/>
                <w:szCs w:val="24"/>
                <w:lang w:val="en-US"/>
              </w:rPr>
            </w:pPr>
            <w:r w:rsidRPr="00AA0ADD">
              <w:rPr>
                <w:rFonts w:asciiTheme="majorHAnsi" w:hAnsiTheme="majorHAnsi"/>
                <w:b/>
                <w:sz w:val="24"/>
                <w:szCs w:val="24"/>
                <w:lang w:val="en-US"/>
              </w:rPr>
              <w:t>IV</w:t>
            </w:r>
          </w:p>
        </w:tc>
        <w:tc>
          <w:tcPr>
            <w:tcW w:w="3421" w:type="dxa"/>
            <w:tcBorders>
              <w:top w:val="double" w:sz="4" w:space="0" w:color="auto"/>
              <w:bottom w:val="double" w:sz="4" w:space="0" w:color="auto"/>
            </w:tcBorders>
          </w:tcPr>
          <w:p w14:paraId="4B164093" w14:textId="400FE4CD" w:rsidR="00AA0ADD" w:rsidRPr="00AA0ADD" w:rsidRDefault="006B09C9" w:rsidP="00AA0ADD">
            <w:pPr>
              <w:pStyle w:val="ae"/>
              <w:tabs>
                <w:tab w:val="left" w:pos="9781"/>
              </w:tabs>
              <w:spacing w:before="120" w:after="120"/>
              <w:rPr>
                <w:rFonts w:asciiTheme="majorHAnsi" w:hAnsiTheme="majorHAnsi"/>
                <w:sz w:val="24"/>
                <w:szCs w:val="24"/>
                <w:lang w:val="en-US"/>
              </w:rPr>
            </w:pPr>
            <w:r w:rsidRPr="003572DB">
              <w:rPr>
                <w:rFonts w:asciiTheme="majorHAnsi" w:hAnsiTheme="majorHAnsi"/>
                <w:sz w:val="26"/>
                <w:szCs w:val="26"/>
                <w:lang w:val="en-US"/>
              </w:rPr>
              <w:t>Semester/Semesters</w:t>
            </w:r>
          </w:p>
        </w:tc>
        <w:tc>
          <w:tcPr>
            <w:tcW w:w="1984" w:type="dxa"/>
            <w:tcBorders>
              <w:top w:val="double" w:sz="4" w:space="0" w:color="auto"/>
              <w:bottom w:val="double" w:sz="4" w:space="0" w:color="auto"/>
              <w:right w:val="double" w:sz="4" w:space="0" w:color="auto"/>
            </w:tcBorders>
          </w:tcPr>
          <w:p w14:paraId="2FB82AAF" w14:textId="1B039E53" w:rsidR="00AA0ADD" w:rsidRPr="00AA0ADD" w:rsidRDefault="006B09C9" w:rsidP="00AA0ADD">
            <w:pPr>
              <w:pStyle w:val="ae"/>
              <w:tabs>
                <w:tab w:val="left" w:pos="9781"/>
              </w:tabs>
              <w:spacing w:before="120" w:after="120"/>
              <w:jc w:val="center"/>
              <w:rPr>
                <w:rFonts w:asciiTheme="majorHAnsi" w:hAnsiTheme="majorHAnsi"/>
                <w:b/>
                <w:sz w:val="24"/>
                <w:szCs w:val="24"/>
                <w:lang w:val="en-US"/>
              </w:rPr>
            </w:pPr>
            <w:r>
              <w:rPr>
                <w:rFonts w:asciiTheme="majorHAnsi" w:hAnsiTheme="majorHAnsi"/>
                <w:b/>
                <w:sz w:val="24"/>
                <w:szCs w:val="24"/>
                <w:lang w:val="en-US"/>
              </w:rPr>
              <w:t>VII</w:t>
            </w:r>
          </w:p>
        </w:tc>
      </w:tr>
      <w:tr w:rsidR="00AA0ADD" w:rsidRPr="005E6A14" w14:paraId="04F164D0" w14:textId="77777777" w:rsidTr="00C029AC">
        <w:tc>
          <w:tcPr>
            <w:tcW w:w="7248" w:type="dxa"/>
            <w:gridSpan w:val="3"/>
            <w:tcBorders>
              <w:top w:val="double" w:sz="4" w:space="0" w:color="auto"/>
              <w:left w:val="double" w:sz="4" w:space="0" w:color="auto"/>
            </w:tcBorders>
          </w:tcPr>
          <w:p w14:paraId="07DB8AC8" w14:textId="7A86D0CB" w:rsidR="00AA0ADD" w:rsidRPr="00AA0ADD" w:rsidRDefault="00AA0ADD" w:rsidP="00AA0ADD">
            <w:pPr>
              <w:pStyle w:val="ae"/>
              <w:tabs>
                <w:tab w:val="left" w:pos="9781"/>
              </w:tabs>
              <w:spacing w:before="120" w:after="120"/>
              <w:rPr>
                <w:rFonts w:asciiTheme="majorHAnsi" w:hAnsiTheme="majorHAnsi"/>
                <w:sz w:val="24"/>
                <w:szCs w:val="24"/>
                <w:lang w:val="en-US"/>
              </w:rPr>
            </w:pPr>
            <w:r w:rsidRPr="00AA0ADD">
              <w:rPr>
                <w:rFonts w:asciiTheme="majorHAnsi" w:hAnsiTheme="majorHAnsi"/>
                <w:sz w:val="24"/>
                <w:szCs w:val="24"/>
                <w:lang w:val="en-US"/>
              </w:rPr>
              <w:t>Total number of hours, including:</w:t>
            </w:r>
          </w:p>
        </w:tc>
        <w:tc>
          <w:tcPr>
            <w:tcW w:w="1984" w:type="dxa"/>
            <w:tcBorders>
              <w:top w:val="double" w:sz="4" w:space="0" w:color="auto"/>
              <w:right w:val="double" w:sz="4" w:space="0" w:color="auto"/>
            </w:tcBorders>
          </w:tcPr>
          <w:p w14:paraId="0C67CB5D" w14:textId="66992A3B" w:rsidR="00AA0ADD" w:rsidRPr="00AA0ADD" w:rsidRDefault="005E6A14" w:rsidP="00AA0ADD">
            <w:pPr>
              <w:pStyle w:val="ae"/>
              <w:tabs>
                <w:tab w:val="left" w:pos="9781"/>
              </w:tabs>
              <w:spacing w:before="120" w:after="120"/>
              <w:jc w:val="center"/>
              <w:rPr>
                <w:rFonts w:asciiTheme="majorHAnsi" w:hAnsiTheme="majorHAnsi"/>
                <w:b/>
                <w:sz w:val="24"/>
                <w:szCs w:val="24"/>
                <w:lang w:val="en-US"/>
              </w:rPr>
            </w:pPr>
            <w:r>
              <w:rPr>
                <w:rFonts w:asciiTheme="majorHAnsi" w:hAnsiTheme="majorHAnsi"/>
                <w:b/>
                <w:sz w:val="24"/>
                <w:szCs w:val="24"/>
                <w:lang w:val="en-US"/>
              </w:rPr>
              <w:t>30</w:t>
            </w:r>
          </w:p>
        </w:tc>
      </w:tr>
      <w:tr w:rsidR="005E6A14" w:rsidRPr="00AA0ADD" w14:paraId="1F1C03DA" w14:textId="77777777" w:rsidTr="00B52B98">
        <w:tc>
          <w:tcPr>
            <w:tcW w:w="2266" w:type="dxa"/>
            <w:tcBorders>
              <w:left w:val="double" w:sz="4" w:space="0" w:color="auto"/>
            </w:tcBorders>
          </w:tcPr>
          <w:p w14:paraId="3BB5319D" w14:textId="0FB6638F" w:rsidR="005E6A14" w:rsidRPr="005E6A14" w:rsidRDefault="005E6A14" w:rsidP="005E6A14">
            <w:pPr>
              <w:pStyle w:val="ae"/>
              <w:tabs>
                <w:tab w:val="left" w:pos="9781"/>
              </w:tabs>
              <w:spacing w:before="60" w:after="60"/>
              <w:rPr>
                <w:rFonts w:asciiTheme="majorHAnsi" w:hAnsiTheme="majorHAnsi"/>
                <w:sz w:val="24"/>
                <w:szCs w:val="24"/>
                <w:lang w:val="en-US"/>
              </w:rPr>
            </w:pPr>
            <w:r w:rsidRPr="005E6A14">
              <w:rPr>
                <w:rFonts w:asciiTheme="majorHAnsi" w:hAnsiTheme="majorHAnsi"/>
                <w:sz w:val="24"/>
                <w:szCs w:val="24"/>
                <w:lang w:val="en-US"/>
              </w:rPr>
              <w:t>Lectures</w:t>
            </w:r>
          </w:p>
        </w:tc>
        <w:tc>
          <w:tcPr>
            <w:tcW w:w="1561" w:type="dxa"/>
          </w:tcPr>
          <w:p w14:paraId="313D3AC3" w14:textId="62EA514D" w:rsidR="005E6A14" w:rsidRPr="005E6A14" w:rsidRDefault="005E6A14" w:rsidP="005E6A14">
            <w:pPr>
              <w:pStyle w:val="ae"/>
              <w:tabs>
                <w:tab w:val="left" w:pos="9781"/>
              </w:tabs>
              <w:spacing w:before="60" w:after="60"/>
              <w:jc w:val="center"/>
              <w:rPr>
                <w:rFonts w:asciiTheme="majorHAnsi" w:hAnsiTheme="majorHAnsi"/>
                <w:b/>
                <w:sz w:val="24"/>
                <w:szCs w:val="24"/>
                <w:lang w:val="en-US"/>
              </w:rPr>
            </w:pPr>
            <w:r w:rsidRPr="005E6A14">
              <w:rPr>
                <w:rFonts w:asciiTheme="majorHAnsi" w:hAnsiTheme="majorHAnsi"/>
                <w:b/>
                <w:sz w:val="24"/>
                <w:szCs w:val="24"/>
                <w:lang w:val="en-US"/>
              </w:rPr>
              <w:t>10</w:t>
            </w:r>
          </w:p>
        </w:tc>
        <w:tc>
          <w:tcPr>
            <w:tcW w:w="3421" w:type="dxa"/>
          </w:tcPr>
          <w:p w14:paraId="150425CE" w14:textId="2AB9B3A1" w:rsidR="005E6A14" w:rsidRPr="005E6A14" w:rsidRDefault="005E6A14" w:rsidP="005E6A14">
            <w:pPr>
              <w:pStyle w:val="ae"/>
              <w:tabs>
                <w:tab w:val="left" w:pos="9781"/>
              </w:tabs>
              <w:spacing w:before="60" w:after="60"/>
              <w:rPr>
                <w:rFonts w:asciiTheme="majorHAnsi" w:hAnsiTheme="majorHAnsi"/>
                <w:sz w:val="24"/>
                <w:szCs w:val="24"/>
                <w:lang w:val="en-US"/>
              </w:rPr>
            </w:pPr>
            <w:r w:rsidRPr="005E6A14">
              <w:rPr>
                <w:rFonts w:asciiTheme="majorHAnsi" w:hAnsiTheme="majorHAnsi"/>
                <w:sz w:val="24"/>
                <w:szCs w:val="24"/>
                <w:lang w:val="en-US"/>
              </w:rPr>
              <w:t>Practical/laboratory hours</w:t>
            </w:r>
          </w:p>
        </w:tc>
        <w:tc>
          <w:tcPr>
            <w:tcW w:w="1984" w:type="dxa"/>
            <w:tcBorders>
              <w:right w:val="double" w:sz="4" w:space="0" w:color="auto"/>
            </w:tcBorders>
            <w:vAlign w:val="center"/>
          </w:tcPr>
          <w:p w14:paraId="5B2B16F1" w14:textId="24FAD7D0" w:rsidR="005E6A14" w:rsidRPr="005E6A14" w:rsidRDefault="005E6A14" w:rsidP="005E6A14">
            <w:pPr>
              <w:pStyle w:val="ae"/>
              <w:tabs>
                <w:tab w:val="left" w:pos="9781"/>
              </w:tabs>
              <w:spacing w:before="60" w:after="60"/>
              <w:jc w:val="center"/>
              <w:rPr>
                <w:rFonts w:asciiTheme="majorHAnsi" w:hAnsiTheme="majorHAnsi"/>
                <w:b/>
                <w:sz w:val="24"/>
                <w:szCs w:val="24"/>
                <w:lang w:val="en-US"/>
              </w:rPr>
            </w:pPr>
            <w:r w:rsidRPr="005E6A14">
              <w:rPr>
                <w:rFonts w:asciiTheme="majorHAnsi" w:hAnsiTheme="majorHAnsi"/>
                <w:b/>
                <w:sz w:val="24"/>
                <w:szCs w:val="24"/>
                <w:lang w:val="en-US"/>
              </w:rPr>
              <w:t>10</w:t>
            </w:r>
          </w:p>
        </w:tc>
      </w:tr>
      <w:tr w:rsidR="005E6A14" w:rsidRPr="00AA0ADD" w14:paraId="75840386" w14:textId="77777777" w:rsidTr="00B52B98">
        <w:tc>
          <w:tcPr>
            <w:tcW w:w="2266" w:type="dxa"/>
            <w:tcBorders>
              <w:left w:val="double" w:sz="4" w:space="0" w:color="auto"/>
              <w:bottom w:val="double" w:sz="4" w:space="0" w:color="auto"/>
            </w:tcBorders>
          </w:tcPr>
          <w:p w14:paraId="10CC960B" w14:textId="2266C50B" w:rsidR="005E6A14" w:rsidRPr="005E6A14" w:rsidRDefault="005E6A14" w:rsidP="005E6A14">
            <w:pPr>
              <w:pStyle w:val="ae"/>
              <w:tabs>
                <w:tab w:val="left" w:pos="9781"/>
              </w:tabs>
              <w:spacing w:before="60" w:after="60"/>
              <w:rPr>
                <w:rFonts w:asciiTheme="majorHAnsi" w:hAnsiTheme="majorHAnsi"/>
                <w:sz w:val="24"/>
                <w:szCs w:val="24"/>
                <w:lang w:val="en-US"/>
              </w:rPr>
            </w:pPr>
            <w:r w:rsidRPr="005E6A14">
              <w:rPr>
                <w:rFonts w:asciiTheme="majorHAnsi" w:hAnsiTheme="majorHAnsi"/>
                <w:sz w:val="24"/>
                <w:szCs w:val="24"/>
                <w:lang w:val="en-US"/>
              </w:rPr>
              <w:t>Seminars</w:t>
            </w:r>
          </w:p>
        </w:tc>
        <w:tc>
          <w:tcPr>
            <w:tcW w:w="1561" w:type="dxa"/>
            <w:tcBorders>
              <w:bottom w:val="double" w:sz="4" w:space="0" w:color="auto"/>
            </w:tcBorders>
          </w:tcPr>
          <w:p w14:paraId="13A4E14A" w14:textId="72923D3D" w:rsidR="005E6A14" w:rsidRPr="005E6A14" w:rsidRDefault="005E6A14" w:rsidP="005E6A14">
            <w:pPr>
              <w:pStyle w:val="ae"/>
              <w:tabs>
                <w:tab w:val="left" w:pos="9781"/>
              </w:tabs>
              <w:spacing w:before="60" w:after="60"/>
              <w:jc w:val="center"/>
              <w:rPr>
                <w:rFonts w:asciiTheme="majorHAnsi" w:hAnsiTheme="majorHAnsi"/>
                <w:b/>
                <w:sz w:val="24"/>
                <w:szCs w:val="24"/>
                <w:lang w:val="en-US"/>
              </w:rPr>
            </w:pPr>
            <w:r w:rsidRPr="005E6A14">
              <w:rPr>
                <w:rFonts w:asciiTheme="majorHAnsi" w:hAnsiTheme="majorHAnsi"/>
                <w:b/>
                <w:sz w:val="24"/>
                <w:szCs w:val="24"/>
                <w:lang w:val="en-US"/>
              </w:rPr>
              <w:t>-</w:t>
            </w:r>
          </w:p>
        </w:tc>
        <w:tc>
          <w:tcPr>
            <w:tcW w:w="3421" w:type="dxa"/>
            <w:tcBorders>
              <w:bottom w:val="double" w:sz="4" w:space="0" w:color="auto"/>
            </w:tcBorders>
          </w:tcPr>
          <w:p w14:paraId="37639DB0" w14:textId="2B38F072" w:rsidR="005E6A14" w:rsidRPr="005E6A14" w:rsidRDefault="005E6A14" w:rsidP="005E6A14">
            <w:pPr>
              <w:pStyle w:val="ae"/>
              <w:tabs>
                <w:tab w:val="left" w:pos="9781"/>
              </w:tabs>
              <w:spacing w:before="60" w:after="60"/>
              <w:rPr>
                <w:rFonts w:asciiTheme="majorHAnsi" w:hAnsiTheme="majorHAnsi"/>
                <w:sz w:val="24"/>
                <w:szCs w:val="24"/>
                <w:lang w:val="en-US"/>
              </w:rPr>
            </w:pPr>
            <w:r w:rsidRPr="005E6A14">
              <w:rPr>
                <w:rFonts w:asciiTheme="majorHAnsi" w:hAnsiTheme="majorHAnsi"/>
                <w:sz w:val="24"/>
                <w:szCs w:val="24"/>
                <w:lang w:val="en-US"/>
              </w:rPr>
              <w:t>Self-training</w:t>
            </w:r>
          </w:p>
        </w:tc>
        <w:tc>
          <w:tcPr>
            <w:tcW w:w="1984" w:type="dxa"/>
            <w:tcBorders>
              <w:bottom w:val="double" w:sz="4" w:space="0" w:color="auto"/>
              <w:right w:val="double" w:sz="4" w:space="0" w:color="auto"/>
            </w:tcBorders>
            <w:vAlign w:val="center"/>
          </w:tcPr>
          <w:p w14:paraId="03A53F8F" w14:textId="6E241FFE" w:rsidR="005E6A14" w:rsidRPr="005E6A14" w:rsidRDefault="005E6A14" w:rsidP="005E6A14">
            <w:pPr>
              <w:pStyle w:val="ae"/>
              <w:tabs>
                <w:tab w:val="left" w:pos="9781"/>
              </w:tabs>
              <w:spacing w:before="60" w:after="60"/>
              <w:jc w:val="center"/>
              <w:rPr>
                <w:rFonts w:asciiTheme="majorHAnsi" w:hAnsiTheme="majorHAnsi"/>
                <w:b/>
                <w:sz w:val="24"/>
                <w:szCs w:val="24"/>
                <w:lang w:val="en-US"/>
              </w:rPr>
            </w:pPr>
            <w:r w:rsidRPr="005E6A14">
              <w:rPr>
                <w:rFonts w:asciiTheme="majorHAnsi" w:hAnsiTheme="majorHAnsi"/>
                <w:b/>
                <w:sz w:val="24"/>
                <w:szCs w:val="24"/>
                <w:lang w:val="en-US"/>
              </w:rPr>
              <w:t>10</w:t>
            </w:r>
          </w:p>
        </w:tc>
      </w:tr>
      <w:tr w:rsidR="005E6A14" w:rsidRPr="00AA0ADD" w14:paraId="6CB79771" w14:textId="77777777" w:rsidTr="00B52B98">
        <w:tc>
          <w:tcPr>
            <w:tcW w:w="2266" w:type="dxa"/>
            <w:tcBorders>
              <w:top w:val="double" w:sz="4" w:space="0" w:color="auto"/>
              <w:left w:val="double" w:sz="4" w:space="0" w:color="auto"/>
              <w:bottom w:val="double" w:sz="4" w:space="0" w:color="auto"/>
            </w:tcBorders>
          </w:tcPr>
          <w:p w14:paraId="64881CD2" w14:textId="53B36A73" w:rsidR="005E6A14" w:rsidRPr="005E6A14" w:rsidRDefault="005E6A14" w:rsidP="005E6A14">
            <w:pPr>
              <w:pStyle w:val="ae"/>
              <w:tabs>
                <w:tab w:val="left" w:pos="9781"/>
              </w:tabs>
              <w:spacing w:before="120" w:after="120"/>
              <w:rPr>
                <w:rFonts w:asciiTheme="majorHAnsi" w:hAnsiTheme="majorHAnsi"/>
                <w:sz w:val="24"/>
                <w:szCs w:val="24"/>
                <w:lang w:val="en-US"/>
              </w:rPr>
            </w:pPr>
            <w:r w:rsidRPr="005E6A14">
              <w:rPr>
                <w:rFonts w:asciiTheme="majorHAnsi" w:hAnsiTheme="majorHAnsi"/>
                <w:sz w:val="24"/>
                <w:szCs w:val="24"/>
                <w:lang w:val="en-US"/>
              </w:rPr>
              <w:t>Form of assessment</w:t>
            </w:r>
          </w:p>
        </w:tc>
        <w:tc>
          <w:tcPr>
            <w:tcW w:w="1561" w:type="dxa"/>
            <w:tcBorders>
              <w:top w:val="double" w:sz="4" w:space="0" w:color="auto"/>
              <w:bottom w:val="double" w:sz="4" w:space="0" w:color="auto"/>
            </w:tcBorders>
          </w:tcPr>
          <w:p w14:paraId="54C688EB" w14:textId="327535DC" w:rsidR="005E6A14" w:rsidRPr="005E6A14" w:rsidRDefault="005E6A14" w:rsidP="005E6A14">
            <w:pPr>
              <w:pStyle w:val="ae"/>
              <w:tabs>
                <w:tab w:val="left" w:pos="9781"/>
              </w:tabs>
              <w:spacing w:before="120" w:after="120"/>
              <w:jc w:val="center"/>
              <w:rPr>
                <w:rFonts w:asciiTheme="majorHAnsi" w:hAnsiTheme="majorHAnsi"/>
                <w:b/>
                <w:sz w:val="24"/>
                <w:szCs w:val="24"/>
                <w:lang w:val="en-US"/>
              </w:rPr>
            </w:pPr>
            <w:r w:rsidRPr="005E6A14">
              <w:rPr>
                <w:rFonts w:asciiTheme="majorHAnsi" w:hAnsiTheme="majorHAnsi"/>
                <w:b/>
                <w:sz w:val="24"/>
                <w:szCs w:val="24"/>
                <w:lang w:val="en-US"/>
              </w:rPr>
              <w:t>E</w:t>
            </w:r>
          </w:p>
        </w:tc>
        <w:tc>
          <w:tcPr>
            <w:tcW w:w="3421" w:type="dxa"/>
            <w:tcBorders>
              <w:top w:val="double" w:sz="4" w:space="0" w:color="auto"/>
              <w:bottom w:val="double" w:sz="4" w:space="0" w:color="auto"/>
            </w:tcBorders>
          </w:tcPr>
          <w:p w14:paraId="5F7F7709" w14:textId="78785A75" w:rsidR="005E6A14" w:rsidRPr="005E6A14" w:rsidRDefault="005E6A14" w:rsidP="005E6A14">
            <w:pPr>
              <w:pStyle w:val="ae"/>
              <w:tabs>
                <w:tab w:val="left" w:pos="9781"/>
              </w:tabs>
              <w:spacing w:before="120" w:after="120"/>
              <w:rPr>
                <w:rFonts w:asciiTheme="majorHAnsi" w:hAnsiTheme="majorHAnsi"/>
                <w:sz w:val="24"/>
                <w:szCs w:val="24"/>
                <w:lang w:val="en-US"/>
              </w:rPr>
            </w:pPr>
            <w:r w:rsidRPr="005E6A14">
              <w:rPr>
                <w:rFonts w:asciiTheme="majorHAnsi" w:hAnsiTheme="majorHAnsi"/>
                <w:sz w:val="24"/>
                <w:szCs w:val="24"/>
                <w:lang w:val="en-US"/>
              </w:rPr>
              <w:t>Number of credits</w:t>
            </w:r>
          </w:p>
        </w:tc>
        <w:tc>
          <w:tcPr>
            <w:tcW w:w="1984" w:type="dxa"/>
            <w:tcBorders>
              <w:top w:val="double" w:sz="4" w:space="0" w:color="auto"/>
              <w:bottom w:val="double" w:sz="4" w:space="0" w:color="auto"/>
              <w:right w:val="double" w:sz="4" w:space="0" w:color="auto"/>
            </w:tcBorders>
            <w:vAlign w:val="center"/>
          </w:tcPr>
          <w:p w14:paraId="3806820A" w14:textId="13F88829" w:rsidR="005E6A14" w:rsidRPr="005E6A14" w:rsidRDefault="005E6A14" w:rsidP="005E6A14">
            <w:pPr>
              <w:pStyle w:val="ae"/>
              <w:tabs>
                <w:tab w:val="left" w:pos="9781"/>
              </w:tabs>
              <w:spacing w:before="120" w:after="120"/>
              <w:jc w:val="center"/>
              <w:rPr>
                <w:rFonts w:asciiTheme="majorHAnsi" w:hAnsiTheme="majorHAnsi"/>
                <w:b/>
                <w:sz w:val="24"/>
                <w:szCs w:val="24"/>
                <w:lang w:val="en-US"/>
              </w:rPr>
            </w:pPr>
            <w:r w:rsidRPr="005E6A14">
              <w:rPr>
                <w:rFonts w:asciiTheme="majorHAnsi" w:hAnsiTheme="majorHAnsi"/>
                <w:b/>
                <w:sz w:val="24"/>
                <w:szCs w:val="24"/>
                <w:lang w:val="en-US"/>
              </w:rPr>
              <w:t>1</w:t>
            </w:r>
          </w:p>
        </w:tc>
      </w:tr>
    </w:tbl>
    <w:p w14:paraId="5A39B3C6" w14:textId="3013CB52" w:rsidR="00C32243" w:rsidRPr="003572DB" w:rsidRDefault="004A4664" w:rsidP="004A4664">
      <w:pPr>
        <w:widowControl w:val="0"/>
        <w:spacing w:before="360" w:after="240"/>
        <w:rPr>
          <w:rFonts w:asciiTheme="majorHAnsi" w:hAnsiTheme="majorHAnsi"/>
          <w:b/>
          <w:caps/>
          <w:sz w:val="28"/>
          <w:lang w:val="en-US"/>
        </w:rPr>
      </w:pPr>
      <w:r w:rsidRPr="003572DB">
        <w:rPr>
          <w:rFonts w:asciiTheme="majorHAnsi" w:hAnsiTheme="majorHAnsi"/>
          <w:b/>
          <w:caps/>
          <w:sz w:val="28"/>
          <w:lang w:val="en-US"/>
        </w:rPr>
        <w:t xml:space="preserve">III. </w:t>
      </w:r>
      <w:r w:rsidR="00357B04" w:rsidRPr="003572DB">
        <w:rPr>
          <w:rFonts w:asciiTheme="majorHAnsi" w:hAnsiTheme="majorHAnsi"/>
          <w:b/>
          <w:caps/>
          <w:sz w:val="28"/>
          <w:lang w:val="en-US"/>
        </w:rPr>
        <w:t xml:space="preserve">     </w:t>
      </w:r>
      <w:r w:rsidR="00DB2390" w:rsidRPr="003572DB">
        <w:rPr>
          <w:rFonts w:asciiTheme="majorHAnsi" w:hAnsiTheme="majorHAnsi"/>
          <w:b/>
          <w:caps/>
          <w:sz w:val="28"/>
          <w:lang w:val="en-US"/>
        </w:rPr>
        <w:t>TRAINING AIMS WITHIN THE DISCIPLINE</w:t>
      </w:r>
    </w:p>
    <w:p w14:paraId="755BCB16" w14:textId="1FA40DA5" w:rsidR="00DB2390" w:rsidRPr="003572DB" w:rsidRDefault="00DB2390" w:rsidP="00DB2390">
      <w:pPr>
        <w:pStyle w:val="1"/>
        <w:spacing w:before="120"/>
        <w:rPr>
          <w:rFonts w:asciiTheme="majorHAnsi" w:hAnsiTheme="majorHAnsi"/>
          <w:sz w:val="24"/>
          <w:lang w:val="en-US"/>
        </w:rPr>
      </w:pPr>
      <w:bookmarkStart w:id="2" w:name="OLE_LINK1"/>
      <w:bookmarkStart w:id="3" w:name="OLE_LINK2"/>
      <w:r w:rsidRPr="003572DB">
        <w:rPr>
          <w:rFonts w:asciiTheme="majorHAnsi" w:hAnsiTheme="majorHAnsi"/>
          <w:i/>
          <w:sz w:val="24"/>
          <w:lang w:val="en-US"/>
        </w:rPr>
        <w:t xml:space="preserve"> </w:t>
      </w:r>
      <w:r w:rsidRPr="003572DB">
        <w:rPr>
          <w:rFonts w:asciiTheme="majorHAnsi" w:hAnsiTheme="majorHAnsi"/>
          <w:sz w:val="24"/>
          <w:lang w:val="en-US"/>
        </w:rPr>
        <w:t>At the end of the discipline study the student will be able to:</w:t>
      </w:r>
    </w:p>
    <w:p w14:paraId="7DB70A1F" w14:textId="324029A3" w:rsidR="00AA0ADD" w:rsidRPr="00AA0ADD" w:rsidRDefault="00DB2390" w:rsidP="00AA0ADD">
      <w:pPr>
        <w:pStyle w:val="1"/>
        <w:numPr>
          <w:ilvl w:val="0"/>
          <w:numId w:val="17"/>
        </w:numPr>
        <w:spacing w:before="120"/>
        <w:ind w:hanging="294"/>
        <w:rPr>
          <w:rFonts w:asciiTheme="majorHAnsi" w:hAnsiTheme="majorHAnsi"/>
          <w:sz w:val="24"/>
          <w:lang w:val="en-US"/>
        </w:rPr>
      </w:pPr>
      <w:r w:rsidRPr="00AA0ADD">
        <w:rPr>
          <w:rFonts w:asciiTheme="majorHAnsi" w:hAnsiTheme="majorHAnsi"/>
          <w:sz w:val="24"/>
          <w:lang w:val="en-US"/>
        </w:rPr>
        <w:t>at the level of knowledge and understanding:</w:t>
      </w:r>
    </w:p>
    <w:p w14:paraId="0940C525"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 xml:space="preserve"> The acquisition of a glossary specific to </w:t>
      </w:r>
      <w:proofErr w:type="spellStart"/>
      <w:r w:rsidRPr="00AA0ADD">
        <w:rPr>
          <w:rFonts w:asciiTheme="majorHAnsi" w:hAnsiTheme="majorHAnsi"/>
          <w:lang w:val="en-US"/>
        </w:rPr>
        <w:t>pathomorphology</w:t>
      </w:r>
      <w:proofErr w:type="spellEnd"/>
      <w:r w:rsidRPr="00AA0ADD">
        <w:rPr>
          <w:rFonts w:asciiTheme="majorHAnsi" w:hAnsiTheme="majorHAnsi"/>
          <w:spacing w:val="-2"/>
          <w:lang w:val="en-US"/>
        </w:rPr>
        <w:t xml:space="preserve"> and clinical </w:t>
      </w:r>
      <w:proofErr w:type="spellStart"/>
      <w:r w:rsidRPr="00AA0ADD">
        <w:rPr>
          <w:rFonts w:asciiTheme="majorHAnsi" w:hAnsiTheme="majorHAnsi"/>
          <w:lang w:val="en-US"/>
        </w:rPr>
        <w:t>pathomorphology</w:t>
      </w:r>
      <w:proofErr w:type="spellEnd"/>
      <w:r w:rsidRPr="00AA0ADD">
        <w:rPr>
          <w:rFonts w:asciiTheme="majorHAnsi" w:hAnsiTheme="majorHAnsi"/>
          <w:spacing w:val="-2"/>
          <w:lang w:val="en-US"/>
        </w:rPr>
        <w:t>, necessary in the dialogue with the representatives of the different medical specialties;</w:t>
      </w:r>
    </w:p>
    <w:p w14:paraId="14D7E221"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Interpretation and description of macroscopic surgical specimens.</w:t>
      </w:r>
    </w:p>
    <w:p w14:paraId="390ABC9E"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Interpretation and description of non-surgical macroscopic specimens.</w:t>
      </w:r>
    </w:p>
    <w:p w14:paraId="6BF2CED0" w14:textId="4CA42FA8"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 xml:space="preserve">Possess sufficient clinical knowledge to examine, interpret and ensure clinico-pathological correlations for sections and specimens prepared for microscopic visualization, including FNA, </w:t>
      </w:r>
      <w:r>
        <w:rPr>
          <w:rFonts w:asciiTheme="majorHAnsi" w:hAnsiTheme="majorHAnsi"/>
          <w:spacing w:val="-2"/>
          <w:lang w:val="en-US"/>
        </w:rPr>
        <w:t>frozen</w:t>
      </w:r>
      <w:r w:rsidRPr="00AA0ADD">
        <w:rPr>
          <w:rFonts w:asciiTheme="majorHAnsi" w:hAnsiTheme="majorHAnsi"/>
          <w:spacing w:val="-2"/>
          <w:lang w:val="en-US"/>
        </w:rPr>
        <w:t xml:space="preserve"> sections, fixation, routine histochemistry, and immunohistochemistry.</w:t>
      </w:r>
    </w:p>
    <w:p w14:paraId="5CF50476"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Formulation of an appropriate differential diagnosis of lesions present in a given patient;</w:t>
      </w:r>
    </w:p>
    <w:p w14:paraId="3EB9094B"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Understanding the role of the pathological examination in establishing the diagnosis;</w:t>
      </w:r>
    </w:p>
    <w:p w14:paraId="5BA667B3"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Determining a correct diagnosis using clinical and anatomopathological data;</w:t>
      </w:r>
    </w:p>
    <w:p w14:paraId="7331A7BF" w14:textId="19A218E1" w:rsidR="000A6E66"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Access to information and assistance in interpreting specimens.</w:t>
      </w:r>
    </w:p>
    <w:p w14:paraId="5316E4CE" w14:textId="4198DE5A" w:rsidR="00357B04" w:rsidRPr="00AA0ADD" w:rsidRDefault="00DB2390" w:rsidP="00AA0ADD">
      <w:pPr>
        <w:pStyle w:val="1"/>
        <w:numPr>
          <w:ilvl w:val="0"/>
          <w:numId w:val="17"/>
        </w:numPr>
        <w:spacing w:before="120"/>
        <w:ind w:hanging="294"/>
        <w:rPr>
          <w:rFonts w:asciiTheme="majorHAnsi" w:hAnsiTheme="majorHAnsi"/>
          <w:sz w:val="24"/>
          <w:lang w:val="en-US"/>
        </w:rPr>
      </w:pPr>
      <w:r w:rsidRPr="00AA0ADD">
        <w:rPr>
          <w:rFonts w:asciiTheme="majorHAnsi" w:hAnsiTheme="majorHAnsi"/>
          <w:sz w:val="24"/>
          <w:lang w:val="en-US"/>
        </w:rPr>
        <w:t>at the application level:</w:t>
      </w:r>
    </w:p>
    <w:p w14:paraId="4ECBD381"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To develop the ability to solve complex clinical problems by applying a solid knowledge of the basics without having to rely on a specific model.</w:t>
      </w:r>
    </w:p>
    <w:p w14:paraId="7C7DCE35"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To be able to adjust a microscope with ergonomic safety and use it efficiently.</w:t>
      </w:r>
    </w:p>
    <w:p w14:paraId="015CB900"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To be able to microscopically recognize the structure of the tissue in the norm and pathology, depending on the level of formation reached.</w:t>
      </w:r>
    </w:p>
    <w:p w14:paraId="5D31DE49"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To be able to meet internationally established reporting standards.</w:t>
      </w:r>
    </w:p>
    <w:p w14:paraId="5D297395"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To know when to use special techniques.</w:t>
      </w:r>
    </w:p>
    <w:p w14:paraId="6B1C16FE" w14:textId="3803F6C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To be able to recognize the histological characteristics of histochemical and immunohistochemical staining in normal and pathological tissues.</w:t>
      </w:r>
    </w:p>
    <w:p w14:paraId="54CF6F13" w14:textId="44B64ABD" w:rsidR="00357B04" w:rsidRPr="00AA0ADD" w:rsidRDefault="00DB2390" w:rsidP="00AA0ADD">
      <w:pPr>
        <w:pStyle w:val="1"/>
        <w:numPr>
          <w:ilvl w:val="0"/>
          <w:numId w:val="17"/>
        </w:numPr>
        <w:spacing w:before="120"/>
        <w:ind w:hanging="294"/>
        <w:rPr>
          <w:rFonts w:asciiTheme="majorHAnsi" w:hAnsiTheme="majorHAnsi"/>
          <w:sz w:val="24"/>
          <w:lang w:val="en-US"/>
        </w:rPr>
      </w:pPr>
      <w:r w:rsidRPr="00AA0ADD">
        <w:rPr>
          <w:rFonts w:asciiTheme="majorHAnsi" w:hAnsiTheme="majorHAnsi"/>
          <w:sz w:val="24"/>
          <w:lang w:val="en-US"/>
        </w:rPr>
        <w:lastRenderedPageBreak/>
        <w:t>at the integration level:</w:t>
      </w:r>
    </w:p>
    <w:p w14:paraId="4B283E51"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 xml:space="preserve"> To understand the importance of integrating clinical and pathological outcomes for correct diagnosis;</w:t>
      </w:r>
    </w:p>
    <w:p w14:paraId="61EB806A"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To understand the importance of the correctness of the application form and the correspondence of the specimens / samples, as well as the requirement to identify and resolve any discrepancy errors;</w:t>
      </w:r>
    </w:p>
    <w:p w14:paraId="22AA5E4B"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To understand the need for attention to detail during surgical reporting and the need to correlate it with the clinical description;</w:t>
      </w:r>
    </w:p>
    <w:p w14:paraId="7CF0196A"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To demonstrate the importance of surgical pathology;</w:t>
      </w:r>
    </w:p>
    <w:p w14:paraId="220C043A" w14:textId="77777777" w:rsidR="00AA0AD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To understand cost issues when it is considered necessary to use special techniques;</w:t>
      </w:r>
    </w:p>
    <w:p w14:paraId="59E93266" w14:textId="0B8A6179" w:rsidR="003F3EBD" w:rsidRPr="00AA0ADD" w:rsidRDefault="00AA0ADD" w:rsidP="00AA0ADD">
      <w:pPr>
        <w:pStyle w:val="af4"/>
        <w:widowControl w:val="0"/>
        <w:numPr>
          <w:ilvl w:val="0"/>
          <w:numId w:val="26"/>
        </w:numPr>
        <w:ind w:left="709" w:hanging="283"/>
        <w:jc w:val="both"/>
        <w:rPr>
          <w:rFonts w:asciiTheme="majorHAnsi" w:hAnsiTheme="majorHAnsi"/>
          <w:spacing w:val="-2"/>
          <w:lang w:val="en-US"/>
        </w:rPr>
      </w:pPr>
      <w:r w:rsidRPr="00AA0ADD">
        <w:rPr>
          <w:rFonts w:asciiTheme="majorHAnsi" w:hAnsiTheme="majorHAnsi"/>
          <w:spacing w:val="-2"/>
          <w:lang w:val="en-US"/>
        </w:rPr>
        <w:t>To be able to learn, which will contribute to the management of the career path.</w:t>
      </w:r>
      <w:bookmarkEnd w:id="2"/>
      <w:bookmarkEnd w:id="3"/>
    </w:p>
    <w:p w14:paraId="045B382F" w14:textId="77777777" w:rsidR="00AA0ADD" w:rsidRPr="00AA0ADD" w:rsidRDefault="00AA0ADD" w:rsidP="00AA0ADD">
      <w:pPr>
        <w:pStyle w:val="af4"/>
        <w:widowControl w:val="0"/>
        <w:ind w:left="709"/>
        <w:jc w:val="both"/>
        <w:rPr>
          <w:spacing w:val="-2"/>
          <w:lang w:val="en-US"/>
        </w:rPr>
      </w:pPr>
    </w:p>
    <w:p w14:paraId="4F5F96A2" w14:textId="571301D9" w:rsidR="00357B04" w:rsidRPr="003572DB" w:rsidRDefault="00357B04" w:rsidP="00357B04">
      <w:pPr>
        <w:pStyle w:val="af4"/>
        <w:widowControl w:val="0"/>
        <w:numPr>
          <w:ilvl w:val="0"/>
          <w:numId w:val="23"/>
        </w:numPr>
        <w:spacing w:before="360" w:after="240"/>
        <w:ind w:left="851" w:hanging="491"/>
        <w:rPr>
          <w:rFonts w:asciiTheme="majorHAnsi" w:hAnsiTheme="majorHAnsi"/>
          <w:b/>
          <w:caps/>
          <w:sz w:val="28"/>
          <w:lang w:val="en-US"/>
        </w:rPr>
      </w:pPr>
      <w:r w:rsidRPr="003572DB">
        <w:rPr>
          <w:rFonts w:asciiTheme="majorHAnsi" w:hAnsiTheme="majorHAnsi"/>
          <w:b/>
          <w:caps/>
          <w:sz w:val="28"/>
          <w:lang w:val="en-US"/>
        </w:rPr>
        <w:t xml:space="preserve">   </w:t>
      </w:r>
      <w:r w:rsidR="00DB2390" w:rsidRPr="003572DB">
        <w:rPr>
          <w:rFonts w:asciiTheme="majorHAnsi" w:hAnsiTheme="majorHAnsi"/>
          <w:b/>
          <w:caps/>
          <w:sz w:val="28"/>
          <w:lang w:val="en-US"/>
        </w:rPr>
        <w:t>PROVISIONAL TERMS AND CONDITIONS</w:t>
      </w:r>
    </w:p>
    <w:p w14:paraId="44A6749C" w14:textId="77777777" w:rsidR="00357B04" w:rsidRPr="003572DB" w:rsidRDefault="00357B04" w:rsidP="00357B04">
      <w:pPr>
        <w:pStyle w:val="af4"/>
        <w:widowControl w:val="0"/>
        <w:numPr>
          <w:ilvl w:val="0"/>
          <w:numId w:val="20"/>
        </w:numPr>
        <w:tabs>
          <w:tab w:val="left" w:pos="709"/>
        </w:tabs>
        <w:spacing w:before="240" w:after="120" w:line="276" w:lineRule="auto"/>
        <w:rPr>
          <w:rFonts w:asciiTheme="majorHAnsi" w:hAnsiTheme="majorHAnsi"/>
          <w:lang w:val="en-US"/>
        </w:rPr>
      </w:pPr>
      <w:r w:rsidRPr="003572DB">
        <w:rPr>
          <w:rFonts w:asciiTheme="majorHAnsi" w:hAnsiTheme="majorHAnsi"/>
          <w:lang w:val="en-US"/>
        </w:rPr>
        <w:t>Knowledge of the language of teaching;</w:t>
      </w:r>
    </w:p>
    <w:p w14:paraId="40D45871" w14:textId="77777777" w:rsidR="00357B04" w:rsidRPr="003572DB" w:rsidRDefault="00357B04" w:rsidP="00357B04">
      <w:pPr>
        <w:pStyle w:val="af4"/>
        <w:widowControl w:val="0"/>
        <w:numPr>
          <w:ilvl w:val="0"/>
          <w:numId w:val="20"/>
        </w:numPr>
        <w:tabs>
          <w:tab w:val="left" w:pos="709"/>
        </w:tabs>
        <w:spacing w:before="240" w:after="120" w:line="276" w:lineRule="auto"/>
        <w:rPr>
          <w:rFonts w:asciiTheme="majorHAnsi" w:hAnsiTheme="majorHAnsi"/>
          <w:lang w:val="en-US"/>
        </w:rPr>
      </w:pPr>
      <w:r w:rsidRPr="003572DB">
        <w:rPr>
          <w:rFonts w:asciiTheme="majorHAnsi" w:hAnsiTheme="majorHAnsi"/>
          <w:lang w:val="en-US"/>
        </w:rPr>
        <w:t>Competences confirmed in the disciplines of previous years of studies;</w:t>
      </w:r>
    </w:p>
    <w:p w14:paraId="2D51C3BD" w14:textId="77777777" w:rsidR="00357B04" w:rsidRPr="003572DB" w:rsidRDefault="00357B04" w:rsidP="00357B04">
      <w:pPr>
        <w:pStyle w:val="af4"/>
        <w:widowControl w:val="0"/>
        <w:numPr>
          <w:ilvl w:val="0"/>
          <w:numId w:val="20"/>
        </w:numPr>
        <w:tabs>
          <w:tab w:val="left" w:pos="709"/>
        </w:tabs>
        <w:spacing w:before="240" w:after="120" w:line="276" w:lineRule="auto"/>
        <w:ind w:left="709" w:hanging="283"/>
        <w:rPr>
          <w:rFonts w:asciiTheme="majorHAnsi" w:hAnsiTheme="majorHAnsi"/>
          <w:lang w:val="en-US"/>
        </w:rPr>
      </w:pPr>
      <w:r w:rsidRPr="003572DB">
        <w:rPr>
          <w:rFonts w:asciiTheme="majorHAnsi" w:hAnsiTheme="majorHAnsi"/>
          <w:lang w:val="en-US"/>
        </w:rPr>
        <w:t>Digital competences (use of the internet, document processing, electronic tables and presentations, use of graphics programs);</w:t>
      </w:r>
    </w:p>
    <w:p w14:paraId="34CEF796" w14:textId="77777777" w:rsidR="00357B04" w:rsidRPr="003572DB" w:rsidRDefault="00357B04" w:rsidP="00357B04">
      <w:pPr>
        <w:pStyle w:val="af4"/>
        <w:widowControl w:val="0"/>
        <w:numPr>
          <w:ilvl w:val="0"/>
          <w:numId w:val="20"/>
        </w:numPr>
        <w:tabs>
          <w:tab w:val="left" w:pos="709"/>
        </w:tabs>
        <w:spacing w:before="240" w:after="120" w:line="276" w:lineRule="auto"/>
        <w:rPr>
          <w:rFonts w:asciiTheme="majorHAnsi" w:hAnsiTheme="majorHAnsi"/>
          <w:lang w:val="en-US"/>
        </w:rPr>
      </w:pPr>
      <w:r w:rsidRPr="003572DB">
        <w:rPr>
          <w:rFonts w:asciiTheme="majorHAnsi" w:hAnsiTheme="majorHAnsi"/>
          <w:lang w:val="en-US"/>
        </w:rPr>
        <w:t>Ability to communicate and team work;</w:t>
      </w:r>
    </w:p>
    <w:p w14:paraId="6DA1B6B0" w14:textId="37E1A7E8" w:rsidR="00E41B54" w:rsidRDefault="00357B04" w:rsidP="00AA0ADD">
      <w:pPr>
        <w:pStyle w:val="af4"/>
        <w:widowControl w:val="0"/>
        <w:numPr>
          <w:ilvl w:val="0"/>
          <w:numId w:val="20"/>
        </w:numPr>
        <w:tabs>
          <w:tab w:val="left" w:pos="709"/>
        </w:tabs>
        <w:spacing w:before="240" w:after="120" w:line="276" w:lineRule="auto"/>
        <w:rPr>
          <w:rFonts w:asciiTheme="majorHAnsi" w:hAnsiTheme="majorHAnsi"/>
          <w:lang w:val="en-US"/>
        </w:rPr>
      </w:pPr>
      <w:r w:rsidRPr="003572DB">
        <w:rPr>
          <w:rFonts w:asciiTheme="majorHAnsi" w:hAnsiTheme="majorHAnsi"/>
          <w:lang w:val="en-US"/>
        </w:rPr>
        <w:t xml:space="preserve">Qualities - tolerance, compassion, autonomy. </w:t>
      </w:r>
    </w:p>
    <w:p w14:paraId="1DB382A9" w14:textId="77777777" w:rsidR="00AA0ADD" w:rsidRPr="00AA0ADD" w:rsidRDefault="00AA0ADD" w:rsidP="00AA0ADD">
      <w:pPr>
        <w:pStyle w:val="af4"/>
        <w:widowControl w:val="0"/>
        <w:tabs>
          <w:tab w:val="left" w:pos="709"/>
        </w:tabs>
        <w:spacing w:before="240" w:after="120" w:line="276" w:lineRule="auto"/>
        <w:ind w:left="1146"/>
        <w:rPr>
          <w:rFonts w:asciiTheme="majorHAnsi" w:hAnsiTheme="majorHAnsi"/>
          <w:lang w:val="en-US"/>
        </w:rPr>
      </w:pPr>
    </w:p>
    <w:p w14:paraId="6FEA75E5" w14:textId="5FD5EA39" w:rsidR="00C32243" w:rsidRPr="003572DB" w:rsidRDefault="00DB2390" w:rsidP="00DB2390">
      <w:pPr>
        <w:pStyle w:val="af4"/>
        <w:numPr>
          <w:ilvl w:val="0"/>
          <w:numId w:val="23"/>
        </w:numPr>
        <w:rPr>
          <w:rFonts w:asciiTheme="majorHAnsi" w:hAnsiTheme="majorHAnsi"/>
          <w:b/>
          <w:caps/>
          <w:sz w:val="28"/>
          <w:lang w:val="en-US"/>
        </w:rPr>
      </w:pPr>
      <w:r w:rsidRPr="003572DB">
        <w:rPr>
          <w:rFonts w:asciiTheme="majorHAnsi" w:hAnsiTheme="majorHAnsi"/>
          <w:b/>
          <w:caps/>
          <w:sz w:val="28"/>
          <w:lang w:val="en-US"/>
        </w:rPr>
        <w:t>THEMES AND ESTIMATE ALLOCATION OF HOURS</w:t>
      </w:r>
    </w:p>
    <w:p w14:paraId="10B9CB0E" w14:textId="38CC533C" w:rsidR="006332AA" w:rsidRDefault="00DB2390" w:rsidP="006332AA">
      <w:pPr>
        <w:pStyle w:val="af4"/>
        <w:widowControl w:val="0"/>
        <w:spacing w:before="120" w:after="120"/>
        <w:ind w:left="284"/>
        <w:contextualSpacing w:val="0"/>
        <w:rPr>
          <w:rFonts w:asciiTheme="majorHAnsi" w:hAnsiTheme="majorHAnsi"/>
          <w:b/>
          <w:i/>
          <w:sz w:val="26"/>
          <w:lang w:val="en-US"/>
        </w:rPr>
      </w:pPr>
      <w:r w:rsidRPr="003572DB">
        <w:rPr>
          <w:rFonts w:asciiTheme="majorHAnsi" w:hAnsiTheme="majorHAnsi"/>
          <w:b/>
          <w:i/>
          <w:sz w:val="26"/>
          <w:lang w:val="en-US"/>
        </w:rPr>
        <w:t>Lectures, practical hours/ laboratory hours/seminars and self-training</w:t>
      </w:r>
    </w:p>
    <w:tbl>
      <w:tblPr>
        <w:tblW w:w="9584" w:type="dxa"/>
        <w:tblInd w:w="40" w:type="dxa"/>
        <w:tblLayout w:type="fixed"/>
        <w:tblCellMar>
          <w:left w:w="40" w:type="dxa"/>
          <w:right w:w="40" w:type="dxa"/>
        </w:tblCellMar>
        <w:tblLook w:val="0000" w:firstRow="0" w:lastRow="0" w:firstColumn="0" w:lastColumn="0" w:noHBand="0" w:noVBand="0"/>
      </w:tblPr>
      <w:tblGrid>
        <w:gridCol w:w="512"/>
        <w:gridCol w:w="6237"/>
        <w:gridCol w:w="851"/>
        <w:gridCol w:w="992"/>
        <w:gridCol w:w="992"/>
      </w:tblGrid>
      <w:tr w:rsidR="00AA0ADD" w:rsidRPr="008313DA" w14:paraId="696BE685" w14:textId="77777777" w:rsidTr="00AA0ADD">
        <w:trPr>
          <w:trHeight w:val="20"/>
          <w:tblHeader/>
        </w:trPr>
        <w:tc>
          <w:tcPr>
            <w:tcW w:w="512" w:type="dxa"/>
            <w:vMerge w:val="restart"/>
            <w:tcBorders>
              <w:top w:val="double" w:sz="4" w:space="0" w:color="auto"/>
              <w:left w:val="double" w:sz="4" w:space="0" w:color="auto"/>
              <w:bottom w:val="single" w:sz="4" w:space="0" w:color="auto"/>
              <w:right w:val="single" w:sz="4" w:space="0" w:color="auto"/>
            </w:tcBorders>
            <w:vAlign w:val="center"/>
          </w:tcPr>
          <w:p w14:paraId="18CEF355" w14:textId="77777777" w:rsidR="00AA0ADD" w:rsidRPr="00AA0ADD" w:rsidRDefault="00AA0ADD" w:rsidP="00CE2C7D">
            <w:pPr>
              <w:jc w:val="center"/>
              <w:rPr>
                <w:rFonts w:asciiTheme="majorHAnsi" w:hAnsiTheme="majorHAnsi" w:cstheme="minorHAnsi"/>
                <w:lang w:val="en-US"/>
              </w:rPr>
            </w:pPr>
            <w:r w:rsidRPr="00AA0ADD">
              <w:rPr>
                <w:rFonts w:asciiTheme="majorHAnsi" w:hAnsiTheme="majorHAnsi" w:cstheme="minorHAnsi"/>
                <w:lang w:val="en-US"/>
              </w:rPr>
              <w:t>No.</w:t>
            </w:r>
          </w:p>
          <w:p w14:paraId="5659BEC6" w14:textId="77777777" w:rsidR="00AA0ADD" w:rsidRPr="00AA0ADD" w:rsidRDefault="00AA0ADD" w:rsidP="00CE2C7D">
            <w:pPr>
              <w:jc w:val="center"/>
              <w:rPr>
                <w:rFonts w:asciiTheme="majorHAnsi" w:hAnsiTheme="majorHAnsi" w:cstheme="minorHAnsi"/>
                <w:lang w:val="en-US"/>
              </w:rPr>
            </w:pPr>
            <w:r w:rsidRPr="00AA0ADD">
              <w:rPr>
                <w:rFonts w:asciiTheme="majorHAnsi" w:hAnsiTheme="majorHAnsi" w:cstheme="minorHAnsi"/>
                <w:lang w:val="en-US"/>
              </w:rPr>
              <w:t>d/o</w:t>
            </w:r>
          </w:p>
        </w:tc>
        <w:tc>
          <w:tcPr>
            <w:tcW w:w="6237" w:type="dxa"/>
            <w:vMerge w:val="restart"/>
            <w:tcBorders>
              <w:top w:val="double" w:sz="4" w:space="0" w:color="auto"/>
              <w:left w:val="single" w:sz="4" w:space="0" w:color="auto"/>
              <w:bottom w:val="single" w:sz="4" w:space="0" w:color="auto"/>
              <w:right w:val="single" w:sz="4" w:space="0" w:color="auto"/>
            </w:tcBorders>
            <w:vAlign w:val="center"/>
          </w:tcPr>
          <w:p w14:paraId="4BF882ED" w14:textId="77777777" w:rsidR="00AA0ADD" w:rsidRPr="00AA0ADD" w:rsidRDefault="00AA0ADD" w:rsidP="00CE2C7D">
            <w:pPr>
              <w:jc w:val="center"/>
              <w:rPr>
                <w:rFonts w:asciiTheme="majorHAnsi" w:hAnsiTheme="majorHAnsi" w:cstheme="minorHAnsi"/>
                <w:lang w:val="en-US"/>
              </w:rPr>
            </w:pPr>
            <w:r w:rsidRPr="00AA0ADD">
              <w:rPr>
                <w:rFonts w:asciiTheme="majorHAnsi" w:hAnsiTheme="majorHAnsi" w:cstheme="minorHAnsi"/>
                <w:lang w:val="en-US"/>
              </w:rPr>
              <w:t>ТHEME</w:t>
            </w:r>
          </w:p>
          <w:p w14:paraId="17C3A580" w14:textId="77777777" w:rsidR="00AA0ADD" w:rsidRPr="00AA0ADD" w:rsidRDefault="00AA0ADD" w:rsidP="00CE2C7D">
            <w:pPr>
              <w:jc w:val="center"/>
              <w:rPr>
                <w:rFonts w:asciiTheme="majorHAnsi" w:hAnsiTheme="majorHAnsi" w:cstheme="minorHAnsi"/>
                <w:lang w:val="en-US"/>
              </w:rPr>
            </w:pPr>
          </w:p>
        </w:tc>
        <w:tc>
          <w:tcPr>
            <w:tcW w:w="2835" w:type="dxa"/>
            <w:gridSpan w:val="3"/>
            <w:tcBorders>
              <w:top w:val="double" w:sz="4" w:space="0" w:color="auto"/>
              <w:left w:val="single" w:sz="4" w:space="0" w:color="auto"/>
              <w:bottom w:val="single" w:sz="4" w:space="0" w:color="auto"/>
              <w:right w:val="double" w:sz="4" w:space="0" w:color="auto"/>
            </w:tcBorders>
            <w:vAlign w:val="center"/>
          </w:tcPr>
          <w:p w14:paraId="47B0EC74" w14:textId="77777777" w:rsidR="00AA0ADD" w:rsidRPr="00AA0ADD" w:rsidRDefault="00AA0ADD" w:rsidP="00CE2C7D">
            <w:pPr>
              <w:jc w:val="center"/>
              <w:rPr>
                <w:rFonts w:asciiTheme="majorHAnsi" w:hAnsiTheme="majorHAnsi" w:cstheme="minorHAnsi"/>
                <w:lang w:val="en-US"/>
              </w:rPr>
            </w:pPr>
            <w:r w:rsidRPr="00AA0ADD">
              <w:rPr>
                <w:rFonts w:asciiTheme="majorHAnsi" w:hAnsiTheme="majorHAnsi" w:cstheme="minorHAnsi"/>
                <w:lang w:val="en-US"/>
              </w:rPr>
              <w:t>Number of hours</w:t>
            </w:r>
          </w:p>
        </w:tc>
      </w:tr>
      <w:tr w:rsidR="00AA0ADD" w:rsidRPr="008313DA" w14:paraId="045E4BC6" w14:textId="77777777" w:rsidTr="00AA0ADD">
        <w:trPr>
          <w:trHeight w:val="20"/>
          <w:tblHeader/>
        </w:trPr>
        <w:tc>
          <w:tcPr>
            <w:tcW w:w="512" w:type="dxa"/>
            <w:vMerge/>
            <w:tcBorders>
              <w:top w:val="single" w:sz="4" w:space="0" w:color="auto"/>
              <w:left w:val="double" w:sz="4" w:space="0" w:color="auto"/>
              <w:bottom w:val="double" w:sz="4" w:space="0" w:color="auto"/>
              <w:right w:val="single" w:sz="4" w:space="0" w:color="auto"/>
            </w:tcBorders>
            <w:vAlign w:val="center"/>
          </w:tcPr>
          <w:p w14:paraId="6B7767FC" w14:textId="77777777" w:rsidR="00AA0ADD" w:rsidRPr="00AA0ADD" w:rsidRDefault="00AA0ADD" w:rsidP="00CE2C7D">
            <w:pPr>
              <w:jc w:val="center"/>
              <w:rPr>
                <w:rFonts w:asciiTheme="majorHAnsi" w:hAnsiTheme="majorHAnsi" w:cstheme="minorHAnsi"/>
                <w:color w:val="FF0000"/>
                <w:lang w:val="en-US"/>
              </w:rPr>
            </w:pPr>
          </w:p>
        </w:tc>
        <w:tc>
          <w:tcPr>
            <w:tcW w:w="6237" w:type="dxa"/>
            <w:vMerge/>
            <w:tcBorders>
              <w:top w:val="single" w:sz="4" w:space="0" w:color="auto"/>
              <w:left w:val="single" w:sz="4" w:space="0" w:color="auto"/>
              <w:bottom w:val="double" w:sz="4" w:space="0" w:color="auto"/>
              <w:right w:val="single" w:sz="4" w:space="0" w:color="auto"/>
            </w:tcBorders>
            <w:vAlign w:val="center"/>
          </w:tcPr>
          <w:p w14:paraId="5EDD2F6C" w14:textId="77777777" w:rsidR="00AA0ADD" w:rsidRPr="00AA0ADD" w:rsidRDefault="00AA0ADD" w:rsidP="00CE2C7D">
            <w:pPr>
              <w:jc w:val="center"/>
              <w:rPr>
                <w:rFonts w:asciiTheme="majorHAnsi" w:hAnsiTheme="majorHAnsi" w:cstheme="minorHAnsi"/>
                <w:color w:val="FF0000"/>
                <w:lang w:val="en-US"/>
              </w:rPr>
            </w:pPr>
          </w:p>
        </w:tc>
        <w:tc>
          <w:tcPr>
            <w:tcW w:w="851" w:type="dxa"/>
            <w:tcBorders>
              <w:top w:val="single" w:sz="4" w:space="0" w:color="auto"/>
              <w:left w:val="single" w:sz="4" w:space="0" w:color="auto"/>
              <w:bottom w:val="double" w:sz="4" w:space="0" w:color="auto"/>
              <w:right w:val="single" w:sz="4" w:space="0" w:color="auto"/>
            </w:tcBorders>
            <w:vAlign w:val="center"/>
          </w:tcPr>
          <w:p w14:paraId="66712C42" w14:textId="77777777" w:rsidR="00AA0ADD" w:rsidRPr="00AA0ADD" w:rsidRDefault="00AA0ADD" w:rsidP="00CE2C7D">
            <w:pPr>
              <w:jc w:val="center"/>
              <w:rPr>
                <w:rFonts w:asciiTheme="majorHAnsi" w:hAnsiTheme="majorHAnsi" w:cstheme="minorHAnsi"/>
                <w:lang w:val="en-US"/>
              </w:rPr>
            </w:pPr>
            <w:r w:rsidRPr="00AA0ADD">
              <w:rPr>
                <w:rFonts w:asciiTheme="majorHAnsi" w:hAnsiTheme="majorHAnsi" w:cstheme="minorHAnsi"/>
                <w:lang w:val="en-US"/>
              </w:rPr>
              <w:t>Lectures</w:t>
            </w:r>
          </w:p>
        </w:tc>
        <w:tc>
          <w:tcPr>
            <w:tcW w:w="992" w:type="dxa"/>
            <w:tcBorders>
              <w:top w:val="single" w:sz="4" w:space="0" w:color="auto"/>
              <w:left w:val="single" w:sz="4" w:space="0" w:color="auto"/>
              <w:bottom w:val="double" w:sz="4" w:space="0" w:color="auto"/>
              <w:right w:val="single" w:sz="4" w:space="0" w:color="auto"/>
            </w:tcBorders>
            <w:vAlign w:val="center"/>
          </w:tcPr>
          <w:p w14:paraId="1EBBBAA4" w14:textId="77777777" w:rsidR="00AA0ADD" w:rsidRPr="00AA0ADD" w:rsidRDefault="00AA0ADD" w:rsidP="00CE2C7D">
            <w:pPr>
              <w:jc w:val="center"/>
              <w:rPr>
                <w:rFonts w:asciiTheme="majorHAnsi" w:hAnsiTheme="majorHAnsi" w:cstheme="minorHAnsi"/>
                <w:lang w:val="en-US"/>
              </w:rPr>
            </w:pPr>
            <w:r w:rsidRPr="00AA0ADD">
              <w:rPr>
                <w:rFonts w:asciiTheme="majorHAnsi" w:hAnsiTheme="majorHAnsi" w:cstheme="minorHAnsi"/>
                <w:lang w:val="en-US"/>
              </w:rPr>
              <w:t>Practical hours</w:t>
            </w:r>
          </w:p>
        </w:tc>
        <w:tc>
          <w:tcPr>
            <w:tcW w:w="992" w:type="dxa"/>
            <w:tcBorders>
              <w:top w:val="single" w:sz="4" w:space="0" w:color="auto"/>
              <w:left w:val="single" w:sz="4" w:space="0" w:color="auto"/>
              <w:bottom w:val="double" w:sz="4" w:space="0" w:color="auto"/>
              <w:right w:val="double" w:sz="4" w:space="0" w:color="auto"/>
            </w:tcBorders>
            <w:vAlign w:val="center"/>
          </w:tcPr>
          <w:p w14:paraId="22F3F72D" w14:textId="77777777" w:rsidR="00AA0ADD" w:rsidRPr="00AA0ADD" w:rsidRDefault="00AA0ADD" w:rsidP="00CE2C7D">
            <w:pPr>
              <w:jc w:val="center"/>
              <w:rPr>
                <w:rFonts w:asciiTheme="majorHAnsi" w:hAnsiTheme="majorHAnsi" w:cstheme="minorHAnsi"/>
                <w:lang w:val="en-US"/>
              </w:rPr>
            </w:pPr>
            <w:r w:rsidRPr="00AA0ADD">
              <w:rPr>
                <w:rFonts w:asciiTheme="majorHAnsi" w:hAnsiTheme="majorHAnsi" w:cstheme="minorHAnsi"/>
                <w:lang w:val="en-US"/>
              </w:rPr>
              <w:t>Self-training</w:t>
            </w:r>
          </w:p>
        </w:tc>
      </w:tr>
      <w:tr w:rsidR="00AA0ADD" w:rsidRPr="008313DA" w14:paraId="1B89D8A5" w14:textId="77777777" w:rsidTr="00AA0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512" w:type="dxa"/>
            <w:tcBorders>
              <w:top w:val="double" w:sz="4" w:space="0" w:color="auto"/>
              <w:left w:val="double" w:sz="4" w:space="0" w:color="auto"/>
              <w:bottom w:val="single" w:sz="4" w:space="0" w:color="auto"/>
              <w:right w:val="single" w:sz="4" w:space="0" w:color="auto"/>
            </w:tcBorders>
            <w:vAlign w:val="center"/>
          </w:tcPr>
          <w:p w14:paraId="308D96EA" w14:textId="77777777" w:rsidR="00AA0ADD" w:rsidRPr="00AA0ADD" w:rsidRDefault="00AA0ADD" w:rsidP="00AA0ADD">
            <w:pPr>
              <w:pStyle w:val="FR3"/>
              <w:numPr>
                <w:ilvl w:val="0"/>
                <w:numId w:val="8"/>
              </w:numPr>
              <w:spacing w:before="60" w:after="60"/>
              <w:ind w:left="113" w:firstLine="0"/>
              <w:rPr>
                <w:rFonts w:asciiTheme="majorHAnsi" w:hAnsiTheme="majorHAnsi" w:cstheme="minorHAnsi"/>
                <w:sz w:val="24"/>
                <w:szCs w:val="24"/>
              </w:rPr>
            </w:pPr>
          </w:p>
        </w:tc>
        <w:tc>
          <w:tcPr>
            <w:tcW w:w="6237" w:type="dxa"/>
            <w:tcBorders>
              <w:top w:val="double" w:sz="4" w:space="0" w:color="auto"/>
              <w:left w:val="single" w:sz="4" w:space="0" w:color="auto"/>
              <w:bottom w:val="single" w:sz="4" w:space="0" w:color="auto"/>
              <w:right w:val="single" w:sz="4" w:space="0" w:color="auto"/>
            </w:tcBorders>
          </w:tcPr>
          <w:p w14:paraId="42E35A63" w14:textId="77777777" w:rsidR="00AA0ADD" w:rsidRPr="00AA0ADD" w:rsidRDefault="00AA0ADD" w:rsidP="00CE2C7D">
            <w:pPr>
              <w:pStyle w:val="TableParagraph"/>
              <w:spacing w:line="268" w:lineRule="exact"/>
              <w:ind w:left="110"/>
              <w:jc w:val="both"/>
              <w:rPr>
                <w:rFonts w:asciiTheme="majorHAnsi" w:hAnsiTheme="majorHAnsi" w:cstheme="minorHAnsi"/>
                <w:sz w:val="24"/>
                <w:szCs w:val="24"/>
                <w:lang w:val="en-US"/>
              </w:rPr>
            </w:pPr>
            <w:r w:rsidRPr="00AA0ADD">
              <w:rPr>
                <w:rFonts w:asciiTheme="majorHAnsi" w:hAnsiTheme="majorHAnsi" w:cstheme="minorHAnsi"/>
                <w:sz w:val="24"/>
                <w:szCs w:val="24"/>
                <w:lang w:val="en-US"/>
              </w:rPr>
              <w:t xml:space="preserve">Introduction to clinical </w:t>
            </w:r>
            <w:proofErr w:type="spellStart"/>
            <w:r w:rsidRPr="00AA0ADD">
              <w:rPr>
                <w:rFonts w:asciiTheme="majorHAnsi" w:hAnsiTheme="majorHAnsi" w:cstheme="minorHAnsi"/>
                <w:sz w:val="24"/>
                <w:szCs w:val="24"/>
                <w:lang w:val="en-US"/>
              </w:rPr>
              <w:t>pathomorphology</w:t>
            </w:r>
            <w:proofErr w:type="spellEnd"/>
            <w:r w:rsidRPr="00AA0ADD">
              <w:rPr>
                <w:rFonts w:asciiTheme="majorHAnsi" w:hAnsiTheme="majorHAnsi" w:cstheme="minorHAnsi"/>
                <w:sz w:val="24"/>
                <w:szCs w:val="24"/>
                <w:lang w:val="en-US"/>
              </w:rPr>
              <w:t>. The structure, aims and objectives of the pathological service. Methods of investigation in histopathology and cytopathology: biopsy, smears, surgical pathology. Staining methods: routine (H-E), histochemistry, immunohistochemistry and molecular markers.</w:t>
            </w:r>
          </w:p>
        </w:tc>
        <w:tc>
          <w:tcPr>
            <w:tcW w:w="851" w:type="dxa"/>
            <w:tcBorders>
              <w:top w:val="double" w:sz="4" w:space="0" w:color="auto"/>
              <w:left w:val="single" w:sz="4" w:space="0" w:color="auto"/>
              <w:right w:val="single" w:sz="4" w:space="0" w:color="auto"/>
            </w:tcBorders>
            <w:vAlign w:val="center"/>
          </w:tcPr>
          <w:p w14:paraId="270F5777"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top w:val="double" w:sz="4" w:space="0" w:color="auto"/>
              <w:left w:val="single" w:sz="4" w:space="0" w:color="auto"/>
              <w:right w:val="single" w:sz="4" w:space="0" w:color="auto"/>
            </w:tcBorders>
            <w:vAlign w:val="center"/>
          </w:tcPr>
          <w:p w14:paraId="129B3F5C"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top w:val="double" w:sz="4" w:space="0" w:color="auto"/>
              <w:left w:val="single" w:sz="4" w:space="0" w:color="auto"/>
              <w:bottom w:val="single" w:sz="4" w:space="0" w:color="auto"/>
              <w:right w:val="double" w:sz="4" w:space="0" w:color="auto"/>
            </w:tcBorders>
            <w:vAlign w:val="center"/>
          </w:tcPr>
          <w:p w14:paraId="68DA58B4"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r>
      <w:tr w:rsidR="00AA0ADD" w:rsidRPr="008313DA" w14:paraId="7A912CA7" w14:textId="77777777" w:rsidTr="00AA0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
        </w:trPr>
        <w:tc>
          <w:tcPr>
            <w:tcW w:w="512" w:type="dxa"/>
            <w:tcBorders>
              <w:top w:val="single" w:sz="4" w:space="0" w:color="auto"/>
              <w:left w:val="double" w:sz="4" w:space="0" w:color="auto"/>
              <w:bottom w:val="single" w:sz="4" w:space="0" w:color="auto"/>
              <w:right w:val="single" w:sz="4" w:space="0" w:color="auto"/>
            </w:tcBorders>
            <w:vAlign w:val="center"/>
          </w:tcPr>
          <w:p w14:paraId="1248F0F6" w14:textId="77777777" w:rsidR="00AA0ADD" w:rsidRPr="00AA0ADD" w:rsidRDefault="00AA0ADD" w:rsidP="00AA0ADD">
            <w:pPr>
              <w:pStyle w:val="FR3"/>
              <w:numPr>
                <w:ilvl w:val="0"/>
                <w:numId w:val="8"/>
              </w:numPr>
              <w:spacing w:before="60" w:after="60"/>
              <w:ind w:left="113" w:firstLine="0"/>
              <w:rPr>
                <w:rFonts w:asciiTheme="majorHAnsi" w:hAnsiTheme="majorHAnsi" w:cstheme="minorHAnsi"/>
                <w:sz w:val="24"/>
                <w:szCs w:val="24"/>
              </w:rPr>
            </w:pPr>
          </w:p>
        </w:tc>
        <w:tc>
          <w:tcPr>
            <w:tcW w:w="6237" w:type="dxa"/>
            <w:tcBorders>
              <w:top w:val="single" w:sz="4" w:space="0" w:color="auto"/>
              <w:left w:val="single" w:sz="4" w:space="0" w:color="auto"/>
              <w:bottom w:val="single" w:sz="4" w:space="0" w:color="auto"/>
              <w:right w:val="single" w:sz="4" w:space="0" w:color="auto"/>
            </w:tcBorders>
          </w:tcPr>
          <w:p w14:paraId="1350B7A1" w14:textId="77777777" w:rsidR="00AA0ADD" w:rsidRPr="00AA0ADD" w:rsidRDefault="00AA0ADD" w:rsidP="00CE2C7D">
            <w:pPr>
              <w:pStyle w:val="TableParagraph"/>
              <w:ind w:left="110" w:right="91"/>
              <w:jc w:val="both"/>
              <w:rPr>
                <w:rFonts w:asciiTheme="majorHAnsi" w:hAnsiTheme="majorHAnsi" w:cstheme="minorHAnsi"/>
                <w:sz w:val="24"/>
                <w:szCs w:val="24"/>
                <w:lang w:val="en-US"/>
              </w:rPr>
            </w:pPr>
            <w:r w:rsidRPr="00AA0ADD">
              <w:rPr>
                <w:rFonts w:asciiTheme="majorHAnsi" w:hAnsiTheme="majorHAnsi" w:cstheme="minorHAnsi"/>
                <w:sz w:val="24"/>
                <w:szCs w:val="24"/>
                <w:lang w:val="en-US"/>
              </w:rPr>
              <w:t xml:space="preserve">General aspects and the importance of the cytopathological service. Pap smear, screening program and its role in diagnosing </w:t>
            </w:r>
            <w:proofErr w:type="spellStart"/>
            <w:r w:rsidRPr="00AA0ADD">
              <w:rPr>
                <w:rFonts w:asciiTheme="majorHAnsi" w:hAnsiTheme="majorHAnsi" w:cstheme="minorHAnsi"/>
                <w:sz w:val="24"/>
                <w:szCs w:val="24"/>
                <w:lang w:val="en-US"/>
              </w:rPr>
              <w:t>pretumoral</w:t>
            </w:r>
            <w:proofErr w:type="spellEnd"/>
            <w:r w:rsidRPr="00AA0ADD">
              <w:rPr>
                <w:rFonts w:asciiTheme="majorHAnsi" w:hAnsiTheme="majorHAnsi" w:cstheme="minorHAnsi"/>
                <w:sz w:val="24"/>
                <w:szCs w:val="24"/>
                <w:lang w:val="en-US"/>
              </w:rPr>
              <w:t xml:space="preserve"> processes. Bethesda classification.</w:t>
            </w:r>
          </w:p>
        </w:tc>
        <w:tc>
          <w:tcPr>
            <w:tcW w:w="851" w:type="dxa"/>
            <w:tcBorders>
              <w:left w:val="single" w:sz="4" w:space="0" w:color="auto"/>
              <w:right w:val="single" w:sz="4" w:space="0" w:color="auto"/>
            </w:tcBorders>
            <w:vAlign w:val="center"/>
          </w:tcPr>
          <w:p w14:paraId="1AA1600D"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left w:val="single" w:sz="4" w:space="0" w:color="auto"/>
              <w:right w:val="single" w:sz="4" w:space="0" w:color="auto"/>
            </w:tcBorders>
            <w:vAlign w:val="center"/>
          </w:tcPr>
          <w:p w14:paraId="3BEE8DEB"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top w:val="single" w:sz="4" w:space="0" w:color="auto"/>
              <w:left w:val="single" w:sz="4" w:space="0" w:color="auto"/>
              <w:bottom w:val="single" w:sz="4" w:space="0" w:color="auto"/>
              <w:right w:val="double" w:sz="4" w:space="0" w:color="auto"/>
            </w:tcBorders>
            <w:vAlign w:val="center"/>
          </w:tcPr>
          <w:p w14:paraId="49C736E1"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r>
      <w:tr w:rsidR="00AA0ADD" w:rsidRPr="008313DA" w14:paraId="09047F0C" w14:textId="77777777" w:rsidTr="00AA0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
        </w:trPr>
        <w:tc>
          <w:tcPr>
            <w:tcW w:w="512" w:type="dxa"/>
            <w:tcBorders>
              <w:top w:val="single" w:sz="4" w:space="0" w:color="auto"/>
              <w:left w:val="double" w:sz="4" w:space="0" w:color="auto"/>
              <w:bottom w:val="single" w:sz="4" w:space="0" w:color="auto"/>
              <w:right w:val="single" w:sz="4" w:space="0" w:color="auto"/>
            </w:tcBorders>
            <w:vAlign w:val="center"/>
          </w:tcPr>
          <w:p w14:paraId="2E6AF77C" w14:textId="77777777" w:rsidR="00AA0ADD" w:rsidRPr="00AA0ADD" w:rsidRDefault="00AA0ADD" w:rsidP="00AA0ADD">
            <w:pPr>
              <w:pStyle w:val="FR3"/>
              <w:numPr>
                <w:ilvl w:val="0"/>
                <w:numId w:val="8"/>
              </w:numPr>
              <w:spacing w:before="60" w:after="60"/>
              <w:ind w:left="113" w:firstLine="0"/>
              <w:rPr>
                <w:rFonts w:asciiTheme="majorHAnsi" w:hAnsiTheme="majorHAnsi" w:cstheme="minorHAnsi"/>
                <w:sz w:val="24"/>
                <w:szCs w:val="24"/>
              </w:rPr>
            </w:pPr>
          </w:p>
        </w:tc>
        <w:tc>
          <w:tcPr>
            <w:tcW w:w="6237" w:type="dxa"/>
            <w:tcBorders>
              <w:top w:val="single" w:sz="4" w:space="0" w:color="auto"/>
              <w:left w:val="single" w:sz="4" w:space="0" w:color="auto"/>
              <w:bottom w:val="single" w:sz="4" w:space="0" w:color="auto"/>
              <w:right w:val="single" w:sz="4" w:space="0" w:color="auto"/>
            </w:tcBorders>
          </w:tcPr>
          <w:p w14:paraId="58A50A6A" w14:textId="77777777" w:rsidR="00AA0ADD" w:rsidRPr="00AA0ADD" w:rsidRDefault="00AA0ADD" w:rsidP="00CE2C7D">
            <w:pPr>
              <w:pStyle w:val="Default"/>
              <w:ind w:left="110"/>
              <w:jc w:val="both"/>
              <w:rPr>
                <w:rFonts w:asciiTheme="majorHAnsi" w:hAnsiTheme="majorHAnsi" w:cstheme="minorHAnsi"/>
                <w:lang w:val="en-US"/>
              </w:rPr>
            </w:pPr>
            <w:r w:rsidRPr="00AA0ADD">
              <w:rPr>
                <w:rFonts w:asciiTheme="majorHAnsi" w:hAnsiTheme="majorHAnsi" w:cstheme="minorHAnsi"/>
                <w:lang w:val="en-US"/>
              </w:rPr>
              <w:t>Pathology of the cardiovascular system. Investigation methods. Current classification of myocardial infarction and cardiomyopathies. Heart tumors.</w:t>
            </w:r>
          </w:p>
        </w:tc>
        <w:tc>
          <w:tcPr>
            <w:tcW w:w="851" w:type="dxa"/>
            <w:tcBorders>
              <w:left w:val="single" w:sz="4" w:space="0" w:color="auto"/>
              <w:right w:val="single" w:sz="4" w:space="0" w:color="auto"/>
            </w:tcBorders>
            <w:vAlign w:val="center"/>
          </w:tcPr>
          <w:p w14:paraId="4E8D7174"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left w:val="single" w:sz="4" w:space="0" w:color="auto"/>
              <w:right w:val="single" w:sz="4" w:space="0" w:color="auto"/>
            </w:tcBorders>
            <w:vAlign w:val="center"/>
          </w:tcPr>
          <w:p w14:paraId="23464D07"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top w:val="single" w:sz="4" w:space="0" w:color="auto"/>
              <w:left w:val="single" w:sz="4" w:space="0" w:color="auto"/>
              <w:bottom w:val="single" w:sz="4" w:space="0" w:color="auto"/>
              <w:right w:val="double" w:sz="4" w:space="0" w:color="auto"/>
            </w:tcBorders>
            <w:vAlign w:val="center"/>
          </w:tcPr>
          <w:p w14:paraId="5B05CFDF"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r>
      <w:tr w:rsidR="00AA0ADD" w:rsidRPr="008313DA" w14:paraId="52ADEB5D" w14:textId="77777777" w:rsidTr="00AA0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512" w:type="dxa"/>
            <w:tcBorders>
              <w:top w:val="single" w:sz="4" w:space="0" w:color="auto"/>
              <w:left w:val="double" w:sz="4" w:space="0" w:color="auto"/>
              <w:right w:val="single" w:sz="4" w:space="0" w:color="auto"/>
            </w:tcBorders>
            <w:vAlign w:val="center"/>
          </w:tcPr>
          <w:p w14:paraId="0C8AAB75" w14:textId="77777777" w:rsidR="00AA0ADD" w:rsidRPr="00AA0ADD" w:rsidRDefault="00AA0ADD" w:rsidP="00AA0ADD">
            <w:pPr>
              <w:pStyle w:val="FR3"/>
              <w:numPr>
                <w:ilvl w:val="0"/>
                <w:numId w:val="8"/>
              </w:numPr>
              <w:spacing w:before="60" w:after="60"/>
              <w:ind w:left="113" w:firstLine="0"/>
              <w:rPr>
                <w:rFonts w:asciiTheme="majorHAnsi" w:hAnsiTheme="majorHAnsi" w:cstheme="minorHAnsi"/>
                <w:sz w:val="24"/>
                <w:szCs w:val="24"/>
              </w:rPr>
            </w:pPr>
          </w:p>
        </w:tc>
        <w:tc>
          <w:tcPr>
            <w:tcW w:w="6237" w:type="dxa"/>
            <w:tcBorders>
              <w:top w:val="single" w:sz="4" w:space="0" w:color="auto"/>
              <w:left w:val="single" w:sz="4" w:space="0" w:color="auto"/>
              <w:right w:val="single" w:sz="4" w:space="0" w:color="auto"/>
            </w:tcBorders>
          </w:tcPr>
          <w:p w14:paraId="3EE04E8B" w14:textId="77777777" w:rsidR="00AA0ADD" w:rsidRPr="00AA0ADD" w:rsidRDefault="00AA0ADD" w:rsidP="00CE2C7D">
            <w:pPr>
              <w:pStyle w:val="Default"/>
              <w:ind w:left="110"/>
              <w:jc w:val="both"/>
              <w:rPr>
                <w:rFonts w:asciiTheme="majorHAnsi" w:hAnsiTheme="majorHAnsi" w:cstheme="minorHAnsi"/>
                <w:b/>
                <w:bCs/>
                <w:i/>
                <w:iCs/>
                <w:lang w:val="en-US"/>
              </w:rPr>
            </w:pPr>
            <w:proofErr w:type="spellStart"/>
            <w:r w:rsidRPr="00AA0ADD">
              <w:rPr>
                <w:rFonts w:asciiTheme="majorHAnsi" w:hAnsiTheme="majorHAnsi" w:cstheme="minorHAnsi"/>
                <w:bCs/>
              </w:rPr>
              <w:t>Respiratory</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system</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pathology</w:t>
            </w:r>
            <w:proofErr w:type="spellEnd"/>
            <w:r w:rsidRPr="00AA0ADD">
              <w:rPr>
                <w:rFonts w:asciiTheme="majorHAnsi" w:hAnsiTheme="majorHAnsi" w:cstheme="minorHAnsi"/>
                <w:bCs/>
              </w:rPr>
              <w:t xml:space="preserve">. The role of </w:t>
            </w:r>
            <w:proofErr w:type="spellStart"/>
            <w:r w:rsidRPr="00AA0ADD">
              <w:rPr>
                <w:rFonts w:asciiTheme="majorHAnsi" w:hAnsiTheme="majorHAnsi" w:cstheme="minorHAnsi"/>
                <w:bCs/>
              </w:rPr>
              <w:t>biopsy</w:t>
            </w:r>
            <w:proofErr w:type="spellEnd"/>
            <w:r w:rsidRPr="00AA0ADD">
              <w:rPr>
                <w:rFonts w:asciiTheme="majorHAnsi" w:hAnsiTheme="majorHAnsi" w:cstheme="minorHAnsi"/>
                <w:bCs/>
              </w:rPr>
              <w:t xml:space="preserve"> in </w:t>
            </w:r>
            <w:proofErr w:type="spellStart"/>
            <w:r w:rsidRPr="00AA0ADD">
              <w:rPr>
                <w:rFonts w:asciiTheme="majorHAnsi" w:hAnsiTheme="majorHAnsi" w:cstheme="minorHAnsi"/>
                <w:bCs/>
              </w:rPr>
              <w:t>the</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diagnosis</w:t>
            </w:r>
            <w:proofErr w:type="spellEnd"/>
            <w:r w:rsidRPr="00AA0ADD">
              <w:rPr>
                <w:rFonts w:asciiTheme="majorHAnsi" w:hAnsiTheme="majorHAnsi" w:cstheme="minorHAnsi"/>
                <w:bCs/>
              </w:rPr>
              <w:t xml:space="preserve"> of lung </w:t>
            </w:r>
            <w:proofErr w:type="spellStart"/>
            <w:r w:rsidRPr="00AA0ADD">
              <w:rPr>
                <w:rFonts w:asciiTheme="majorHAnsi" w:hAnsiTheme="majorHAnsi" w:cstheme="minorHAnsi"/>
                <w:bCs/>
              </w:rPr>
              <w:t>pathology</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Cytology</w:t>
            </w:r>
            <w:proofErr w:type="spellEnd"/>
            <w:r w:rsidRPr="00AA0ADD">
              <w:rPr>
                <w:rFonts w:asciiTheme="majorHAnsi" w:hAnsiTheme="majorHAnsi" w:cstheme="minorHAnsi"/>
                <w:bCs/>
              </w:rPr>
              <w:t xml:space="preserve"> of </w:t>
            </w:r>
            <w:proofErr w:type="spellStart"/>
            <w:r w:rsidRPr="00AA0ADD">
              <w:rPr>
                <w:rFonts w:asciiTheme="majorHAnsi" w:hAnsiTheme="majorHAnsi" w:cstheme="minorHAnsi"/>
                <w:bCs/>
              </w:rPr>
              <w:t>broncho</w:t>
            </w:r>
            <w:proofErr w:type="spellEnd"/>
            <w:r w:rsidRPr="00AA0ADD">
              <w:rPr>
                <w:rFonts w:asciiTheme="majorHAnsi" w:hAnsiTheme="majorHAnsi" w:cstheme="minorHAnsi"/>
                <w:bCs/>
              </w:rPr>
              <w:t xml:space="preserve">-alveolar </w:t>
            </w:r>
            <w:proofErr w:type="spellStart"/>
            <w:r w:rsidRPr="00AA0ADD">
              <w:rPr>
                <w:rFonts w:asciiTheme="majorHAnsi" w:hAnsiTheme="majorHAnsi" w:cstheme="minorHAnsi"/>
                <w:bCs/>
              </w:rPr>
              <w:t>lavage</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Morphological</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characteristics</w:t>
            </w:r>
            <w:proofErr w:type="spellEnd"/>
            <w:r w:rsidRPr="00AA0ADD">
              <w:rPr>
                <w:rFonts w:asciiTheme="majorHAnsi" w:hAnsiTheme="majorHAnsi" w:cstheme="minorHAnsi"/>
                <w:bCs/>
              </w:rPr>
              <w:t xml:space="preserve"> of pneumonia, </w:t>
            </w:r>
            <w:proofErr w:type="spellStart"/>
            <w:r w:rsidRPr="00AA0ADD">
              <w:rPr>
                <w:rFonts w:asciiTheme="majorHAnsi" w:hAnsiTheme="majorHAnsi" w:cstheme="minorHAnsi"/>
                <w:bCs/>
              </w:rPr>
              <w:t>bacterioscopic</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examination</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Interstitial</w:t>
            </w:r>
            <w:proofErr w:type="spellEnd"/>
            <w:r w:rsidRPr="00AA0ADD">
              <w:rPr>
                <w:rFonts w:asciiTheme="majorHAnsi" w:hAnsiTheme="majorHAnsi" w:cstheme="minorHAnsi"/>
                <w:bCs/>
              </w:rPr>
              <w:t xml:space="preserve"> pneumonia. Acute </w:t>
            </w:r>
            <w:proofErr w:type="spellStart"/>
            <w:r w:rsidRPr="00AA0ADD">
              <w:rPr>
                <w:rFonts w:asciiTheme="majorHAnsi" w:hAnsiTheme="majorHAnsi" w:cstheme="minorHAnsi"/>
                <w:bCs/>
              </w:rPr>
              <w:t>respiratory</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distress</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syndrome</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Chronic</w:t>
            </w:r>
            <w:proofErr w:type="spellEnd"/>
            <w:r w:rsidRPr="00AA0ADD">
              <w:rPr>
                <w:rFonts w:asciiTheme="majorHAnsi" w:hAnsiTheme="majorHAnsi" w:cstheme="minorHAnsi"/>
                <w:bCs/>
              </w:rPr>
              <w:t xml:space="preserve"> obstructive </w:t>
            </w:r>
            <w:proofErr w:type="spellStart"/>
            <w:r w:rsidRPr="00AA0ADD">
              <w:rPr>
                <w:rFonts w:asciiTheme="majorHAnsi" w:hAnsiTheme="majorHAnsi" w:cstheme="minorHAnsi"/>
                <w:bCs/>
              </w:rPr>
              <w:t>pulmonary</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disease</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Pulmonary</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hypertension</w:t>
            </w:r>
            <w:proofErr w:type="spellEnd"/>
            <w:r w:rsidRPr="00AA0ADD">
              <w:rPr>
                <w:rFonts w:asciiTheme="majorHAnsi" w:hAnsiTheme="majorHAnsi" w:cstheme="minorHAnsi"/>
                <w:bCs/>
              </w:rPr>
              <w:t>. Lung cancer.</w:t>
            </w:r>
            <w:r w:rsidRPr="00AA0ADD">
              <w:rPr>
                <w:rFonts w:asciiTheme="majorHAnsi" w:hAnsiTheme="majorHAnsi" w:cstheme="minorHAnsi"/>
              </w:rPr>
              <w:t xml:space="preserve"> </w:t>
            </w:r>
            <w:r w:rsidRPr="00AA0ADD">
              <w:rPr>
                <w:rFonts w:asciiTheme="majorHAnsi" w:hAnsiTheme="majorHAnsi" w:cstheme="minorHAnsi"/>
                <w:bCs/>
              </w:rPr>
              <w:t xml:space="preserve">The </w:t>
            </w:r>
            <w:proofErr w:type="spellStart"/>
            <w:r w:rsidRPr="00AA0ADD">
              <w:rPr>
                <w:rFonts w:asciiTheme="majorHAnsi" w:hAnsiTheme="majorHAnsi" w:cstheme="minorHAnsi"/>
                <w:bCs/>
              </w:rPr>
              <w:t>structure</w:t>
            </w:r>
            <w:proofErr w:type="spellEnd"/>
            <w:r w:rsidRPr="00AA0ADD">
              <w:rPr>
                <w:rFonts w:asciiTheme="majorHAnsi" w:hAnsiTheme="majorHAnsi" w:cstheme="minorHAnsi"/>
                <w:bCs/>
              </w:rPr>
              <w:t xml:space="preserve"> of </w:t>
            </w:r>
            <w:proofErr w:type="spellStart"/>
            <w:r w:rsidRPr="00AA0ADD">
              <w:rPr>
                <w:rFonts w:asciiTheme="majorHAnsi" w:hAnsiTheme="majorHAnsi" w:cstheme="minorHAnsi"/>
                <w:bCs/>
              </w:rPr>
              <w:t>the</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diagnosis</w:t>
            </w:r>
            <w:proofErr w:type="spellEnd"/>
            <w:r w:rsidRPr="00AA0ADD">
              <w:rPr>
                <w:rFonts w:asciiTheme="majorHAnsi" w:hAnsiTheme="majorHAnsi" w:cstheme="minorHAnsi"/>
                <w:bCs/>
              </w:rPr>
              <w:t xml:space="preserve"> in </w:t>
            </w:r>
            <w:proofErr w:type="spellStart"/>
            <w:r w:rsidRPr="00AA0ADD">
              <w:rPr>
                <w:rFonts w:asciiTheme="majorHAnsi" w:hAnsiTheme="majorHAnsi" w:cstheme="minorHAnsi"/>
                <w:bCs/>
              </w:rPr>
              <w:t>the</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pathology</w:t>
            </w:r>
            <w:proofErr w:type="spellEnd"/>
            <w:r w:rsidRPr="00AA0ADD">
              <w:rPr>
                <w:rFonts w:asciiTheme="majorHAnsi" w:hAnsiTheme="majorHAnsi" w:cstheme="minorHAnsi"/>
                <w:bCs/>
              </w:rPr>
              <w:t xml:space="preserve"> of </w:t>
            </w:r>
            <w:proofErr w:type="spellStart"/>
            <w:r w:rsidRPr="00AA0ADD">
              <w:rPr>
                <w:rFonts w:asciiTheme="majorHAnsi" w:hAnsiTheme="majorHAnsi" w:cstheme="minorHAnsi"/>
                <w:bCs/>
              </w:rPr>
              <w:t>the</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respiratory</w:t>
            </w:r>
            <w:proofErr w:type="spellEnd"/>
            <w:r w:rsidRPr="00AA0ADD">
              <w:rPr>
                <w:rFonts w:asciiTheme="majorHAnsi" w:hAnsiTheme="majorHAnsi" w:cstheme="minorHAnsi"/>
                <w:bCs/>
              </w:rPr>
              <w:t xml:space="preserve"> </w:t>
            </w:r>
            <w:proofErr w:type="spellStart"/>
            <w:r w:rsidRPr="00AA0ADD">
              <w:rPr>
                <w:rFonts w:asciiTheme="majorHAnsi" w:hAnsiTheme="majorHAnsi" w:cstheme="minorHAnsi"/>
                <w:bCs/>
              </w:rPr>
              <w:t>system</w:t>
            </w:r>
            <w:proofErr w:type="spellEnd"/>
            <w:r w:rsidRPr="00AA0ADD">
              <w:rPr>
                <w:rFonts w:asciiTheme="majorHAnsi" w:hAnsiTheme="majorHAnsi" w:cstheme="minorHAnsi"/>
                <w:bCs/>
              </w:rPr>
              <w:t>.</w:t>
            </w:r>
          </w:p>
        </w:tc>
        <w:tc>
          <w:tcPr>
            <w:tcW w:w="851" w:type="dxa"/>
            <w:tcBorders>
              <w:left w:val="single" w:sz="4" w:space="0" w:color="auto"/>
              <w:right w:val="single" w:sz="4" w:space="0" w:color="auto"/>
            </w:tcBorders>
            <w:vAlign w:val="center"/>
          </w:tcPr>
          <w:p w14:paraId="3E31F653"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left w:val="single" w:sz="4" w:space="0" w:color="auto"/>
              <w:right w:val="single" w:sz="4" w:space="0" w:color="auto"/>
            </w:tcBorders>
            <w:vAlign w:val="center"/>
          </w:tcPr>
          <w:p w14:paraId="1DC3A11A"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top w:val="single" w:sz="4" w:space="0" w:color="auto"/>
              <w:left w:val="single" w:sz="4" w:space="0" w:color="auto"/>
              <w:right w:val="double" w:sz="4" w:space="0" w:color="auto"/>
            </w:tcBorders>
            <w:vAlign w:val="center"/>
          </w:tcPr>
          <w:p w14:paraId="750818D7"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r>
      <w:tr w:rsidR="00AA0ADD" w:rsidRPr="008313DA" w14:paraId="3EE7871F" w14:textId="77777777" w:rsidTr="00AA0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12" w:type="dxa"/>
            <w:tcBorders>
              <w:top w:val="single" w:sz="4" w:space="0" w:color="auto"/>
              <w:left w:val="double" w:sz="4" w:space="0" w:color="auto"/>
              <w:right w:val="single" w:sz="4" w:space="0" w:color="auto"/>
            </w:tcBorders>
            <w:vAlign w:val="center"/>
          </w:tcPr>
          <w:p w14:paraId="752B20FB" w14:textId="77777777" w:rsidR="00AA0ADD" w:rsidRPr="00AA0ADD" w:rsidRDefault="00AA0ADD" w:rsidP="00AA0ADD">
            <w:pPr>
              <w:pStyle w:val="FR3"/>
              <w:numPr>
                <w:ilvl w:val="0"/>
                <w:numId w:val="8"/>
              </w:numPr>
              <w:spacing w:before="60" w:after="60"/>
              <w:ind w:left="113" w:firstLine="0"/>
              <w:rPr>
                <w:rFonts w:asciiTheme="majorHAnsi" w:hAnsiTheme="majorHAnsi" w:cstheme="minorHAnsi"/>
                <w:sz w:val="24"/>
                <w:szCs w:val="24"/>
              </w:rPr>
            </w:pPr>
          </w:p>
        </w:tc>
        <w:tc>
          <w:tcPr>
            <w:tcW w:w="6237" w:type="dxa"/>
            <w:tcBorders>
              <w:top w:val="single" w:sz="4" w:space="0" w:color="auto"/>
              <w:left w:val="single" w:sz="4" w:space="0" w:color="auto"/>
              <w:right w:val="single" w:sz="4" w:space="0" w:color="auto"/>
            </w:tcBorders>
          </w:tcPr>
          <w:p w14:paraId="129D20FE" w14:textId="77777777" w:rsidR="00AA0ADD" w:rsidRPr="00AA0ADD" w:rsidRDefault="00AA0ADD" w:rsidP="00CE2C7D">
            <w:pPr>
              <w:pStyle w:val="Default"/>
              <w:ind w:left="110"/>
              <w:jc w:val="both"/>
              <w:rPr>
                <w:rFonts w:asciiTheme="majorHAnsi" w:hAnsiTheme="majorHAnsi" w:cstheme="minorHAnsi"/>
                <w:lang w:val="en-US"/>
              </w:rPr>
            </w:pPr>
            <w:r w:rsidRPr="00AA0ADD">
              <w:rPr>
                <w:rFonts w:asciiTheme="majorHAnsi" w:hAnsiTheme="majorHAnsi" w:cstheme="minorHAnsi"/>
                <w:lang w:val="en-US"/>
              </w:rPr>
              <w:t>Gynecological pathology. The role of the screening program in cervical cancer prophylaxis, early detection and evidence. Classification of cervical cancer, morphology and benign mimics - as an important factor in the diagnosis of cancer. Uterine and ovarian tumors: morphology, staging and grading of tumors according to the latest classifications and their importance in patient records.</w:t>
            </w:r>
          </w:p>
          <w:p w14:paraId="310761A7" w14:textId="77777777" w:rsidR="00AA0ADD" w:rsidRPr="00AA0ADD" w:rsidRDefault="00AA0ADD" w:rsidP="00CE2C7D">
            <w:pPr>
              <w:pStyle w:val="TableParagraph"/>
              <w:ind w:left="110" w:right="100"/>
              <w:jc w:val="both"/>
              <w:rPr>
                <w:rFonts w:asciiTheme="majorHAnsi" w:hAnsiTheme="majorHAnsi" w:cstheme="minorHAnsi"/>
                <w:sz w:val="24"/>
                <w:szCs w:val="24"/>
                <w:lang w:val="en-US"/>
              </w:rPr>
            </w:pPr>
            <w:r w:rsidRPr="00AA0ADD">
              <w:rPr>
                <w:rFonts w:asciiTheme="majorHAnsi" w:hAnsiTheme="majorHAnsi" w:cstheme="minorHAnsi"/>
                <w:b/>
                <w:bCs/>
                <w:i/>
                <w:iCs/>
                <w:sz w:val="24"/>
                <w:szCs w:val="24"/>
                <w:lang w:val="en-US"/>
              </w:rPr>
              <w:t>Test No. 1: topics 1-5.</w:t>
            </w:r>
          </w:p>
        </w:tc>
        <w:tc>
          <w:tcPr>
            <w:tcW w:w="851" w:type="dxa"/>
            <w:tcBorders>
              <w:left w:val="single" w:sz="4" w:space="0" w:color="auto"/>
              <w:right w:val="single" w:sz="4" w:space="0" w:color="auto"/>
            </w:tcBorders>
            <w:vAlign w:val="center"/>
          </w:tcPr>
          <w:p w14:paraId="033A120C"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left w:val="single" w:sz="4" w:space="0" w:color="auto"/>
              <w:right w:val="single" w:sz="4" w:space="0" w:color="auto"/>
            </w:tcBorders>
            <w:vAlign w:val="center"/>
          </w:tcPr>
          <w:p w14:paraId="65D309AF"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top w:val="single" w:sz="4" w:space="0" w:color="auto"/>
              <w:left w:val="single" w:sz="4" w:space="0" w:color="auto"/>
              <w:right w:val="double" w:sz="4" w:space="0" w:color="auto"/>
            </w:tcBorders>
            <w:vAlign w:val="center"/>
          </w:tcPr>
          <w:p w14:paraId="6C2768AC"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r>
      <w:tr w:rsidR="00AA0ADD" w:rsidRPr="008313DA" w14:paraId="576BADA5" w14:textId="77777777" w:rsidTr="00AA0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8"/>
        </w:trPr>
        <w:tc>
          <w:tcPr>
            <w:tcW w:w="512" w:type="dxa"/>
            <w:tcBorders>
              <w:top w:val="single" w:sz="4" w:space="0" w:color="auto"/>
              <w:left w:val="double" w:sz="4" w:space="0" w:color="auto"/>
              <w:right w:val="single" w:sz="4" w:space="0" w:color="auto"/>
            </w:tcBorders>
            <w:vAlign w:val="center"/>
          </w:tcPr>
          <w:p w14:paraId="533774D2" w14:textId="77777777" w:rsidR="00AA0ADD" w:rsidRPr="00AA0ADD" w:rsidRDefault="00AA0ADD" w:rsidP="00AA0ADD">
            <w:pPr>
              <w:pStyle w:val="FR3"/>
              <w:numPr>
                <w:ilvl w:val="0"/>
                <w:numId w:val="8"/>
              </w:numPr>
              <w:spacing w:before="60" w:after="60"/>
              <w:ind w:left="113" w:firstLine="0"/>
              <w:rPr>
                <w:rFonts w:asciiTheme="majorHAnsi" w:hAnsiTheme="majorHAnsi" w:cstheme="minorHAnsi"/>
                <w:sz w:val="24"/>
                <w:szCs w:val="24"/>
              </w:rPr>
            </w:pPr>
          </w:p>
        </w:tc>
        <w:tc>
          <w:tcPr>
            <w:tcW w:w="6237" w:type="dxa"/>
            <w:tcBorders>
              <w:top w:val="single" w:sz="4" w:space="0" w:color="auto"/>
              <w:left w:val="single" w:sz="4" w:space="0" w:color="auto"/>
              <w:right w:val="single" w:sz="4" w:space="0" w:color="auto"/>
            </w:tcBorders>
          </w:tcPr>
          <w:p w14:paraId="11897DD9" w14:textId="77777777" w:rsidR="00AA0ADD" w:rsidRPr="00AA0ADD" w:rsidRDefault="00AA0ADD" w:rsidP="00CE2C7D">
            <w:pPr>
              <w:pStyle w:val="TableParagraph"/>
              <w:ind w:left="110" w:right="100"/>
              <w:jc w:val="both"/>
              <w:rPr>
                <w:rFonts w:asciiTheme="majorHAnsi" w:hAnsiTheme="majorHAnsi" w:cstheme="minorHAnsi"/>
                <w:sz w:val="24"/>
                <w:szCs w:val="24"/>
                <w:lang w:val="en-US"/>
              </w:rPr>
            </w:pPr>
            <w:r w:rsidRPr="00AA0ADD">
              <w:rPr>
                <w:rFonts w:asciiTheme="majorHAnsi" w:hAnsiTheme="majorHAnsi" w:cstheme="minorHAnsi"/>
                <w:sz w:val="24"/>
                <w:szCs w:val="24"/>
                <w:lang w:val="en-US"/>
              </w:rPr>
              <w:t>Surgical pathology of the gastrointestinal system. The importance of endoscopic investigations and their correct orientation in the primary diagnosis of tumors. Pathology of the liver and pancreas. The structure of the diagnosis in gastrointestinal and hepato-pancreatic pathology.</w:t>
            </w:r>
          </w:p>
        </w:tc>
        <w:tc>
          <w:tcPr>
            <w:tcW w:w="851" w:type="dxa"/>
            <w:tcBorders>
              <w:left w:val="single" w:sz="4" w:space="0" w:color="auto"/>
              <w:right w:val="single" w:sz="4" w:space="0" w:color="auto"/>
            </w:tcBorders>
            <w:vAlign w:val="center"/>
          </w:tcPr>
          <w:p w14:paraId="62ADB456"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left w:val="single" w:sz="4" w:space="0" w:color="auto"/>
              <w:right w:val="single" w:sz="4" w:space="0" w:color="auto"/>
            </w:tcBorders>
            <w:vAlign w:val="center"/>
          </w:tcPr>
          <w:p w14:paraId="3CEC4486"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top w:val="single" w:sz="4" w:space="0" w:color="auto"/>
              <w:left w:val="single" w:sz="4" w:space="0" w:color="auto"/>
              <w:right w:val="double" w:sz="4" w:space="0" w:color="auto"/>
            </w:tcBorders>
            <w:vAlign w:val="center"/>
          </w:tcPr>
          <w:p w14:paraId="4F0D9721"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r>
      <w:tr w:rsidR="00AA0ADD" w:rsidRPr="008313DA" w14:paraId="0966E102" w14:textId="77777777" w:rsidTr="00AA0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2"/>
        </w:trPr>
        <w:tc>
          <w:tcPr>
            <w:tcW w:w="512" w:type="dxa"/>
            <w:tcBorders>
              <w:top w:val="single" w:sz="4" w:space="0" w:color="auto"/>
              <w:left w:val="double" w:sz="4" w:space="0" w:color="auto"/>
              <w:right w:val="single" w:sz="4" w:space="0" w:color="auto"/>
            </w:tcBorders>
            <w:vAlign w:val="center"/>
          </w:tcPr>
          <w:p w14:paraId="58F178EB" w14:textId="77777777" w:rsidR="00AA0ADD" w:rsidRPr="00AA0ADD" w:rsidRDefault="00AA0ADD" w:rsidP="00AA0ADD">
            <w:pPr>
              <w:pStyle w:val="FR3"/>
              <w:numPr>
                <w:ilvl w:val="0"/>
                <w:numId w:val="8"/>
              </w:numPr>
              <w:spacing w:before="60" w:after="60"/>
              <w:ind w:left="113" w:firstLine="0"/>
              <w:rPr>
                <w:rFonts w:asciiTheme="majorHAnsi" w:hAnsiTheme="majorHAnsi" w:cstheme="minorHAnsi"/>
                <w:sz w:val="24"/>
                <w:szCs w:val="24"/>
              </w:rPr>
            </w:pPr>
          </w:p>
        </w:tc>
        <w:tc>
          <w:tcPr>
            <w:tcW w:w="6237" w:type="dxa"/>
            <w:tcBorders>
              <w:top w:val="single" w:sz="4" w:space="0" w:color="auto"/>
              <w:left w:val="single" w:sz="4" w:space="0" w:color="auto"/>
              <w:right w:val="single" w:sz="4" w:space="0" w:color="auto"/>
            </w:tcBorders>
          </w:tcPr>
          <w:p w14:paraId="42B8B161" w14:textId="77777777" w:rsidR="00AA0ADD" w:rsidRPr="00AA0ADD" w:rsidRDefault="00AA0ADD" w:rsidP="00CE2C7D">
            <w:pPr>
              <w:widowControl w:val="0"/>
              <w:spacing w:before="60" w:after="60"/>
              <w:ind w:left="110"/>
              <w:jc w:val="both"/>
              <w:rPr>
                <w:rFonts w:asciiTheme="majorHAnsi" w:hAnsiTheme="majorHAnsi" w:cstheme="minorHAnsi"/>
                <w:lang w:val="en-US"/>
              </w:rPr>
            </w:pPr>
            <w:r w:rsidRPr="00AA0ADD">
              <w:rPr>
                <w:rFonts w:asciiTheme="majorHAnsi" w:hAnsiTheme="majorHAnsi" w:cstheme="minorHAnsi"/>
                <w:lang w:val="en-US"/>
              </w:rPr>
              <w:t>Central nervous system pathology. Cerebrovascular pathology. Classification of brain tumors. Pathology, diagnosis and evidence of patients with brain tumors. Infantile brain tumors.</w:t>
            </w:r>
          </w:p>
        </w:tc>
        <w:tc>
          <w:tcPr>
            <w:tcW w:w="851" w:type="dxa"/>
            <w:tcBorders>
              <w:left w:val="single" w:sz="4" w:space="0" w:color="auto"/>
              <w:right w:val="single" w:sz="4" w:space="0" w:color="auto"/>
            </w:tcBorders>
            <w:vAlign w:val="center"/>
          </w:tcPr>
          <w:p w14:paraId="4279A031" w14:textId="77777777" w:rsidR="00AA0ADD" w:rsidRPr="00AA0ADD" w:rsidRDefault="00AA0ADD" w:rsidP="00CE2C7D">
            <w:pPr>
              <w:spacing w:before="60" w:after="60"/>
              <w:jc w:val="center"/>
              <w:rPr>
                <w:rFonts w:asciiTheme="majorHAnsi" w:hAnsiTheme="majorHAnsi" w:cstheme="minorHAnsi"/>
                <w:color w:val="FF0000"/>
                <w:lang w:val="en-US"/>
              </w:rPr>
            </w:pPr>
            <w:r w:rsidRPr="00AA0ADD">
              <w:rPr>
                <w:rFonts w:asciiTheme="majorHAnsi" w:hAnsiTheme="majorHAnsi" w:cstheme="minorHAnsi"/>
                <w:lang w:val="en-US"/>
              </w:rPr>
              <w:t>1</w:t>
            </w:r>
          </w:p>
        </w:tc>
        <w:tc>
          <w:tcPr>
            <w:tcW w:w="992" w:type="dxa"/>
            <w:tcBorders>
              <w:left w:val="single" w:sz="4" w:space="0" w:color="auto"/>
              <w:right w:val="single" w:sz="4" w:space="0" w:color="auto"/>
            </w:tcBorders>
            <w:vAlign w:val="center"/>
          </w:tcPr>
          <w:p w14:paraId="4F035C5B"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top w:val="single" w:sz="4" w:space="0" w:color="auto"/>
              <w:left w:val="single" w:sz="4" w:space="0" w:color="auto"/>
              <w:right w:val="double" w:sz="4" w:space="0" w:color="auto"/>
            </w:tcBorders>
            <w:vAlign w:val="center"/>
          </w:tcPr>
          <w:p w14:paraId="4EFADFC1"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r>
      <w:tr w:rsidR="00AA0ADD" w:rsidRPr="008313DA" w14:paraId="45EBD9BB" w14:textId="77777777" w:rsidTr="00AA0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
        </w:trPr>
        <w:tc>
          <w:tcPr>
            <w:tcW w:w="512" w:type="dxa"/>
            <w:tcBorders>
              <w:top w:val="single" w:sz="4" w:space="0" w:color="auto"/>
              <w:left w:val="double" w:sz="4" w:space="0" w:color="auto"/>
              <w:right w:val="single" w:sz="4" w:space="0" w:color="auto"/>
            </w:tcBorders>
            <w:vAlign w:val="center"/>
          </w:tcPr>
          <w:p w14:paraId="4AD2C0CC" w14:textId="77777777" w:rsidR="00AA0ADD" w:rsidRPr="00AA0ADD" w:rsidRDefault="00AA0ADD" w:rsidP="00CE2C7D">
            <w:pPr>
              <w:pStyle w:val="FR3"/>
              <w:spacing w:before="60" w:after="60"/>
              <w:ind w:left="113"/>
              <w:jc w:val="left"/>
              <w:rPr>
                <w:rFonts w:asciiTheme="majorHAnsi" w:hAnsiTheme="majorHAnsi" w:cstheme="minorHAnsi"/>
                <w:sz w:val="24"/>
                <w:szCs w:val="24"/>
              </w:rPr>
            </w:pPr>
            <w:r w:rsidRPr="00AA0ADD">
              <w:rPr>
                <w:rFonts w:asciiTheme="majorHAnsi" w:hAnsiTheme="majorHAnsi" w:cstheme="minorHAnsi"/>
                <w:sz w:val="24"/>
                <w:szCs w:val="24"/>
              </w:rPr>
              <w:t>8.</w:t>
            </w:r>
          </w:p>
        </w:tc>
        <w:tc>
          <w:tcPr>
            <w:tcW w:w="6237" w:type="dxa"/>
            <w:tcBorders>
              <w:top w:val="single" w:sz="4" w:space="0" w:color="auto"/>
              <w:left w:val="single" w:sz="4" w:space="0" w:color="auto"/>
              <w:right w:val="single" w:sz="4" w:space="0" w:color="auto"/>
            </w:tcBorders>
          </w:tcPr>
          <w:p w14:paraId="123B3F5C" w14:textId="77777777" w:rsidR="00AA0ADD" w:rsidRPr="00AA0ADD" w:rsidRDefault="00AA0ADD" w:rsidP="00CE2C7D">
            <w:pPr>
              <w:pStyle w:val="TableParagraph"/>
              <w:ind w:left="110" w:right="95"/>
              <w:jc w:val="both"/>
              <w:rPr>
                <w:rFonts w:asciiTheme="majorHAnsi" w:hAnsiTheme="majorHAnsi" w:cstheme="minorHAnsi"/>
                <w:bCs/>
                <w:iCs/>
                <w:sz w:val="24"/>
                <w:szCs w:val="24"/>
                <w:lang w:val="en-US"/>
              </w:rPr>
            </w:pPr>
            <w:r w:rsidRPr="00AA0ADD">
              <w:rPr>
                <w:rFonts w:asciiTheme="majorHAnsi" w:hAnsiTheme="majorHAnsi" w:cstheme="minorHAnsi"/>
                <w:bCs/>
                <w:iCs/>
                <w:sz w:val="24"/>
                <w:szCs w:val="24"/>
                <w:lang w:val="en-US"/>
              </w:rPr>
              <w:t>Pathology of the renal and male genital system. Clinical manifestations of kidney diseases: congenital anomalies, glomerular, tubular, interstitial and blood vessel pathology, polycystic kidney disease, classification of kidney tumors.</w:t>
            </w:r>
          </w:p>
        </w:tc>
        <w:tc>
          <w:tcPr>
            <w:tcW w:w="851" w:type="dxa"/>
            <w:tcBorders>
              <w:left w:val="single" w:sz="4" w:space="0" w:color="auto"/>
              <w:right w:val="single" w:sz="4" w:space="0" w:color="auto"/>
            </w:tcBorders>
            <w:vAlign w:val="center"/>
          </w:tcPr>
          <w:p w14:paraId="05FA5975"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left w:val="single" w:sz="4" w:space="0" w:color="auto"/>
              <w:right w:val="single" w:sz="4" w:space="0" w:color="auto"/>
            </w:tcBorders>
            <w:vAlign w:val="center"/>
          </w:tcPr>
          <w:p w14:paraId="70469759"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top w:val="single" w:sz="4" w:space="0" w:color="auto"/>
              <w:left w:val="single" w:sz="4" w:space="0" w:color="auto"/>
              <w:right w:val="double" w:sz="4" w:space="0" w:color="auto"/>
            </w:tcBorders>
            <w:vAlign w:val="center"/>
          </w:tcPr>
          <w:p w14:paraId="5F2913DC"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r>
      <w:tr w:rsidR="00AA0ADD" w:rsidRPr="008313DA" w14:paraId="72F2A71E" w14:textId="77777777" w:rsidTr="00AA0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
        </w:trPr>
        <w:tc>
          <w:tcPr>
            <w:tcW w:w="512" w:type="dxa"/>
            <w:tcBorders>
              <w:top w:val="single" w:sz="4" w:space="0" w:color="auto"/>
              <w:left w:val="double" w:sz="4" w:space="0" w:color="auto"/>
              <w:right w:val="single" w:sz="4" w:space="0" w:color="auto"/>
            </w:tcBorders>
            <w:vAlign w:val="center"/>
          </w:tcPr>
          <w:p w14:paraId="040CA99D" w14:textId="77777777" w:rsidR="00AA0ADD" w:rsidRPr="00AA0ADD" w:rsidRDefault="00AA0ADD" w:rsidP="00CE2C7D">
            <w:pPr>
              <w:pStyle w:val="FR3"/>
              <w:spacing w:before="60" w:after="60"/>
              <w:ind w:left="113"/>
              <w:jc w:val="left"/>
              <w:rPr>
                <w:rFonts w:asciiTheme="majorHAnsi" w:hAnsiTheme="majorHAnsi" w:cstheme="minorHAnsi"/>
                <w:sz w:val="24"/>
                <w:szCs w:val="24"/>
              </w:rPr>
            </w:pPr>
            <w:r w:rsidRPr="00AA0ADD">
              <w:rPr>
                <w:rFonts w:asciiTheme="majorHAnsi" w:hAnsiTheme="majorHAnsi" w:cstheme="minorHAnsi"/>
                <w:sz w:val="24"/>
                <w:szCs w:val="24"/>
              </w:rPr>
              <w:t>9.</w:t>
            </w:r>
          </w:p>
        </w:tc>
        <w:tc>
          <w:tcPr>
            <w:tcW w:w="6237" w:type="dxa"/>
            <w:tcBorders>
              <w:top w:val="single" w:sz="4" w:space="0" w:color="auto"/>
              <w:left w:val="single" w:sz="4" w:space="0" w:color="auto"/>
              <w:right w:val="single" w:sz="4" w:space="0" w:color="auto"/>
            </w:tcBorders>
          </w:tcPr>
          <w:p w14:paraId="74D394DE" w14:textId="77777777" w:rsidR="00AA0ADD" w:rsidRPr="00AA0ADD" w:rsidRDefault="00AA0ADD" w:rsidP="00CE2C7D">
            <w:pPr>
              <w:ind w:left="110"/>
              <w:jc w:val="both"/>
              <w:rPr>
                <w:rFonts w:asciiTheme="majorHAnsi" w:hAnsiTheme="majorHAnsi" w:cstheme="minorHAnsi"/>
                <w:lang w:val="en-US"/>
              </w:rPr>
            </w:pPr>
            <w:r w:rsidRPr="00AA0ADD">
              <w:rPr>
                <w:rFonts w:asciiTheme="majorHAnsi" w:hAnsiTheme="majorHAnsi" w:cstheme="minorHAnsi"/>
                <w:lang w:val="en-US"/>
              </w:rPr>
              <w:t>Pathological characteristics of pregnancy. Gestational and placental pathology. Pathology of the mammary gland, the last classification of tumors.</w:t>
            </w:r>
          </w:p>
        </w:tc>
        <w:tc>
          <w:tcPr>
            <w:tcW w:w="851" w:type="dxa"/>
            <w:tcBorders>
              <w:left w:val="single" w:sz="4" w:space="0" w:color="auto"/>
              <w:right w:val="single" w:sz="4" w:space="0" w:color="auto"/>
            </w:tcBorders>
            <w:vAlign w:val="center"/>
          </w:tcPr>
          <w:p w14:paraId="740308A0"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left w:val="single" w:sz="4" w:space="0" w:color="auto"/>
              <w:right w:val="single" w:sz="4" w:space="0" w:color="auto"/>
            </w:tcBorders>
            <w:vAlign w:val="center"/>
          </w:tcPr>
          <w:p w14:paraId="336EC542"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top w:val="single" w:sz="4" w:space="0" w:color="auto"/>
              <w:left w:val="single" w:sz="4" w:space="0" w:color="auto"/>
              <w:right w:val="double" w:sz="4" w:space="0" w:color="auto"/>
            </w:tcBorders>
            <w:vAlign w:val="center"/>
          </w:tcPr>
          <w:p w14:paraId="3B923471"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r>
      <w:tr w:rsidR="00AA0ADD" w:rsidRPr="008313DA" w14:paraId="55E7B7AD" w14:textId="77777777" w:rsidTr="00AA0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512" w:type="dxa"/>
            <w:tcBorders>
              <w:top w:val="single" w:sz="4" w:space="0" w:color="auto"/>
              <w:left w:val="double" w:sz="4" w:space="0" w:color="auto"/>
              <w:right w:val="single" w:sz="4" w:space="0" w:color="auto"/>
            </w:tcBorders>
            <w:vAlign w:val="center"/>
          </w:tcPr>
          <w:p w14:paraId="62022275" w14:textId="77777777" w:rsidR="00AA0ADD" w:rsidRPr="00AA0ADD" w:rsidRDefault="00AA0ADD" w:rsidP="00CE2C7D">
            <w:pPr>
              <w:pStyle w:val="FR3"/>
              <w:spacing w:before="60" w:after="60"/>
              <w:ind w:left="113"/>
              <w:jc w:val="left"/>
              <w:rPr>
                <w:rFonts w:asciiTheme="majorHAnsi" w:hAnsiTheme="majorHAnsi" w:cstheme="minorHAnsi"/>
                <w:sz w:val="24"/>
                <w:szCs w:val="24"/>
              </w:rPr>
            </w:pPr>
            <w:r w:rsidRPr="00AA0ADD">
              <w:rPr>
                <w:rFonts w:asciiTheme="majorHAnsi" w:hAnsiTheme="majorHAnsi" w:cstheme="minorHAnsi"/>
                <w:sz w:val="24"/>
                <w:szCs w:val="24"/>
              </w:rPr>
              <w:t>10.</w:t>
            </w:r>
          </w:p>
        </w:tc>
        <w:tc>
          <w:tcPr>
            <w:tcW w:w="6237" w:type="dxa"/>
            <w:tcBorders>
              <w:top w:val="single" w:sz="4" w:space="0" w:color="auto"/>
              <w:left w:val="single" w:sz="4" w:space="0" w:color="auto"/>
              <w:right w:val="single" w:sz="4" w:space="0" w:color="auto"/>
            </w:tcBorders>
          </w:tcPr>
          <w:p w14:paraId="06F0C663" w14:textId="77777777" w:rsidR="00AA0ADD" w:rsidRPr="00AA0ADD" w:rsidRDefault="00AA0ADD" w:rsidP="00CE2C7D">
            <w:pPr>
              <w:pStyle w:val="TableParagraph"/>
              <w:ind w:left="110" w:right="17"/>
              <w:jc w:val="both"/>
              <w:rPr>
                <w:rFonts w:asciiTheme="majorHAnsi" w:hAnsiTheme="majorHAnsi" w:cstheme="minorHAnsi"/>
                <w:sz w:val="24"/>
                <w:szCs w:val="24"/>
                <w:lang w:val="en-US"/>
              </w:rPr>
            </w:pPr>
            <w:proofErr w:type="spellStart"/>
            <w:r w:rsidRPr="00AA0ADD">
              <w:rPr>
                <w:rFonts w:asciiTheme="majorHAnsi" w:hAnsiTheme="majorHAnsi" w:cstheme="minorHAnsi"/>
                <w:sz w:val="24"/>
                <w:szCs w:val="24"/>
                <w:lang w:val="en-US"/>
              </w:rPr>
              <w:t>Iatrogeny</w:t>
            </w:r>
            <w:proofErr w:type="spellEnd"/>
            <w:r w:rsidRPr="00AA0ADD">
              <w:rPr>
                <w:rFonts w:asciiTheme="majorHAnsi" w:hAnsiTheme="majorHAnsi" w:cstheme="minorHAnsi"/>
                <w:sz w:val="24"/>
                <w:szCs w:val="24"/>
                <w:lang w:val="en-US"/>
              </w:rPr>
              <w:t>. Definition, classification. The structure of the pathological diagnosis. International classification of diseases.</w:t>
            </w:r>
          </w:p>
          <w:p w14:paraId="5DF77C4F" w14:textId="77777777" w:rsidR="00AA0ADD" w:rsidRPr="00AA0ADD" w:rsidRDefault="00AA0ADD" w:rsidP="00CE2C7D">
            <w:pPr>
              <w:pStyle w:val="TableParagraph"/>
              <w:ind w:left="110" w:right="17"/>
              <w:jc w:val="both"/>
              <w:rPr>
                <w:rFonts w:asciiTheme="majorHAnsi" w:hAnsiTheme="majorHAnsi" w:cstheme="minorHAnsi"/>
                <w:sz w:val="24"/>
                <w:szCs w:val="24"/>
                <w:lang w:val="en-US"/>
              </w:rPr>
            </w:pPr>
            <w:r w:rsidRPr="00AA0ADD">
              <w:rPr>
                <w:rFonts w:asciiTheme="majorHAnsi" w:hAnsiTheme="majorHAnsi" w:cstheme="minorHAnsi"/>
                <w:b/>
                <w:bCs/>
                <w:i/>
                <w:iCs/>
                <w:sz w:val="24"/>
                <w:szCs w:val="24"/>
                <w:lang w:val="en-US"/>
              </w:rPr>
              <w:t>Test No. 2: topics 6-10.</w:t>
            </w:r>
          </w:p>
        </w:tc>
        <w:tc>
          <w:tcPr>
            <w:tcW w:w="851" w:type="dxa"/>
            <w:tcBorders>
              <w:left w:val="single" w:sz="4" w:space="0" w:color="auto"/>
              <w:right w:val="single" w:sz="4" w:space="0" w:color="auto"/>
            </w:tcBorders>
            <w:vAlign w:val="center"/>
          </w:tcPr>
          <w:p w14:paraId="7A68D350"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left w:val="single" w:sz="4" w:space="0" w:color="auto"/>
              <w:right w:val="single" w:sz="4" w:space="0" w:color="auto"/>
            </w:tcBorders>
            <w:vAlign w:val="center"/>
          </w:tcPr>
          <w:p w14:paraId="227FA47E"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c>
          <w:tcPr>
            <w:tcW w:w="992" w:type="dxa"/>
            <w:tcBorders>
              <w:top w:val="single" w:sz="4" w:space="0" w:color="auto"/>
              <w:left w:val="single" w:sz="4" w:space="0" w:color="auto"/>
              <w:right w:val="double" w:sz="4" w:space="0" w:color="auto"/>
            </w:tcBorders>
            <w:vAlign w:val="center"/>
          </w:tcPr>
          <w:p w14:paraId="15D63624" w14:textId="77777777" w:rsidR="00AA0ADD" w:rsidRPr="00AA0ADD" w:rsidRDefault="00AA0ADD" w:rsidP="00CE2C7D">
            <w:pPr>
              <w:spacing w:before="60" w:after="60"/>
              <w:jc w:val="center"/>
              <w:rPr>
                <w:rFonts w:asciiTheme="majorHAnsi" w:hAnsiTheme="majorHAnsi" w:cstheme="minorHAnsi"/>
                <w:lang w:val="en-US"/>
              </w:rPr>
            </w:pPr>
            <w:r w:rsidRPr="00AA0ADD">
              <w:rPr>
                <w:rFonts w:asciiTheme="majorHAnsi" w:hAnsiTheme="majorHAnsi" w:cstheme="minorHAnsi"/>
                <w:lang w:val="en-US"/>
              </w:rPr>
              <w:t>1</w:t>
            </w:r>
          </w:p>
        </w:tc>
      </w:tr>
      <w:tr w:rsidR="00AA0ADD" w:rsidRPr="008313DA" w14:paraId="6F722A0F" w14:textId="77777777" w:rsidTr="00AA0A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6749" w:type="dxa"/>
            <w:gridSpan w:val="2"/>
            <w:tcBorders>
              <w:top w:val="double" w:sz="4" w:space="0" w:color="auto"/>
              <w:left w:val="double" w:sz="4" w:space="0" w:color="auto"/>
              <w:bottom w:val="double" w:sz="4" w:space="0" w:color="auto"/>
              <w:right w:val="single" w:sz="4" w:space="0" w:color="auto"/>
            </w:tcBorders>
            <w:vAlign w:val="center"/>
          </w:tcPr>
          <w:p w14:paraId="357E5552" w14:textId="77777777" w:rsidR="00AA0ADD" w:rsidRPr="00AA0ADD" w:rsidRDefault="00AA0ADD" w:rsidP="00CE2C7D">
            <w:pPr>
              <w:pStyle w:val="FR3"/>
              <w:spacing w:before="120" w:after="120"/>
              <w:ind w:left="79"/>
              <w:rPr>
                <w:rFonts w:asciiTheme="majorHAnsi" w:hAnsiTheme="majorHAnsi" w:cstheme="minorHAnsi"/>
                <w:b/>
                <w:sz w:val="24"/>
                <w:szCs w:val="24"/>
              </w:rPr>
            </w:pPr>
            <w:r w:rsidRPr="00AA0ADD">
              <w:rPr>
                <w:rFonts w:asciiTheme="majorHAnsi" w:hAnsiTheme="majorHAnsi" w:cstheme="minorHAnsi"/>
                <w:b/>
                <w:sz w:val="24"/>
                <w:szCs w:val="24"/>
              </w:rPr>
              <w:t xml:space="preserve">Total </w:t>
            </w:r>
          </w:p>
        </w:tc>
        <w:tc>
          <w:tcPr>
            <w:tcW w:w="851" w:type="dxa"/>
            <w:tcBorders>
              <w:top w:val="double" w:sz="4" w:space="0" w:color="auto"/>
              <w:left w:val="single" w:sz="4" w:space="0" w:color="auto"/>
              <w:bottom w:val="double" w:sz="4" w:space="0" w:color="auto"/>
              <w:right w:val="single" w:sz="4" w:space="0" w:color="auto"/>
            </w:tcBorders>
            <w:vAlign w:val="center"/>
          </w:tcPr>
          <w:p w14:paraId="4A9BECBA" w14:textId="77777777" w:rsidR="00AA0ADD" w:rsidRPr="00AA0ADD" w:rsidRDefault="00AA0ADD" w:rsidP="00CE2C7D">
            <w:pPr>
              <w:pStyle w:val="FR3"/>
              <w:spacing w:before="120" w:after="120"/>
              <w:ind w:left="79"/>
              <w:rPr>
                <w:rFonts w:asciiTheme="majorHAnsi" w:hAnsiTheme="majorHAnsi" w:cstheme="minorHAnsi"/>
                <w:b/>
                <w:sz w:val="24"/>
                <w:szCs w:val="24"/>
              </w:rPr>
            </w:pPr>
            <w:r w:rsidRPr="00AA0ADD">
              <w:rPr>
                <w:rFonts w:asciiTheme="majorHAnsi" w:hAnsiTheme="majorHAnsi" w:cstheme="minorHAnsi"/>
                <w:b/>
                <w:sz w:val="24"/>
                <w:szCs w:val="24"/>
              </w:rPr>
              <w:t>10</w:t>
            </w:r>
          </w:p>
        </w:tc>
        <w:tc>
          <w:tcPr>
            <w:tcW w:w="992" w:type="dxa"/>
            <w:tcBorders>
              <w:top w:val="double" w:sz="4" w:space="0" w:color="auto"/>
              <w:left w:val="single" w:sz="4" w:space="0" w:color="auto"/>
              <w:bottom w:val="double" w:sz="4" w:space="0" w:color="auto"/>
              <w:right w:val="single" w:sz="4" w:space="0" w:color="auto"/>
            </w:tcBorders>
            <w:vAlign w:val="center"/>
          </w:tcPr>
          <w:p w14:paraId="5AD56F6A" w14:textId="77777777" w:rsidR="00AA0ADD" w:rsidRPr="00AA0ADD" w:rsidRDefault="00AA0ADD" w:rsidP="00CE2C7D">
            <w:pPr>
              <w:pStyle w:val="FR3"/>
              <w:spacing w:before="120" w:after="120"/>
              <w:ind w:left="79"/>
              <w:rPr>
                <w:rFonts w:asciiTheme="majorHAnsi" w:hAnsiTheme="majorHAnsi" w:cstheme="minorHAnsi"/>
                <w:b/>
                <w:sz w:val="24"/>
                <w:szCs w:val="24"/>
              </w:rPr>
            </w:pPr>
            <w:r w:rsidRPr="00AA0ADD">
              <w:rPr>
                <w:rFonts w:asciiTheme="majorHAnsi" w:hAnsiTheme="majorHAnsi" w:cstheme="minorHAnsi"/>
                <w:b/>
                <w:sz w:val="24"/>
                <w:szCs w:val="24"/>
              </w:rPr>
              <w:t>10</w:t>
            </w:r>
          </w:p>
        </w:tc>
        <w:tc>
          <w:tcPr>
            <w:tcW w:w="992" w:type="dxa"/>
            <w:tcBorders>
              <w:top w:val="double" w:sz="4" w:space="0" w:color="auto"/>
              <w:left w:val="single" w:sz="4" w:space="0" w:color="auto"/>
              <w:bottom w:val="double" w:sz="4" w:space="0" w:color="auto"/>
              <w:right w:val="double" w:sz="4" w:space="0" w:color="auto"/>
            </w:tcBorders>
            <w:vAlign w:val="center"/>
          </w:tcPr>
          <w:p w14:paraId="4920192A" w14:textId="77777777" w:rsidR="00AA0ADD" w:rsidRPr="00AA0ADD" w:rsidRDefault="00AA0ADD" w:rsidP="00CE2C7D">
            <w:pPr>
              <w:pStyle w:val="FR3"/>
              <w:spacing w:before="120" w:after="120"/>
              <w:ind w:left="79"/>
              <w:rPr>
                <w:rFonts w:asciiTheme="majorHAnsi" w:hAnsiTheme="majorHAnsi" w:cstheme="minorHAnsi"/>
                <w:b/>
                <w:sz w:val="24"/>
                <w:szCs w:val="24"/>
              </w:rPr>
            </w:pPr>
            <w:r w:rsidRPr="00AA0ADD">
              <w:rPr>
                <w:rFonts w:asciiTheme="majorHAnsi" w:hAnsiTheme="majorHAnsi" w:cstheme="minorHAnsi"/>
                <w:b/>
                <w:sz w:val="24"/>
                <w:szCs w:val="24"/>
              </w:rPr>
              <w:t>10</w:t>
            </w:r>
          </w:p>
        </w:tc>
      </w:tr>
    </w:tbl>
    <w:p w14:paraId="5D4DE7C7" w14:textId="77777777" w:rsidR="00357B04" w:rsidRPr="003572DB" w:rsidRDefault="00357B04" w:rsidP="00AA0ADD">
      <w:pPr>
        <w:widowControl w:val="0"/>
        <w:rPr>
          <w:rFonts w:asciiTheme="majorHAnsi" w:hAnsiTheme="majorHAnsi"/>
          <w:b/>
          <w:i/>
          <w:sz w:val="26"/>
          <w:lang w:val="en-US"/>
        </w:rPr>
      </w:pPr>
    </w:p>
    <w:p w14:paraId="20262626" w14:textId="6608DD83" w:rsidR="00D82DCF" w:rsidRPr="003572DB" w:rsidRDefault="00A44C0D" w:rsidP="00A44C0D">
      <w:pPr>
        <w:pStyle w:val="af4"/>
        <w:widowControl w:val="0"/>
        <w:numPr>
          <w:ilvl w:val="0"/>
          <w:numId w:val="23"/>
        </w:numPr>
        <w:spacing w:before="360" w:after="240"/>
        <w:contextualSpacing w:val="0"/>
        <w:rPr>
          <w:rFonts w:asciiTheme="majorHAnsi" w:hAnsiTheme="majorHAnsi"/>
          <w:b/>
          <w:caps/>
          <w:sz w:val="28"/>
          <w:lang w:val="en-US"/>
        </w:rPr>
      </w:pPr>
      <w:r w:rsidRPr="003572DB">
        <w:rPr>
          <w:rFonts w:asciiTheme="majorHAnsi" w:hAnsiTheme="majorHAnsi"/>
          <w:b/>
          <w:caps/>
          <w:sz w:val="28"/>
          <w:lang w:val="en-US"/>
        </w:rPr>
        <w:t>PRACTICAL TOOLS PURCHASED AT THE END OF THE COURSE</w:t>
      </w:r>
    </w:p>
    <w:p w14:paraId="6A678EE1" w14:textId="555E49B5" w:rsidR="00D82DCF" w:rsidRPr="003572DB" w:rsidRDefault="00A44C0D" w:rsidP="00C029AC">
      <w:pPr>
        <w:pStyle w:val="af4"/>
        <w:widowControl w:val="0"/>
        <w:spacing w:before="120"/>
        <w:ind w:left="0"/>
        <w:contextualSpacing w:val="0"/>
        <w:rPr>
          <w:rFonts w:asciiTheme="majorHAnsi" w:hAnsiTheme="majorHAnsi"/>
          <w:bCs/>
          <w:iCs/>
          <w:lang w:val="en-US"/>
        </w:rPr>
      </w:pPr>
      <w:r w:rsidRPr="003572DB">
        <w:rPr>
          <w:rFonts w:asciiTheme="majorHAnsi" w:hAnsiTheme="majorHAnsi"/>
          <w:bCs/>
          <w:iCs/>
          <w:lang w:val="en-US"/>
        </w:rPr>
        <w:t>Mandatory essential practical tools are</w:t>
      </w:r>
      <w:r w:rsidR="00D82DCF" w:rsidRPr="003572DB">
        <w:rPr>
          <w:rFonts w:asciiTheme="majorHAnsi" w:hAnsiTheme="majorHAnsi"/>
          <w:bCs/>
          <w:iCs/>
          <w:lang w:val="en-US"/>
        </w:rPr>
        <w:t>:</w:t>
      </w:r>
    </w:p>
    <w:p w14:paraId="6C594304" w14:textId="30A99D3B" w:rsidR="00AA3474" w:rsidRPr="00AA3474" w:rsidRDefault="00AA3474" w:rsidP="00AA3474">
      <w:pPr>
        <w:pStyle w:val="af4"/>
        <w:widowControl w:val="0"/>
        <w:numPr>
          <w:ilvl w:val="0"/>
          <w:numId w:val="27"/>
        </w:numPr>
        <w:spacing w:before="120"/>
        <w:ind w:left="567" w:hanging="425"/>
        <w:jc w:val="both"/>
        <w:rPr>
          <w:rFonts w:asciiTheme="majorHAnsi" w:hAnsiTheme="majorHAnsi"/>
          <w:bCs/>
          <w:iCs/>
          <w:lang w:val="en-US"/>
        </w:rPr>
      </w:pPr>
      <w:r w:rsidRPr="00AA3474">
        <w:rPr>
          <w:rFonts w:asciiTheme="majorHAnsi" w:hAnsiTheme="majorHAnsi"/>
          <w:bCs/>
          <w:iCs/>
          <w:lang w:val="en-US"/>
        </w:rPr>
        <w:t xml:space="preserve">Acquisition and correct use of specific medical terminology in the field of clinical </w:t>
      </w:r>
      <w:proofErr w:type="spellStart"/>
      <w:r w:rsidRPr="00AA3474">
        <w:rPr>
          <w:rFonts w:asciiTheme="majorHAnsi" w:hAnsiTheme="majorHAnsi"/>
          <w:lang w:val="en-US"/>
        </w:rPr>
        <w:t>pathomorphology</w:t>
      </w:r>
      <w:proofErr w:type="spellEnd"/>
      <w:r w:rsidRPr="00AA3474">
        <w:rPr>
          <w:rFonts w:asciiTheme="majorHAnsi" w:hAnsiTheme="majorHAnsi"/>
          <w:bCs/>
          <w:iCs/>
          <w:lang w:val="en-US"/>
        </w:rPr>
        <w:t>;</w:t>
      </w:r>
    </w:p>
    <w:p w14:paraId="376CD695" w14:textId="77777777" w:rsidR="00AA3474" w:rsidRPr="00AA3474" w:rsidRDefault="00AA3474" w:rsidP="00AA3474">
      <w:pPr>
        <w:pStyle w:val="af4"/>
        <w:widowControl w:val="0"/>
        <w:numPr>
          <w:ilvl w:val="0"/>
          <w:numId w:val="27"/>
        </w:numPr>
        <w:spacing w:before="120"/>
        <w:ind w:left="567" w:hanging="425"/>
        <w:jc w:val="both"/>
        <w:rPr>
          <w:rFonts w:asciiTheme="majorHAnsi" w:hAnsiTheme="majorHAnsi"/>
          <w:bCs/>
          <w:iCs/>
          <w:lang w:val="en-US"/>
        </w:rPr>
      </w:pPr>
      <w:r w:rsidRPr="00AA3474">
        <w:rPr>
          <w:rFonts w:asciiTheme="majorHAnsi" w:hAnsiTheme="majorHAnsi"/>
          <w:bCs/>
          <w:iCs/>
          <w:lang w:val="en-US"/>
        </w:rPr>
        <w:t>Developing the ability to critically evaluate and assimilate data from the literature and include it in practice to facilitate evidence-based assistance</w:t>
      </w:r>
    </w:p>
    <w:p w14:paraId="6570DBC8" w14:textId="77777777" w:rsidR="00AA3474" w:rsidRPr="00AA3474" w:rsidRDefault="00AA3474" w:rsidP="00AA3474">
      <w:pPr>
        <w:pStyle w:val="af4"/>
        <w:widowControl w:val="0"/>
        <w:numPr>
          <w:ilvl w:val="0"/>
          <w:numId w:val="27"/>
        </w:numPr>
        <w:spacing w:before="120"/>
        <w:ind w:left="567" w:hanging="425"/>
        <w:jc w:val="both"/>
        <w:rPr>
          <w:rFonts w:asciiTheme="majorHAnsi" w:hAnsiTheme="majorHAnsi"/>
          <w:bCs/>
          <w:iCs/>
          <w:lang w:val="en-US"/>
        </w:rPr>
      </w:pPr>
      <w:r w:rsidRPr="00AA3474">
        <w:rPr>
          <w:rFonts w:asciiTheme="majorHAnsi" w:hAnsiTheme="majorHAnsi"/>
          <w:bCs/>
          <w:iCs/>
          <w:lang w:val="en-US"/>
        </w:rPr>
        <w:t>Application of differential diagnosis between different types of lesions depending on the study method;</w:t>
      </w:r>
    </w:p>
    <w:p w14:paraId="35AC76B3" w14:textId="77777777" w:rsidR="00AA3474" w:rsidRPr="00AA3474" w:rsidRDefault="00AA3474" w:rsidP="00AA3474">
      <w:pPr>
        <w:pStyle w:val="af4"/>
        <w:widowControl w:val="0"/>
        <w:numPr>
          <w:ilvl w:val="0"/>
          <w:numId w:val="27"/>
        </w:numPr>
        <w:spacing w:before="120"/>
        <w:ind w:left="567" w:hanging="425"/>
        <w:jc w:val="both"/>
        <w:rPr>
          <w:rFonts w:asciiTheme="majorHAnsi" w:hAnsiTheme="majorHAnsi"/>
          <w:bCs/>
          <w:iCs/>
          <w:lang w:val="en-US"/>
        </w:rPr>
      </w:pPr>
      <w:r w:rsidRPr="00AA3474">
        <w:rPr>
          <w:rFonts w:asciiTheme="majorHAnsi" w:hAnsiTheme="majorHAnsi"/>
          <w:bCs/>
          <w:iCs/>
          <w:lang w:val="en-US"/>
        </w:rPr>
        <w:t>Learning the technique of collecting samples for histopathological examination;</w:t>
      </w:r>
    </w:p>
    <w:p w14:paraId="34529236" w14:textId="77777777" w:rsidR="00AA3474" w:rsidRPr="00AA3474" w:rsidRDefault="00AA3474" w:rsidP="00AA3474">
      <w:pPr>
        <w:pStyle w:val="af4"/>
        <w:widowControl w:val="0"/>
        <w:numPr>
          <w:ilvl w:val="0"/>
          <w:numId w:val="27"/>
        </w:numPr>
        <w:spacing w:before="120"/>
        <w:ind w:left="567" w:hanging="425"/>
        <w:jc w:val="both"/>
        <w:rPr>
          <w:rFonts w:asciiTheme="majorHAnsi" w:hAnsiTheme="majorHAnsi"/>
          <w:bCs/>
          <w:iCs/>
          <w:lang w:val="en-US"/>
        </w:rPr>
      </w:pPr>
      <w:r w:rsidRPr="00AA3474">
        <w:rPr>
          <w:rFonts w:asciiTheme="majorHAnsi" w:hAnsiTheme="majorHAnsi"/>
          <w:bCs/>
          <w:iCs/>
          <w:lang w:val="en-US"/>
        </w:rPr>
        <w:t xml:space="preserve">Awareness of the role of establishing the anatomopathological diagnosis following the </w:t>
      </w:r>
      <w:r w:rsidRPr="00AA3474">
        <w:rPr>
          <w:rFonts w:asciiTheme="majorHAnsi" w:hAnsiTheme="majorHAnsi"/>
          <w:bCs/>
          <w:iCs/>
          <w:lang w:val="en-US"/>
        </w:rPr>
        <w:lastRenderedPageBreak/>
        <w:t>intravital, post-mortem examination as well as for the research activities;</w:t>
      </w:r>
    </w:p>
    <w:p w14:paraId="5EBFEBA5" w14:textId="77777777" w:rsidR="00AA3474" w:rsidRPr="00AA3474" w:rsidRDefault="00AA3474" w:rsidP="00AA3474">
      <w:pPr>
        <w:pStyle w:val="af4"/>
        <w:widowControl w:val="0"/>
        <w:numPr>
          <w:ilvl w:val="0"/>
          <w:numId w:val="27"/>
        </w:numPr>
        <w:spacing w:before="120"/>
        <w:ind w:left="567" w:hanging="425"/>
        <w:jc w:val="both"/>
        <w:rPr>
          <w:rFonts w:asciiTheme="majorHAnsi" w:hAnsiTheme="majorHAnsi"/>
          <w:bCs/>
          <w:iCs/>
          <w:lang w:val="en-US"/>
        </w:rPr>
      </w:pPr>
      <w:r w:rsidRPr="00AA3474">
        <w:rPr>
          <w:rFonts w:asciiTheme="majorHAnsi" w:hAnsiTheme="majorHAnsi"/>
          <w:bCs/>
          <w:iCs/>
          <w:lang w:val="en-US"/>
        </w:rPr>
        <w:t>Understanding the need to correlate the anatomopathological diagnosis with other methods of investigation (ultrasound, radiological, microbiological examination, etc.), as the diagnosis is ultimately the result of teamwork.</w:t>
      </w:r>
    </w:p>
    <w:p w14:paraId="03C00478" w14:textId="77777777" w:rsidR="00AA3474" w:rsidRPr="00AA3474" w:rsidRDefault="00AA3474" w:rsidP="00AA3474">
      <w:pPr>
        <w:pStyle w:val="af4"/>
        <w:widowControl w:val="0"/>
        <w:numPr>
          <w:ilvl w:val="0"/>
          <w:numId w:val="27"/>
        </w:numPr>
        <w:spacing w:before="120"/>
        <w:ind w:left="567" w:hanging="425"/>
        <w:jc w:val="both"/>
        <w:rPr>
          <w:rFonts w:asciiTheme="majorHAnsi" w:hAnsiTheme="majorHAnsi"/>
          <w:bCs/>
          <w:iCs/>
          <w:lang w:val="en-US"/>
        </w:rPr>
      </w:pPr>
      <w:r w:rsidRPr="00AA3474">
        <w:rPr>
          <w:rFonts w:asciiTheme="majorHAnsi" w:hAnsiTheme="majorHAnsi"/>
          <w:bCs/>
          <w:iCs/>
          <w:lang w:val="en-US"/>
        </w:rPr>
        <w:t>Awareness of the need for permanent documentation and continuous practice of mastered techniques.</w:t>
      </w:r>
    </w:p>
    <w:p w14:paraId="167BC6A0" w14:textId="787815CE" w:rsidR="00357B04" w:rsidRPr="00AA3474" w:rsidRDefault="00357B04" w:rsidP="00AA3474">
      <w:pPr>
        <w:widowControl w:val="0"/>
        <w:spacing w:before="120"/>
        <w:rPr>
          <w:rFonts w:asciiTheme="majorHAnsi" w:hAnsiTheme="majorHAnsi"/>
          <w:bCs/>
          <w:iCs/>
          <w:lang w:val="en-US"/>
        </w:rPr>
      </w:pPr>
    </w:p>
    <w:p w14:paraId="708314AA" w14:textId="5BA6795A" w:rsidR="000D0AD1" w:rsidRDefault="00A44C0D" w:rsidP="000D0AD1">
      <w:pPr>
        <w:pStyle w:val="af4"/>
        <w:widowControl w:val="0"/>
        <w:numPr>
          <w:ilvl w:val="0"/>
          <w:numId w:val="23"/>
        </w:numPr>
        <w:spacing w:before="360" w:after="240"/>
        <w:contextualSpacing w:val="0"/>
        <w:rPr>
          <w:rFonts w:asciiTheme="majorHAnsi" w:hAnsiTheme="majorHAnsi"/>
          <w:b/>
          <w:caps/>
          <w:sz w:val="28"/>
          <w:lang w:val="en-US"/>
        </w:rPr>
      </w:pPr>
      <w:r w:rsidRPr="003572DB">
        <w:rPr>
          <w:rFonts w:asciiTheme="majorHAnsi" w:hAnsiTheme="majorHAnsi"/>
          <w:b/>
          <w:caps/>
          <w:sz w:val="28"/>
          <w:lang w:val="en-US"/>
        </w:rPr>
        <w:t>OBJECTIVES AND CONTENT UNITS</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971"/>
      </w:tblGrid>
      <w:tr w:rsidR="00AA3474" w:rsidRPr="008313DA" w14:paraId="0E83373F" w14:textId="77777777" w:rsidTr="00CE2C7D">
        <w:trPr>
          <w:trHeight w:val="247"/>
          <w:tblHeader/>
          <w:jc w:val="center"/>
        </w:trPr>
        <w:tc>
          <w:tcPr>
            <w:tcW w:w="5670" w:type="dxa"/>
            <w:tcBorders>
              <w:top w:val="single" w:sz="4" w:space="0" w:color="auto"/>
              <w:left w:val="single" w:sz="4" w:space="0" w:color="auto"/>
              <w:bottom w:val="single" w:sz="4" w:space="0" w:color="auto"/>
              <w:right w:val="single" w:sz="4" w:space="0" w:color="auto"/>
            </w:tcBorders>
            <w:vAlign w:val="center"/>
          </w:tcPr>
          <w:p w14:paraId="0C2897E1" w14:textId="77777777" w:rsidR="00AA3474" w:rsidRPr="00AA3474" w:rsidRDefault="00AA3474" w:rsidP="00CE2C7D">
            <w:pPr>
              <w:tabs>
                <w:tab w:val="left" w:pos="170"/>
              </w:tabs>
              <w:spacing w:before="120" w:after="120"/>
              <w:jc w:val="center"/>
              <w:rPr>
                <w:rFonts w:asciiTheme="majorHAnsi" w:hAnsiTheme="majorHAnsi"/>
                <w:b/>
                <w:iCs/>
                <w:color w:val="000000"/>
                <w:lang w:val="en-US"/>
              </w:rPr>
            </w:pPr>
            <w:r w:rsidRPr="00AA3474">
              <w:rPr>
                <w:rFonts w:asciiTheme="majorHAnsi" w:hAnsiTheme="majorHAnsi"/>
                <w:b/>
                <w:iCs/>
                <w:color w:val="000000"/>
                <w:spacing w:val="-4"/>
                <w:lang w:val="en-US"/>
              </w:rPr>
              <w:t>Objective</w:t>
            </w:r>
          </w:p>
        </w:tc>
        <w:tc>
          <w:tcPr>
            <w:tcW w:w="3971" w:type="dxa"/>
            <w:tcBorders>
              <w:top w:val="single" w:sz="4" w:space="0" w:color="auto"/>
              <w:left w:val="single" w:sz="4" w:space="0" w:color="auto"/>
              <w:bottom w:val="single" w:sz="4" w:space="0" w:color="auto"/>
              <w:right w:val="single" w:sz="4" w:space="0" w:color="auto"/>
            </w:tcBorders>
            <w:vAlign w:val="center"/>
          </w:tcPr>
          <w:p w14:paraId="0C575C79" w14:textId="77777777" w:rsidR="00AA3474" w:rsidRPr="00AA3474" w:rsidRDefault="00AA3474" w:rsidP="00CE2C7D">
            <w:pPr>
              <w:tabs>
                <w:tab w:val="left" w:pos="170"/>
              </w:tabs>
              <w:spacing w:before="120" w:after="120"/>
              <w:jc w:val="center"/>
              <w:rPr>
                <w:rFonts w:asciiTheme="majorHAnsi" w:hAnsiTheme="majorHAnsi"/>
                <w:b/>
                <w:iCs/>
                <w:color w:val="000000"/>
                <w:lang w:val="en-US"/>
              </w:rPr>
            </w:pPr>
            <w:r w:rsidRPr="00AA3474">
              <w:rPr>
                <w:rFonts w:asciiTheme="majorHAnsi" w:hAnsiTheme="majorHAnsi"/>
                <w:b/>
                <w:iCs/>
                <w:color w:val="000000"/>
                <w:spacing w:val="-4"/>
                <w:lang w:val="en-US"/>
              </w:rPr>
              <w:t>Content units</w:t>
            </w:r>
          </w:p>
        </w:tc>
      </w:tr>
      <w:tr w:rsidR="00AA3474" w:rsidRPr="00803D61" w14:paraId="099A9EE6" w14:textId="77777777" w:rsidTr="00CE2C7D">
        <w:trPr>
          <w:trHeight w:val="241"/>
          <w:jc w:val="center"/>
        </w:trPr>
        <w:tc>
          <w:tcPr>
            <w:tcW w:w="9641" w:type="dxa"/>
            <w:gridSpan w:val="2"/>
            <w:tcBorders>
              <w:top w:val="single" w:sz="4" w:space="0" w:color="auto"/>
              <w:left w:val="single" w:sz="4" w:space="0" w:color="auto"/>
              <w:bottom w:val="single" w:sz="4" w:space="0" w:color="auto"/>
              <w:right w:val="single" w:sz="4" w:space="0" w:color="auto"/>
            </w:tcBorders>
          </w:tcPr>
          <w:p w14:paraId="5AEB2295" w14:textId="77777777" w:rsidR="00AA3474" w:rsidRPr="00AA3474" w:rsidRDefault="00AA3474" w:rsidP="00CE2C7D">
            <w:pPr>
              <w:tabs>
                <w:tab w:val="left" w:pos="170"/>
              </w:tabs>
              <w:jc w:val="both"/>
              <w:rPr>
                <w:rFonts w:asciiTheme="majorHAnsi" w:hAnsiTheme="majorHAnsi"/>
                <w:b/>
                <w:iCs/>
                <w:color w:val="000000"/>
                <w:lang w:val="en-US"/>
              </w:rPr>
            </w:pPr>
            <w:r w:rsidRPr="00AA3474">
              <w:rPr>
                <w:rFonts w:asciiTheme="majorHAnsi" w:hAnsiTheme="majorHAnsi"/>
                <w:b/>
                <w:bCs/>
                <w:color w:val="000000"/>
                <w:spacing w:val="-4"/>
                <w:lang w:val="en-US"/>
              </w:rPr>
              <w:t xml:space="preserve">Theme (chapter) 1. </w:t>
            </w:r>
            <w:r w:rsidRPr="00AA3474">
              <w:rPr>
                <w:rFonts w:asciiTheme="majorHAnsi" w:hAnsiTheme="majorHAnsi"/>
                <w:lang w:val="en-US"/>
              </w:rPr>
              <w:t xml:space="preserve">Introduction to clinical </w:t>
            </w:r>
            <w:proofErr w:type="spellStart"/>
            <w:r w:rsidRPr="00AA3474">
              <w:rPr>
                <w:rFonts w:asciiTheme="majorHAnsi" w:hAnsiTheme="majorHAnsi"/>
                <w:lang w:val="en-US"/>
              </w:rPr>
              <w:t>pathomorphology</w:t>
            </w:r>
            <w:proofErr w:type="spellEnd"/>
          </w:p>
        </w:tc>
      </w:tr>
      <w:tr w:rsidR="00AA3474" w:rsidRPr="00803D61" w14:paraId="47363587" w14:textId="77777777" w:rsidTr="00AA3474">
        <w:trPr>
          <w:trHeight w:val="2910"/>
          <w:jc w:val="center"/>
        </w:trPr>
        <w:tc>
          <w:tcPr>
            <w:tcW w:w="5670" w:type="dxa"/>
            <w:tcBorders>
              <w:top w:val="single" w:sz="4" w:space="0" w:color="auto"/>
              <w:left w:val="single" w:sz="4" w:space="0" w:color="auto"/>
              <w:right w:val="single" w:sz="4" w:space="0" w:color="auto"/>
            </w:tcBorders>
          </w:tcPr>
          <w:p w14:paraId="0BCE9F32" w14:textId="77777777" w:rsidR="00AA3474" w:rsidRPr="00AA3474" w:rsidRDefault="00AA3474" w:rsidP="00AA3474">
            <w:pPr>
              <w:numPr>
                <w:ilvl w:val="0"/>
                <w:numId w:val="29"/>
              </w:numPr>
              <w:ind w:left="306" w:right="177" w:hanging="306"/>
              <w:jc w:val="both"/>
              <w:rPr>
                <w:rFonts w:asciiTheme="majorHAnsi" w:hAnsiTheme="majorHAnsi"/>
                <w:lang w:val="en-US"/>
              </w:rPr>
            </w:pPr>
            <w:r w:rsidRPr="00AA3474">
              <w:rPr>
                <w:rFonts w:asciiTheme="majorHAnsi" w:hAnsiTheme="majorHAnsi"/>
                <w:lang w:val="en-US"/>
              </w:rPr>
              <w:t>To know the content of the death certificate;</w:t>
            </w:r>
          </w:p>
          <w:p w14:paraId="10BDF924" w14:textId="77777777" w:rsidR="00AA3474" w:rsidRPr="00AA3474" w:rsidRDefault="00AA3474" w:rsidP="00AA3474">
            <w:pPr>
              <w:numPr>
                <w:ilvl w:val="0"/>
                <w:numId w:val="29"/>
              </w:numPr>
              <w:ind w:left="306" w:right="177" w:hanging="306"/>
              <w:jc w:val="both"/>
              <w:rPr>
                <w:rFonts w:asciiTheme="majorHAnsi" w:hAnsiTheme="majorHAnsi"/>
                <w:lang w:val="en-US"/>
              </w:rPr>
            </w:pPr>
            <w:r w:rsidRPr="00AA3474">
              <w:rPr>
                <w:rFonts w:asciiTheme="majorHAnsi" w:hAnsiTheme="majorHAnsi"/>
                <w:lang w:val="en-US"/>
              </w:rPr>
              <w:t>To know the main methods of performing the autopsy and their essence;</w:t>
            </w:r>
          </w:p>
          <w:p w14:paraId="4B738714" w14:textId="0E17ADD5" w:rsidR="00AA3474" w:rsidRPr="00AA3474" w:rsidRDefault="00AA3474" w:rsidP="00CE2C7D">
            <w:pPr>
              <w:numPr>
                <w:ilvl w:val="0"/>
                <w:numId w:val="29"/>
              </w:numPr>
              <w:ind w:left="306" w:hanging="306"/>
              <w:rPr>
                <w:lang w:val="en-US"/>
              </w:rPr>
            </w:pPr>
            <w:r w:rsidRPr="00AA3474">
              <w:rPr>
                <w:rFonts w:asciiTheme="majorHAnsi" w:hAnsiTheme="majorHAnsi"/>
                <w:lang w:val="en-US"/>
              </w:rPr>
              <w:t>To know the basic documents that are sent to the pathology department.</w:t>
            </w:r>
          </w:p>
        </w:tc>
        <w:tc>
          <w:tcPr>
            <w:tcW w:w="3971" w:type="dxa"/>
            <w:tcBorders>
              <w:top w:val="single" w:sz="4" w:space="0" w:color="auto"/>
              <w:left w:val="single" w:sz="4" w:space="0" w:color="auto"/>
              <w:right w:val="single" w:sz="4" w:space="0" w:color="auto"/>
            </w:tcBorders>
          </w:tcPr>
          <w:p w14:paraId="2A11EEF9" w14:textId="77777777" w:rsidR="00AA3474" w:rsidRPr="00AA3474" w:rsidRDefault="00AA3474" w:rsidP="00EE0884">
            <w:pPr>
              <w:pStyle w:val="af4"/>
              <w:numPr>
                <w:ilvl w:val="0"/>
                <w:numId w:val="30"/>
              </w:numPr>
              <w:ind w:left="448" w:hanging="425"/>
              <w:jc w:val="both"/>
              <w:rPr>
                <w:rFonts w:asciiTheme="majorHAnsi" w:hAnsiTheme="majorHAnsi"/>
                <w:lang w:val="en-US"/>
              </w:rPr>
            </w:pPr>
            <w:r w:rsidRPr="00AA3474">
              <w:rPr>
                <w:rFonts w:asciiTheme="majorHAnsi" w:hAnsiTheme="majorHAnsi"/>
                <w:lang w:val="en-US"/>
              </w:rPr>
              <w:t>The structure, aims and objectives of the pathological service;</w:t>
            </w:r>
          </w:p>
          <w:p w14:paraId="0D097EBB" w14:textId="77777777" w:rsidR="00AA3474" w:rsidRPr="00AA3474" w:rsidRDefault="00AA3474" w:rsidP="00EE0884">
            <w:pPr>
              <w:pStyle w:val="af4"/>
              <w:numPr>
                <w:ilvl w:val="0"/>
                <w:numId w:val="30"/>
              </w:numPr>
              <w:ind w:left="448" w:hanging="425"/>
              <w:jc w:val="both"/>
              <w:rPr>
                <w:rFonts w:asciiTheme="majorHAnsi" w:hAnsiTheme="majorHAnsi"/>
                <w:lang w:val="en-US"/>
              </w:rPr>
            </w:pPr>
            <w:r w:rsidRPr="00AA3474">
              <w:rPr>
                <w:rFonts w:asciiTheme="majorHAnsi" w:hAnsiTheme="majorHAnsi"/>
                <w:lang w:val="en-US"/>
              </w:rPr>
              <w:t>Methods of investigation in histopathology and cytopathology: biopsy, smears, surgical pathology;</w:t>
            </w:r>
          </w:p>
          <w:p w14:paraId="404F8F38" w14:textId="74ED1D24" w:rsidR="00AA3474" w:rsidRPr="00AA3474" w:rsidRDefault="00AA3474" w:rsidP="00EE0884">
            <w:pPr>
              <w:pStyle w:val="af4"/>
              <w:numPr>
                <w:ilvl w:val="0"/>
                <w:numId w:val="30"/>
              </w:numPr>
              <w:ind w:left="448" w:hanging="425"/>
              <w:jc w:val="both"/>
              <w:rPr>
                <w:iCs/>
                <w:color w:val="000000"/>
                <w:lang w:val="en-US"/>
              </w:rPr>
            </w:pPr>
            <w:r w:rsidRPr="00AA3474">
              <w:rPr>
                <w:rFonts w:asciiTheme="majorHAnsi" w:hAnsiTheme="majorHAnsi"/>
                <w:lang w:val="en-US"/>
              </w:rPr>
              <w:t>Staining methods: routine (H-E), histochemistry, immunohistochemistry and molecular markers.</w:t>
            </w:r>
          </w:p>
        </w:tc>
      </w:tr>
      <w:tr w:rsidR="00AA3474" w:rsidRPr="00803D61" w14:paraId="5AB5DB6F" w14:textId="77777777" w:rsidTr="00CE2C7D">
        <w:trPr>
          <w:trHeight w:val="171"/>
          <w:jc w:val="center"/>
        </w:trPr>
        <w:tc>
          <w:tcPr>
            <w:tcW w:w="9641" w:type="dxa"/>
            <w:gridSpan w:val="2"/>
            <w:tcBorders>
              <w:top w:val="single" w:sz="4" w:space="0" w:color="auto"/>
              <w:left w:val="single" w:sz="4" w:space="0" w:color="auto"/>
              <w:bottom w:val="single" w:sz="4" w:space="0" w:color="auto"/>
              <w:right w:val="single" w:sz="4" w:space="0" w:color="auto"/>
            </w:tcBorders>
          </w:tcPr>
          <w:p w14:paraId="05B06240" w14:textId="77777777" w:rsidR="00AA3474" w:rsidRPr="00AA3474" w:rsidRDefault="00AA3474" w:rsidP="00CE2C7D">
            <w:pPr>
              <w:tabs>
                <w:tab w:val="left" w:pos="170"/>
              </w:tabs>
              <w:rPr>
                <w:rFonts w:asciiTheme="majorHAnsi" w:hAnsiTheme="majorHAnsi"/>
                <w:b/>
                <w:bCs/>
                <w:color w:val="000000"/>
                <w:lang w:val="en-US"/>
              </w:rPr>
            </w:pPr>
            <w:r w:rsidRPr="00AA3474">
              <w:rPr>
                <w:rFonts w:asciiTheme="majorHAnsi" w:hAnsiTheme="majorHAnsi"/>
                <w:b/>
                <w:bCs/>
                <w:color w:val="000000"/>
                <w:spacing w:val="-4"/>
                <w:lang w:val="en-US"/>
              </w:rPr>
              <w:t>Theme (chapter) 2.</w:t>
            </w:r>
            <w:r w:rsidRPr="00AA3474">
              <w:rPr>
                <w:rFonts w:asciiTheme="majorHAnsi" w:hAnsiTheme="majorHAnsi"/>
                <w:lang w:val="en-US" w:eastAsia="en-US"/>
              </w:rPr>
              <w:t xml:space="preserve"> General aspects and the importance of the cytopathological service</w:t>
            </w:r>
          </w:p>
        </w:tc>
      </w:tr>
      <w:tr w:rsidR="00AA3474" w:rsidRPr="00803D61" w14:paraId="37D99433" w14:textId="77777777" w:rsidTr="00CE2C7D">
        <w:trPr>
          <w:trHeight w:val="349"/>
          <w:jc w:val="center"/>
        </w:trPr>
        <w:tc>
          <w:tcPr>
            <w:tcW w:w="5670" w:type="dxa"/>
            <w:tcBorders>
              <w:top w:val="single" w:sz="4" w:space="0" w:color="auto"/>
              <w:left w:val="single" w:sz="4" w:space="0" w:color="auto"/>
              <w:bottom w:val="single" w:sz="4" w:space="0" w:color="auto"/>
              <w:right w:val="single" w:sz="4" w:space="0" w:color="auto"/>
            </w:tcBorders>
          </w:tcPr>
          <w:p w14:paraId="0DB01548" w14:textId="77777777" w:rsidR="00AA3474" w:rsidRPr="00AA3474" w:rsidRDefault="00AA3474" w:rsidP="00AA3474">
            <w:pPr>
              <w:numPr>
                <w:ilvl w:val="0"/>
                <w:numId w:val="16"/>
              </w:numPr>
              <w:tabs>
                <w:tab w:val="clear" w:pos="720"/>
              </w:tabs>
              <w:ind w:left="306" w:right="177" w:hanging="306"/>
              <w:jc w:val="both"/>
              <w:rPr>
                <w:rFonts w:asciiTheme="majorHAnsi" w:hAnsiTheme="majorHAnsi"/>
                <w:lang w:val="en-US"/>
              </w:rPr>
            </w:pPr>
            <w:r w:rsidRPr="00AA3474">
              <w:rPr>
                <w:rFonts w:asciiTheme="majorHAnsi" w:hAnsiTheme="majorHAnsi"/>
                <w:lang w:val="en-US"/>
              </w:rPr>
              <w:t>To be able to define and understand the importance of the screening program;</w:t>
            </w:r>
          </w:p>
          <w:p w14:paraId="372D2A79" w14:textId="77777777" w:rsidR="00AA3474" w:rsidRPr="00AA3474" w:rsidRDefault="00AA3474" w:rsidP="00AA3474">
            <w:pPr>
              <w:numPr>
                <w:ilvl w:val="0"/>
                <w:numId w:val="16"/>
              </w:numPr>
              <w:tabs>
                <w:tab w:val="clear" w:pos="720"/>
              </w:tabs>
              <w:ind w:left="306" w:right="177" w:hanging="306"/>
              <w:jc w:val="both"/>
              <w:rPr>
                <w:rFonts w:asciiTheme="majorHAnsi" w:hAnsiTheme="majorHAnsi"/>
                <w:lang w:val="en-US"/>
              </w:rPr>
            </w:pPr>
            <w:r w:rsidRPr="00AA3474">
              <w:rPr>
                <w:rFonts w:asciiTheme="majorHAnsi" w:hAnsiTheme="majorHAnsi"/>
                <w:lang w:val="en-US"/>
              </w:rPr>
              <w:t>To identify the risk groups and the evidence of patients with various precancerous lesions;</w:t>
            </w:r>
          </w:p>
          <w:p w14:paraId="5AC32A17" w14:textId="77777777" w:rsidR="00AA3474" w:rsidRPr="00AA3474" w:rsidRDefault="00AA3474" w:rsidP="00AA3474">
            <w:pPr>
              <w:numPr>
                <w:ilvl w:val="0"/>
                <w:numId w:val="16"/>
              </w:numPr>
              <w:ind w:left="306" w:hanging="306"/>
              <w:jc w:val="both"/>
              <w:rPr>
                <w:rFonts w:asciiTheme="majorHAnsi" w:hAnsiTheme="majorHAnsi"/>
                <w:lang w:val="en-US"/>
              </w:rPr>
            </w:pPr>
            <w:r w:rsidRPr="00AA3474">
              <w:rPr>
                <w:rFonts w:asciiTheme="majorHAnsi" w:hAnsiTheme="majorHAnsi"/>
                <w:lang w:val="en-US"/>
              </w:rPr>
              <w:t>To interpret and to understand various types of pretumor lesions.</w:t>
            </w:r>
          </w:p>
        </w:tc>
        <w:tc>
          <w:tcPr>
            <w:tcW w:w="3971" w:type="dxa"/>
            <w:tcBorders>
              <w:top w:val="single" w:sz="4" w:space="0" w:color="auto"/>
              <w:left w:val="single" w:sz="4" w:space="0" w:color="auto"/>
              <w:bottom w:val="nil"/>
              <w:right w:val="single" w:sz="4" w:space="0" w:color="auto"/>
            </w:tcBorders>
          </w:tcPr>
          <w:p w14:paraId="0C328ECC" w14:textId="77777777" w:rsidR="00AA3474" w:rsidRPr="00AA3474" w:rsidRDefault="00AA3474" w:rsidP="00AA3474">
            <w:pPr>
              <w:pStyle w:val="af4"/>
              <w:numPr>
                <w:ilvl w:val="0"/>
                <w:numId w:val="28"/>
              </w:numPr>
              <w:jc w:val="both"/>
              <w:rPr>
                <w:rFonts w:asciiTheme="majorHAnsi" w:hAnsiTheme="majorHAnsi"/>
                <w:lang w:val="en-US"/>
              </w:rPr>
            </w:pPr>
            <w:r w:rsidRPr="00AA3474">
              <w:rPr>
                <w:rFonts w:asciiTheme="majorHAnsi" w:hAnsiTheme="majorHAnsi"/>
                <w:lang w:val="en-US"/>
              </w:rPr>
              <w:t>The importance of the health screening program;</w:t>
            </w:r>
          </w:p>
          <w:p w14:paraId="0A9CE4CE" w14:textId="77777777" w:rsidR="00AA3474" w:rsidRPr="00AA3474" w:rsidRDefault="00AA3474" w:rsidP="00AA3474">
            <w:pPr>
              <w:pStyle w:val="af4"/>
              <w:numPr>
                <w:ilvl w:val="0"/>
                <w:numId w:val="28"/>
              </w:numPr>
              <w:jc w:val="both"/>
              <w:rPr>
                <w:rFonts w:asciiTheme="majorHAnsi" w:hAnsiTheme="majorHAnsi"/>
                <w:lang w:val="en-US"/>
              </w:rPr>
            </w:pPr>
            <w:r w:rsidRPr="00AA3474">
              <w:rPr>
                <w:rFonts w:asciiTheme="majorHAnsi" w:hAnsiTheme="majorHAnsi"/>
                <w:lang w:val="en-US"/>
              </w:rPr>
              <w:t>Pap smear, screening program and its role in diagnosing of pretumor processes;</w:t>
            </w:r>
          </w:p>
          <w:p w14:paraId="40026B42" w14:textId="77777777" w:rsidR="00AA3474" w:rsidRPr="00AA3474" w:rsidRDefault="00AA3474" w:rsidP="00AA3474">
            <w:pPr>
              <w:pStyle w:val="a4"/>
              <w:numPr>
                <w:ilvl w:val="0"/>
                <w:numId w:val="28"/>
              </w:numPr>
              <w:spacing w:line="240" w:lineRule="auto"/>
              <w:jc w:val="both"/>
              <w:rPr>
                <w:rFonts w:asciiTheme="majorHAnsi" w:hAnsiTheme="majorHAnsi"/>
                <w:b w:val="0"/>
                <w:bCs w:val="0"/>
                <w:i w:val="0"/>
                <w:iCs w:val="0"/>
                <w:sz w:val="24"/>
                <w:lang w:val="en-US"/>
              </w:rPr>
            </w:pPr>
            <w:r w:rsidRPr="00AA3474">
              <w:rPr>
                <w:rFonts w:asciiTheme="majorHAnsi" w:hAnsiTheme="majorHAnsi"/>
                <w:b w:val="0"/>
                <w:bCs w:val="0"/>
                <w:i w:val="0"/>
                <w:iCs w:val="0"/>
                <w:sz w:val="24"/>
                <w:lang w:val="en-US"/>
              </w:rPr>
              <w:t>Bethesda classification. Accuracy of assessment and date of collection.</w:t>
            </w:r>
          </w:p>
        </w:tc>
      </w:tr>
      <w:tr w:rsidR="00AA3474" w:rsidRPr="00803D61" w14:paraId="63C4688B" w14:textId="77777777" w:rsidTr="00CE2C7D">
        <w:trPr>
          <w:trHeight w:val="247"/>
          <w:jc w:val="center"/>
        </w:trPr>
        <w:tc>
          <w:tcPr>
            <w:tcW w:w="9641" w:type="dxa"/>
            <w:gridSpan w:val="2"/>
            <w:tcBorders>
              <w:top w:val="single" w:sz="4" w:space="0" w:color="auto"/>
              <w:left w:val="single" w:sz="4" w:space="0" w:color="auto"/>
              <w:bottom w:val="single" w:sz="4" w:space="0" w:color="auto"/>
              <w:right w:val="single" w:sz="4" w:space="0" w:color="auto"/>
            </w:tcBorders>
          </w:tcPr>
          <w:p w14:paraId="31173E79" w14:textId="77777777" w:rsidR="00AA3474" w:rsidRPr="00AA3474" w:rsidRDefault="00AA3474" w:rsidP="00CE2C7D">
            <w:pPr>
              <w:tabs>
                <w:tab w:val="left" w:pos="170"/>
              </w:tabs>
              <w:rPr>
                <w:rFonts w:asciiTheme="majorHAnsi" w:hAnsiTheme="majorHAnsi"/>
                <w:b/>
                <w:bCs/>
                <w:color w:val="000000"/>
                <w:lang w:val="en-US"/>
              </w:rPr>
            </w:pPr>
            <w:r w:rsidRPr="00AA3474">
              <w:rPr>
                <w:rFonts w:asciiTheme="majorHAnsi" w:hAnsiTheme="majorHAnsi"/>
                <w:b/>
                <w:bCs/>
                <w:color w:val="000000"/>
                <w:spacing w:val="-4"/>
                <w:lang w:val="en-US"/>
              </w:rPr>
              <w:t>Theme (chapter) 3.</w:t>
            </w:r>
            <w:r w:rsidRPr="00AA3474">
              <w:rPr>
                <w:rFonts w:asciiTheme="majorHAnsi" w:hAnsiTheme="majorHAnsi"/>
                <w:b/>
                <w:bCs/>
                <w:color w:val="000000"/>
                <w:lang w:val="en-US"/>
              </w:rPr>
              <w:t xml:space="preserve"> </w:t>
            </w:r>
            <w:r w:rsidRPr="00AA3474">
              <w:rPr>
                <w:rFonts w:asciiTheme="majorHAnsi" w:hAnsiTheme="majorHAnsi"/>
                <w:lang w:val="en-US"/>
              </w:rPr>
              <w:t>Pathology of the cardiovascular system</w:t>
            </w:r>
          </w:p>
        </w:tc>
      </w:tr>
      <w:tr w:rsidR="00AA3474" w:rsidRPr="00803D61" w14:paraId="2128DD78" w14:textId="77777777" w:rsidTr="00AA3474">
        <w:trPr>
          <w:trHeight w:val="842"/>
          <w:jc w:val="center"/>
        </w:trPr>
        <w:tc>
          <w:tcPr>
            <w:tcW w:w="5670" w:type="dxa"/>
            <w:tcBorders>
              <w:top w:val="single" w:sz="4" w:space="0" w:color="auto"/>
              <w:left w:val="single" w:sz="4" w:space="0" w:color="auto"/>
              <w:bottom w:val="single" w:sz="4" w:space="0" w:color="auto"/>
              <w:right w:val="single" w:sz="4" w:space="0" w:color="auto"/>
            </w:tcBorders>
          </w:tcPr>
          <w:p w14:paraId="00EB8C5E" w14:textId="77777777" w:rsidR="00AA3474" w:rsidRPr="00AA3474" w:rsidRDefault="00AA3474" w:rsidP="00AA3474">
            <w:pPr>
              <w:numPr>
                <w:ilvl w:val="0"/>
                <w:numId w:val="16"/>
              </w:numPr>
              <w:tabs>
                <w:tab w:val="clear" w:pos="720"/>
              </w:tabs>
              <w:ind w:left="306" w:right="177" w:hanging="284"/>
              <w:jc w:val="both"/>
              <w:rPr>
                <w:rFonts w:asciiTheme="majorHAnsi" w:hAnsiTheme="majorHAnsi"/>
                <w:lang w:val="en-US"/>
              </w:rPr>
            </w:pPr>
            <w:r w:rsidRPr="00AA3474">
              <w:rPr>
                <w:rFonts w:asciiTheme="majorHAnsi" w:hAnsiTheme="majorHAnsi"/>
                <w:lang w:val="en-US"/>
              </w:rPr>
              <w:t>To describe the pathogenesis, pathophysiology, and symptoms of peripheral vascular disease and coronary atherosclerosis;</w:t>
            </w:r>
          </w:p>
          <w:p w14:paraId="6774ACE4" w14:textId="77777777" w:rsidR="00AA3474" w:rsidRPr="00AA3474" w:rsidRDefault="00AA3474" w:rsidP="00AA3474">
            <w:pPr>
              <w:numPr>
                <w:ilvl w:val="0"/>
                <w:numId w:val="16"/>
              </w:numPr>
              <w:tabs>
                <w:tab w:val="clear" w:pos="720"/>
              </w:tabs>
              <w:ind w:left="306" w:right="177" w:hanging="284"/>
              <w:jc w:val="both"/>
              <w:rPr>
                <w:rFonts w:asciiTheme="majorHAnsi" w:hAnsiTheme="majorHAnsi"/>
                <w:lang w:val="en-US"/>
              </w:rPr>
            </w:pPr>
            <w:r w:rsidRPr="00AA3474">
              <w:rPr>
                <w:rFonts w:asciiTheme="majorHAnsi" w:hAnsiTheme="majorHAnsi"/>
                <w:lang w:val="en-US"/>
              </w:rPr>
              <w:t>To know the major pathological lesions of atherosclerosis and to list three major complications;</w:t>
            </w:r>
          </w:p>
          <w:p w14:paraId="02199042" w14:textId="77777777" w:rsidR="00AA3474" w:rsidRPr="00AA3474" w:rsidRDefault="00AA3474" w:rsidP="00AA3474">
            <w:pPr>
              <w:numPr>
                <w:ilvl w:val="0"/>
                <w:numId w:val="16"/>
              </w:numPr>
              <w:tabs>
                <w:tab w:val="clear" w:pos="720"/>
              </w:tabs>
              <w:ind w:left="306" w:right="177" w:hanging="284"/>
              <w:jc w:val="both"/>
              <w:rPr>
                <w:rFonts w:asciiTheme="majorHAnsi" w:hAnsiTheme="majorHAnsi"/>
                <w:lang w:val="en-US"/>
              </w:rPr>
            </w:pPr>
            <w:r w:rsidRPr="00AA3474">
              <w:rPr>
                <w:rFonts w:asciiTheme="majorHAnsi" w:hAnsiTheme="majorHAnsi"/>
                <w:lang w:val="en-US"/>
              </w:rPr>
              <w:t>To describe the macro and microscopic features and complications of myocardial infarction and their correlation with localization and clinical symptoms;</w:t>
            </w:r>
          </w:p>
          <w:p w14:paraId="29BFE25C" w14:textId="77777777" w:rsidR="00AA3474" w:rsidRPr="00AA3474" w:rsidRDefault="00AA3474" w:rsidP="00AA3474">
            <w:pPr>
              <w:numPr>
                <w:ilvl w:val="0"/>
                <w:numId w:val="16"/>
              </w:numPr>
              <w:tabs>
                <w:tab w:val="clear" w:pos="720"/>
              </w:tabs>
              <w:ind w:left="306" w:right="177" w:hanging="284"/>
              <w:jc w:val="both"/>
              <w:rPr>
                <w:rFonts w:asciiTheme="majorHAnsi" w:hAnsiTheme="majorHAnsi"/>
                <w:lang w:val="en-US"/>
              </w:rPr>
            </w:pPr>
            <w:r w:rsidRPr="00AA3474">
              <w:rPr>
                <w:rFonts w:asciiTheme="majorHAnsi" w:hAnsiTheme="majorHAnsi"/>
                <w:lang w:val="en-US"/>
              </w:rPr>
              <w:t>To know the pathogenesis of rheumatic heart disease and to describe the typical cardiac lesions for rheumatic fever;</w:t>
            </w:r>
          </w:p>
          <w:p w14:paraId="415BA79C" w14:textId="77777777" w:rsidR="00AA3474" w:rsidRPr="00AA3474" w:rsidRDefault="00AA3474" w:rsidP="00AA3474">
            <w:pPr>
              <w:numPr>
                <w:ilvl w:val="0"/>
                <w:numId w:val="16"/>
              </w:numPr>
              <w:tabs>
                <w:tab w:val="clear" w:pos="720"/>
              </w:tabs>
              <w:ind w:left="306" w:right="177" w:hanging="284"/>
              <w:jc w:val="both"/>
              <w:rPr>
                <w:rFonts w:asciiTheme="majorHAnsi" w:hAnsiTheme="majorHAnsi"/>
                <w:lang w:val="en-US"/>
              </w:rPr>
            </w:pPr>
            <w:r w:rsidRPr="00AA3474">
              <w:rPr>
                <w:rFonts w:asciiTheme="majorHAnsi" w:hAnsiTheme="majorHAnsi"/>
                <w:lang w:val="en-US"/>
              </w:rPr>
              <w:lastRenderedPageBreak/>
              <w:t>To know the pathogenesis, pathophysiology and pathological changes in hypertension;</w:t>
            </w:r>
          </w:p>
          <w:p w14:paraId="7439E163" w14:textId="77777777" w:rsidR="00AA3474" w:rsidRPr="00AA3474" w:rsidRDefault="00AA3474" w:rsidP="00AA3474">
            <w:pPr>
              <w:numPr>
                <w:ilvl w:val="0"/>
                <w:numId w:val="16"/>
              </w:numPr>
              <w:tabs>
                <w:tab w:val="clear" w:pos="720"/>
              </w:tabs>
              <w:ind w:left="306" w:right="177" w:hanging="284"/>
              <w:jc w:val="both"/>
              <w:rPr>
                <w:rFonts w:asciiTheme="majorHAnsi" w:hAnsiTheme="majorHAnsi"/>
                <w:lang w:val="en-US"/>
              </w:rPr>
            </w:pPr>
            <w:r w:rsidRPr="00AA3474">
              <w:rPr>
                <w:rFonts w:asciiTheme="majorHAnsi" w:hAnsiTheme="majorHAnsi"/>
                <w:lang w:val="en-US"/>
              </w:rPr>
              <w:t>To identify common types of heart valve disease such as aortic stenosis, mitral regurgitation and (rheumatic) mitral stenosis;</w:t>
            </w:r>
          </w:p>
          <w:p w14:paraId="6B888B5F" w14:textId="77777777" w:rsidR="00AA3474" w:rsidRPr="00AA3474" w:rsidRDefault="00AA3474" w:rsidP="00AA3474">
            <w:pPr>
              <w:numPr>
                <w:ilvl w:val="0"/>
                <w:numId w:val="16"/>
              </w:numPr>
              <w:ind w:left="306" w:hanging="284"/>
              <w:jc w:val="both"/>
              <w:rPr>
                <w:rFonts w:asciiTheme="majorHAnsi" w:hAnsiTheme="majorHAnsi"/>
                <w:lang w:val="en-US"/>
              </w:rPr>
            </w:pPr>
            <w:r w:rsidRPr="00AA3474">
              <w:rPr>
                <w:rFonts w:asciiTheme="majorHAnsi" w:hAnsiTheme="majorHAnsi"/>
                <w:lang w:val="en-US"/>
              </w:rPr>
              <w:t>To identify the most common types of infectious endocarditis and to describe the macro and microscopic features.</w:t>
            </w:r>
          </w:p>
        </w:tc>
        <w:tc>
          <w:tcPr>
            <w:tcW w:w="3971" w:type="dxa"/>
            <w:tcBorders>
              <w:top w:val="single" w:sz="4" w:space="0" w:color="auto"/>
              <w:left w:val="single" w:sz="4" w:space="0" w:color="auto"/>
              <w:bottom w:val="single" w:sz="4" w:space="0" w:color="auto"/>
              <w:right w:val="single" w:sz="4" w:space="0" w:color="auto"/>
            </w:tcBorders>
          </w:tcPr>
          <w:p w14:paraId="7057B7D1" w14:textId="77777777" w:rsidR="00AA3474" w:rsidRPr="00AA3474" w:rsidRDefault="00AA3474" w:rsidP="00AA3474">
            <w:pPr>
              <w:pStyle w:val="af4"/>
              <w:numPr>
                <w:ilvl w:val="0"/>
                <w:numId w:val="31"/>
              </w:numPr>
              <w:ind w:left="448" w:hanging="425"/>
              <w:jc w:val="both"/>
              <w:rPr>
                <w:rFonts w:asciiTheme="majorHAnsi" w:hAnsiTheme="majorHAnsi"/>
                <w:lang w:val="en-US"/>
              </w:rPr>
            </w:pPr>
            <w:r w:rsidRPr="00AA3474">
              <w:rPr>
                <w:rFonts w:asciiTheme="majorHAnsi" w:hAnsiTheme="majorHAnsi"/>
                <w:lang w:val="en-US"/>
              </w:rPr>
              <w:lastRenderedPageBreak/>
              <w:t>Methods of investigation in cardiac pathology;</w:t>
            </w:r>
          </w:p>
          <w:p w14:paraId="7033B3F3" w14:textId="77777777" w:rsidR="00AA3474" w:rsidRPr="00AA3474" w:rsidRDefault="00AA3474" w:rsidP="00AA3474">
            <w:pPr>
              <w:pStyle w:val="af4"/>
              <w:numPr>
                <w:ilvl w:val="0"/>
                <w:numId w:val="31"/>
              </w:numPr>
              <w:ind w:left="448" w:hanging="425"/>
              <w:jc w:val="both"/>
              <w:rPr>
                <w:rFonts w:asciiTheme="majorHAnsi" w:hAnsiTheme="majorHAnsi"/>
                <w:lang w:val="en-US"/>
              </w:rPr>
            </w:pPr>
            <w:r w:rsidRPr="00AA3474">
              <w:rPr>
                <w:rFonts w:asciiTheme="majorHAnsi" w:hAnsiTheme="majorHAnsi"/>
                <w:lang w:val="en-US"/>
              </w:rPr>
              <w:t>Current classification of myocardial infarction and cardiomyopathies; Correlation between clinical and pathological data;</w:t>
            </w:r>
          </w:p>
          <w:p w14:paraId="0A8B6831" w14:textId="77777777" w:rsidR="00AA3474" w:rsidRPr="00AA3474" w:rsidRDefault="00AA3474" w:rsidP="00AA3474">
            <w:pPr>
              <w:pStyle w:val="af4"/>
              <w:numPr>
                <w:ilvl w:val="0"/>
                <w:numId w:val="31"/>
              </w:numPr>
              <w:ind w:left="448" w:hanging="425"/>
              <w:jc w:val="both"/>
              <w:rPr>
                <w:rFonts w:asciiTheme="majorHAnsi" w:hAnsiTheme="majorHAnsi"/>
                <w:lang w:val="en-US"/>
              </w:rPr>
            </w:pPr>
            <w:r w:rsidRPr="00AA3474">
              <w:rPr>
                <w:rFonts w:asciiTheme="majorHAnsi" w:hAnsiTheme="majorHAnsi"/>
                <w:lang w:val="en-US"/>
              </w:rPr>
              <w:t>The biological behavior of heart tumors.</w:t>
            </w:r>
          </w:p>
        </w:tc>
      </w:tr>
      <w:tr w:rsidR="00AA3474" w:rsidRPr="00803D61" w14:paraId="1D3F1BC1" w14:textId="77777777" w:rsidTr="00CE2C7D">
        <w:trPr>
          <w:trHeight w:val="137"/>
          <w:jc w:val="center"/>
        </w:trPr>
        <w:tc>
          <w:tcPr>
            <w:tcW w:w="9641" w:type="dxa"/>
            <w:gridSpan w:val="2"/>
            <w:tcBorders>
              <w:top w:val="single" w:sz="4" w:space="0" w:color="auto"/>
              <w:left w:val="single" w:sz="4" w:space="0" w:color="auto"/>
              <w:bottom w:val="single" w:sz="4" w:space="0" w:color="auto"/>
              <w:right w:val="single" w:sz="4" w:space="0" w:color="auto"/>
            </w:tcBorders>
          </w:tcPr>
          <w:p w14:paraId="37C50AE1" w14:textId="77777777" w:rsidR="00AA3474" w:rsidRPr="00EE0884" w:rsidRDefault="00AA3474" w:rsidP="00CE2C7D">
            <w:pPr>
              <w:tabs>
                <w:tab w:val="left" w:pos="170"/>
              </w:tabs>
              <w:rPr>
                <w:rFonts w:asciiTheme="majorHAnsi" w:hAnsiTheme="majorHAnsi"/>
                <w:b/>
                <w:bCs/>
                <w:color w:val="000000"/>
                <w:lang w:val="en-US"/>
              </w:rPr>
            </w:pPr>
            <w:r w:rsidRPr="00EE0884">
              <w:rPr>
                <w:rFonts w:asciiTheme="majorHAnsi" w:hAnsiTheme="majorHAnsi"/>
                <w:b/>
                <w:bCs/>
                <w:color w:val="000000"/>
                <w:spacing w:val="-4"/>
                <w:lang w:val="en-US"/>
              </w:rPr>
              <w:t>Theme (chapter) 4.</w:t>
            </w:r>
            <w:r w:rsidRPr="00EE0884">
              <w:rPr>
                <w:rFonts w:asciiTheme="majorHAnsi" w:hAnsiTheme="majorHAnsi"/>
                <w:b/>
                <w:bCs/>
                <w:color w:val="000000"/>
                <w:lang w:val="en-US"/>
              </w:rPr>
              <w:t xml:space="preserve"> </w:t>
            </w:r>
            <w:r w:rsidRPr="00EE0884">
              <w:rPr>
                <w:rFonts w:asciiTheme="majorHAnsi" w:hAnsiTheme="majorHAnsi"/>
                <w:lang w:val="en-US"/>
              </w:rPr>
              <w:t>Respiratory system pathology</w:t>
            </w:r>
          </w:p>
        </w:tc>
      </w:tr>
      <w:tr w:rsidR="00AA3474" w:rsidRPr="00803D61" w14:paraId="6F5962A9" w14:textId="77777777" w:rsidTr="00CE2C7D">
        <w:trPr>
          <w:trHeight w:val="311"/>
          <w:jc w:val="center"/>
        </w:trPr>
        <w:tc>
          <w:tcPr>
            <w:tcW w:w="5670" w:type="dxa"/>
            <w:tcBorders>
              <w:top w:val="single" w:sz="4" w:space="0" w:color="auto"/>
              <w:left w:val="single" w:sz="4" w:space="0" w:color="auto"/>
              <w:bottom w:val="single" w:sz="4" w:space="0" w:color="auto"/>
              <w:right w:val="single" w:sz="4" w:space="0" w:color="auto"/>
            </w:tcBorders>
          </w:tcPr>
          <w:p w14:paraId="19186F91" w14:textId="77777777" w:rsidR="00AA3474" w:rsidRPr="00EE0884" w:rsidRDefault="00AA3474" w:rsidP="00AA3474">
            <w:pPr>
              <w:numPr>
                <w:ilvl w:val="0"/>
                <w:numId w:val="16"/>
              </w:numPr>
              <w:tabs>
                <w:tab w:val="clear" w:pos="720"/>
                <w:tab w:val="left" w:pos="450"/>
              </w:tabs>
              <w:ind w:left="306" w:right="177" w:hanging="306"/>
              <w:jc w:val="both"/>
              <w:rPr>
                <w:rFonts w:asciiTheme="majorHAnsi" w:hAnsiTheme="majorHAnsi"/>
                <w:lang w:val="en-US"/>
              </w:rPr>
            </w:pPr>
            <w:r w:rsidRPr="00EE0884">
              <w:rPr>
                <w:rFonts w:asciiTheme="majorHAnsi" w:hAnsiTheme="majorHAnsi"/>
                <w:lang w:val="en-US"/>
              </w:rPr>
              <w:t>To list the major chronic obstructive pulmonary disease;</w:t>
            </w:r>
          </w:p>
          <w:p w14:paraId="597CC6D8" w14:textId="77777777" w:rsidR="00AA3474" w:rsidRPr="00EE0884" w:rsidRDefault="00AA3474" w:rsidP="00AA3474">
            <w:pPr>
              <w:numPr>
                <w:ilvl w:val="0"/>
                <w:numId w:val="16"/>
              </w:numPr>
              <w:tabs>
                <w:tab w:val="clear" w:pos="720"/>
                <w:tab w:val="left" w:pos="450"/>
              </w:tabs>
              <w:ind w:left="306" w:right="177" w:hanging="306"/>
              <w:jc w:val="both"/>
              <w:rPr>
                <w:rFonts w:asciiTheme="majorHAnsi" w:hAnsiTheme="majorHAnsi"/>
                <w:lang w:val="en-US"/>
              </w:rPr>
            </w:pPr>
            <w:r w:rsidRPr="00EE0884">
              <w:rPr>
                <w:rFonts w:asciiTheme="majorHAnsi" w:hAnsiTheme="majorHAnsi"/>
                <w:lang w:val="en-US"/>
              </w:rPr>
              <w:t>To define chronic bronchitis and describe the typical lesions and complications of this disease;</w:t>
            </w:r>
          </w:p>
          <w:p w14:paraId="22E53D03" w14:textId="77777777" w:rsidR="00AA3474" w:rsidRPr="00EE0884" w:rsidRDefault="00AA3474" w:rsidP="00AA3474">
            <w:pPr>
              <w:numPr>
                <w:ilvl w:val="0"/>
                <w:numId w:val="16"/>
              </w:numPr>
              <w:tabs>
                <w:tab w:val="clear" w:pos="720"/>
                <w:tab w:val="left" w:pos="450"/>
              </w:tabs>
              <w:ind w:left="306" w:right="177" w:hanging="306"/>
              <w:jc w:val="both"/>
              <w:rPr>
                <w:rFonts w:asciiTheme="majorHAnsi" w:hAnsiTheme="majorHAnsi"/>
                <w:lang w:val="en-US"/>
              </w:rPr>
            </w:pPr>
            <w:r w:rsidRPr="00EE0884">
              <w:rPr>
                <w:rFonts w:asciiTheme="majorHAnsi" w:hAnsiTheme="majorHAnsi"/>
                <w:lang w:val="en-US"/>
              </w:rPr>
              <w:t>To define emphysema, pathological changes and clinical symptoms;</w:t>
            </w:r>
          </w:p>
          <w:p w14:paraId="4F626F2F" w14:textId="77777777" w:rsidR="00AA3474" w:rsidRPr="00EE0884" w:rsidRDefault="00AA3474" w:rsidP="00AA3474">
            <w:pPr>
              <w:numPr>
                <w:ilvl w:val="0"/>
                <w:numId w:val="16"/>
              </w:numPr>
              <w:tabs>
                <w:tab w:val="clear" w:pos="720"/>
                <w:tab w:val="left" w:pos="450"/>
              </w:tabs>
              <w:ind w:left="306" w:right="177" w:hanging="306"/>
              <w:jc w:val="both"/>
              <w:rPr>
                <w:rFonts w:asciiTheme="majorHAnsi" w:hAnsiTheme="majorHAnsi"/>
                <w:lang w:val="en-US"/>
              </w:rPr>
            </w:pPr>
            <w:r w:rsidRPr="00EE0884">
              <w:rPr>
                <w:rFonts w:asciiTheme="majorHAnsi" w:hAnsiTheme="majorHAnsi"/>
                <w:lang w:val="en-US"/>
              </w:rPr>
              <w:t>To define bronchiectasis, causes, pathological changes and clinical symptoms;</w:t>
            </w:r>
          </w:p>
          <w:p w14:paraId="0E5048C7" w14:textId="77777777" w:rsidR="00AA3474" w:rsidRPr="00EE0884" w:rsidRDefault="00AA3474" w:rsidP="00AA3474">
            <w:pPr>
              <w:numPr>
                <w:ilvl w:val="0"/>
                <w:numId w:val="16"/>
              </w:numPr>
              <w:tabs>
                <w:tab w:val="clear" w:pos="720"/>
                <w:tab w:val="left" w:pos="450"/>
              </w:tabs>
              <w:ind w:left="306" w:right="177" w:hanging="306"/>
              <w:jc w:val="both"/>
              <w:rPr>
                <w:rFonts w:asciiTheme="majorHAnsi" w:hAnsiTheme="majorHAnsi"/>
                <w:lang w:val="en-US"/>
              </w:rPr>
            </w:pPr>
            <w:r w:rsidRPr="00EE0884">
              <w:rPr>
                <w:rFonts w:asciiTheme="majorHAnsi" w:hAnsiTheme="majorHAnsi"/>
                <w:lang w:val="en-US"/>
              </w:rPr>
              <w:t xml:space="preserve">To define the </w:t>
            </w:r>
            <w:proofErr w:type="spellStart"/>
            <w:r w:rsidRPr="00EE0884">
              <w:rPr>
                <w:rFonts w:asciiTheme="majorHAnsi" w:hAnsiTheme="majorHAnsi"/>
                <w:lang w:val="en-US"/>
              </w:rPr>
              <w:t>cor</w:t>
            </w:r>
            <w:proofErr w:type="spellEnd"/>
            <w:r w:rsidRPr="00EE0884">
              <w:rPr>
                <w:rFonts w:asciiTheme="majorHAnsi" w:hAnsiTheme="majorHAnsi"/>
                <w:lang w:val="en-US"/>
              </w:rPr>
              <w:t xml:space="preserve"> pulmonale, pathological changes and clinical symptoms;</w:t>
            </w:r>
          </w:p>
          <w:p w14:paraId="3904A095" w14:textId="77777777" w:rsidR="00AA3474" w:rsidRPr="00EE0884" w:rsidRDefault="00AA3474" w:rsidP="00AA3474">
            <w:pPr>
              <w:numPr>
                <w:ilvl w:val="0"/>
                <w:numId w:val="16"/>
              </w:numPr>
              <w:tabs>
                <w:tab w:val="clear" w:pos="720"/>
                <w:tab w:val="left" w:pos="450"/>
              </w:tabs>
              <w:ind w:left="306" w:right="177" w:hanging="306"/>
              <w:jc w:val="both"/>
              <w:rPr>
                <w:rFonts w:asciiTheme="majorHAnsi" w:hAnsiTheme="majorHAnsi"/>
                <w:lang w:val="en-US"/>
              </w:rPr>
            </w:pPr>
            <w:r w:rsidRPr="00EE0884">
              <w:rPr>
                <w:rFonts w:asciiTheme="majorHAnsi" w:hAnsiTheme="majorHAnsi"/>
                <w:lang w:val="en-US"/>
              </w:rPr>
              <w:t>To compare lobar pneumonia and bronchopneumonia;</w:t>
            </w:r>
          </w:p>
          <w:p w14:paraId="01914701" w14:textId="77777777" w:rsidR="00AA3474" w:rsidRPr="00EE0884" w:rsidRDefault="00AA3474" w:rsidP="00AA3474">
            <w:pPr>
              <w:numPr>
                <w:ilvl w:val="0"/>
                <w:numId w:val="16"/>
              </w:numPr>
              <w:tabs>
                <w:tab w:val="clear" w:pos="720"/>
                <w:tab w:val="left" w:pos="450"/>
              </w:tabs>
              <w:ind w:left="306" w:right="177" w:hanging="306"/>
              <w:jc w:val="both"/>
              <w:rPr>
                <w:rFonts w:asciiTheme="majorHAnsi" w:hAnsiTheme="majorHAnsi"/>
                <w:lang w:val="en-US"/>
              </w:rPr>
            </w:pPr>
            <w:r w:rsidRPr="00EE0884">
              <w:rPr>
                <w:rFonts w:asciiTheme="majorHAnsi" w:hAnsiTheme="majorHAnsi"/>
                <w:lang w:val="en-US"/>
              </w:rPr>
              <w:t>To compare bacterial and viral pneumonia;</w:t>
            </w:r>
          </w:p>
          <w:p w14:paraId="3D5DA0CB" w14:textId="77777777" w:rsidR="00AA3474" w:rsidRPr="00EE0884" w:rsidRDefault="00AA3474" w:rsidP="00AA3474">
            <w:pPr>
              <w:numPr>
                <w:ilvl w:val="0"/>
                <w:numId w:val="16"/>
              </w:numPr>
              <w:tabs>
                <w:tab w:val="clear" w:pos="720"/>
                <w:tab w:val="left" w:pos="450"/>
              </w:tabs>
              <w:ind w:left="306" w:right="177" w:hanging="306"/>
              <w:jc w:val="both"/>
              <w:rPr>
                <w:rFonts w:asciiTheme="majorHAnsi" w:hAnsiTheme="majorHAnsi"/>
                <w:lang w:val="en-US"/>
              </w:rPr>
            </w:pPr>
            <w:r w:rsidRPr="00EE0884">
              <w:rPr>
                <w:rFonts w:asciiTheme="majorHAnsi" w:hAnsiTheme="majorHAnsi"/>
                <w:lang w:val="en-US"/>
              </w:rPr>
              <w:t>To describe the typical lesions, macroscopic appearance and histological features associated with various types of lung cancer;</w:t>
            </w:r>
          </w:p>
          <w:p w14:paraId="4BEE64C3" w14:textId="77777777" w:rsidR="00AA3474" w:rsidRPr="00EE0884" w:rsidRDefault="00AA3474" w:rsidP="00AA3474">
            <w:pPr>
              <w:numPr>
                <w:ilvl w:val="0"/>
                <w:numId w:val="16"/>
              </w:numPr>
              <w:tabs>
                <w:tab w:val="left" w:pos="319"/>
                <w:tab w:val="left" w:pos="450"/>
              </w:tabs>
              <w:ind w:left="306" w:hanging="306"/>
              <w:rPr>
                <w:rFonts w:asciiTheme="majorHAnsi" w:hAnsiTheme="majorHAnsi"/>
                <w:lang w:val="en-US"/>
              </w:rPr>
            </w:pPr>
            <w:r w:rsidRPr="00EE0884">
              <w:rPr>
                <w:rFonts w:asciiTheme="majorHAnsi" w:hAnsiTheme="majorHAnsi"/>
                <w:lang w:val="en-US"/>
              </w:rPr>
              <w:t>To define sarcoidosis and pathological changes.</w:t>
            </w:r>
          </w:p>
        </w:tc>
        <w:tc>
          <w:tcPr>
            <w:tcW w:w="3971" w:type="dxa"/>
            <w:tcBorders>
              <w:top w:val="single" w:sz="4" w:space="0" w:color="auto"/>
              <w:left w:val="single" w:sz="4" w:space="0" w:color="auto"/>
              <w:bottom w:val="single" w:sz="4" w:space="0" w:color="auto"/>
              <w:right w:val="single" w:sz="4" w:space="0" w:color="auto"/>
            </w:tcBorders>
          </w:tcPr>
          <w:p w14:paraId="139C6A0E" w14:textId="77777777" w:rsidR="00AA3474" w:rsidRPr="00EE0884" w:rsidRDefault="00AA3474" w:rsidP="00AA3474">
            <w:pPr>
              <w:pStyle w:val="af4"/>
              <w:numPr>
                <w:ilvl w:val="0"/>
                <w:numId w:val="66"/>
              </w:numPr>
              <w:ind w:left="448" w:hanging="425"/>
              <w:jc w:val="both"/>
              <w:rPr>
                <w:rFonts w:asciiTheme="majorHAnsi" w:hAnsiTheme="majorHAnsi"/>
                <w:bCs/>
                <w:lang w:val="en-US" w:eastAsia="en-US"/>
              </w:rPr>
            </w:pPr>
            <w:r w:rsidRPr="00EE0884">
              <w:rPr>
                <w:rFonts w:asciiTheme="majorHAnsi" w:hAnsiTheme="majorHAnsi"/>
                <w:bCs/>
                <w:lang w:val="en-US" w:eastAsia="en-US"/>
              </w:rPr>
              <w:t>The role of biopsy in the diagnosis of lung pathology;</w:t>
            </w:r>
          </w:p>
          <w:p w14:paraId="729D4D0F" w14:textId="77777777" w:rsidR="00AA3474" w:rsidRPr="00EE0884" w:rsidRDefault="00AA3474" w:rsidP="00AA3474">
            <w:pPr>
              <w:pStyle w:val="af4"/>
              <w:numPr>
                <w:ilvl w:val="0"/>
                <w:numId w:val="66"/>
              </w:numPr>
              <w:ind w:left="448" w:hanging="425"/>
              <w:jc w:val="both"/>
              <w:rPr>
                <w:rFonts w:asciiTheme="majorHAnsi" w:hAnsiTheme="majorHAnsi"/>
                <w:bCs/>
                <w:lang w:val="en-US" w:eastAsia="en-US"/>
              </w:rPr>
            </w:pPr>
            <w:r w:rsidRPr="00EE0884">
              <w:rPr>
                <w:rFonts w:asciiTheme="majorHAnsi" w:hAnsiTheme="majorHAnsi"/>
                <w:bCs/>
                <w:lang w:val="en-US" w:eastAsia="en-US"/>
              </w:rPr>
              <w:t>Cytology of broncho-alveolar lavage;</w:t>
            </w:r>
          </w:p>
          <w:p w14:paraId="17A23E93" w14:textId="77777777" w:rsidR="00AA3474" w:rsidRPr="00EE0884" w:rsidRDefault="00AA3474" w:rsidP="00AA3474">
            <w:pPr>
              <w:pStyle w:val="af4"/>
              <w:numPr>
                <w:ilvl w:val="0"/>
                <w:numId w:val="66"/>
              </w:numPr>
              <w:ind w:left="448" w:hanging="425"/>
              <w:jc w:val="both"/>
              <w:rPr>
                <w:rFonts w:asciiTheme="majorHAnsi" w:hAnsiTheme="majorHAnsi"/>
                <w:bCs/>
                <w:lang w:val="en-US" w:eastAsia="en-US"/>
              </w:rPr>
            </w:pPr>
            <w:r w:rsidRPr="00EE0884">
              <w:rPr>
                <w:rFonts w:asciiTheme="majorHAnsi" w:hAnsiTheme="majorHAnsi"/>
                <w:bCs/>
                <w:lang w:val="en-US" w:eastAsia="en-US"/>
              </w:rPr>
              <w:t xml:space="preserve">Morphological characteristics of pneumonia, </w:t>
            </w:r>
            <w:proofErr w:type="spellStart"/>
            <w:r w:rsidRPr="00EE0884">
              <w:rPr>
                <w:rFonts w:asciiTheme="majorHAnsi" w:hAnsiTheme="majorHAnsi"/>
                <w:bCs/>
                <w:lang w:val="en-US" w:eastAsia="en-US"/>
              </w:rPr>
              <w:t>bacterioscopic</w:t>
            </w:r>
            <w:proofErr w:type="spellEnd"/>
            <w:r w:rsidRPr="00EE0884">
              <w:rPr>
                <w:rFonts w:asciiTheme="majorHAnsi" w:hAnsiTheme="majorHAnsi"/>
                <w:bCs/>
                <w:lang w:val="en-US" w:eastAsia="en-US"/>
              </w:rPr>
              <w:t xml:space="preserve"> examination;</w:t>
            </w:r>
          </w:p>
          <w:p w14:paraId="46474646" w14:textId="77777777" w:rsidR="00AA3474" w:rsidRPr="00EE0884" w:rsidRDefault="00AA3474" w:rsidP="00AA3474">
            <w:pPr>
              <w:pStyle w:val="af4"/>
              <w:numPr>
                <w:ilvl w:val="0"/>
                <w:numId w:val="66"/>
              </w:numPr>
              <w:ind w:left="448" w:hanging="425"/>
              <w:jc w:val="both"/>
              <w:rPr>
                <w:rFonts w:asciiTheme="majorHAnsi" w:hAnsiTheme="majorHAnsi"/>
                <w:bCs/>
                <w:lang w:val="en-US" w:eastAsia="en-US"/>
              </w:rPr>
            </w:pPr>
            <w:r w:rsidRPr="00EE0884">
              <w:rPr>
                <w:rFonts w:asciiTheme="majorHAnsi" w:hAnsiTheme="majorHAnsi"/>
                <w:bCs/>
                <w:lang w:val="en-US" w:eastAsia="en-US"/>
              </w:rPr>
              <w:t>Interstitial pneumonia. Acute respiratory distress syndrome. Chronic obstructive pulmonary disease. Pulmonary hypertension. Lung cancer;</w:t>
            </w:r>
          </w:p>
          <w:p w14:paraId="375FC019" w14:textId="77777777" w:rsidR="00AA3474" w:rsidRPr="00EE0884" w:rsidRDefault="00AA3474" w:rsidP="00AA3474">
            <w:pPr>
              <w:pStyle w:val="af4"/>
              <w:numPr>
                <w:ilvl w:val="0"/>
                <w:numId w:val="66"/>
              </w:numPr>
              <w:ind w:left="448" w:hanging="425"/>
              <w:jc w:val="both"/>
              <w:rPr>
                <w:rFonts w:asciiTheme="majorHAnsi" w:hAnsiTheme="majorHAnsi"/>
                <w:bCs/>
                <w:lang w:val="en-US" w:eastAsia="en-US"/>
              </w:rPr>
            </w:pPr>
            <w:r w:rsidRPr="00EE0884">
              <w:rPr>
                <w:rFonts w:asciiTheme="majorHAnsi" w:hAnsiTheme="majorHAnsi"/>
                <w:bCs/>
                <w:lang w:val="en-US" w:eastAsia="en-US"/>
              </w:rPr>
              <w:t>The structure of the diagnosis in the pathology of the respiratory system.</w:t>
            </w:r>
          </w:p>
        </w:tc>
      </w:tr>
      <w:tr w:rsidR="00AA3474" w:rsidRPr="001E62B0" w14:paraId="2D775FF5" w14:textId="77777777" w:rsidTr="00CE2C7D">
        <w:trPr>
          <w:trHeight w:val="268"/>
          <w:jc w:val="center"/>
        </w:trPr>
        <w:tc>
          <w:tcPr>
            <w:tcW w:w="9641" w:type="dxa"/>
            <w:gridSpan w:val="2"/>
            <w:tcBorders>
              <w:top w:val="single" w:sz="4" w:space="0" w:color="auto"/>
              <w:left w:val="single" w:sz="4" w:space="0" w:color="auto"/>
              <w:bottom w:val="single" w:sz="4" w:space="0" w:color="auto"/>
              <w:right w:val="single" w:sz="4" w:space="0" w:color="auto"/>
            </w:tcBorders>
          </w:tcPr>
          <w:p w14:paraId="532AD698" w14:textId="77777777" w:rsidR="00AA3474" w:rsidRPr="00EE0884" w:rsidRDefault="00AA3474" w:rsidP="00CE2C7D">
            <w:pPr>
              <w:tabs>
                <w:tab w:val="left" w:pos="170"/>
              </w:tabs>
              <w:jc w:val="both"/>
              <w:rPr>
                <w:rFonts w:asciiTheme="majorHAnsi" w:hAnsiTheme="majorHAnsi"/>
                <w:i/>
                <w:iCs/>
                <w:color w:val="000000"/>
                <w:lang w:val="en-US"/>
              </w:rPr>
            </w:pPr>
            <w:r w:rsidRPr="00EE0884">
              <w:rPr>
                <w:rFonts w:asciiTheme="majorHAnsi" w:hAnsiTheme="majorHAnsi"/>
                <w:b/>
                <w:bCs/>
                <w:color w:val="000000"/>
                <w:spacing w:val="-4"/>
                <w:lang w:val="en-US"/>
              </w:rPr>
              <w:t>Theme (chapter) 5.</w:t>
            </w:r>
            <w:r w:rsidRPr="00EE0884">
              <w:rPr>
                <w:rFonts w:asciiTheme="majorHAnsi" w:hAnsiTheme="majorHAnsi"/>
                <w:b/>
                <w:bCs/>
                <w:color w:val="000000"/>
                <w:lang w:val="en-US"/>
              </w:rPr>
              <w:t xml:space="preserve"> </w:t>
            </w:r>
            <w:r w:rsidRPr="00EE0884">
              <w:rPr>
                <w:rFonts w:asciiTheme="majorHAnsi" w:hAnsiTheme="majorHAnsi"/>
                <w:lang w:val="en-US" w:eastAsia="en-US"/>
              </w:rPr>
              <w:t>Gynecological pathology</w:t>
            </w:r>
          </w:p>
        </w:tc>
      </w:tr>
      <w:tr w:rsidR="00AA3474" w:rsidRPr="00803D61" w14:paraId="6B4A64B1" w14:textId="77777777" w:rsidTr="00CE2C7D">
        <w:trPr>
          <w:trHeight w:val="161"/>
          <w:jc w:val="center"/>
        </w:trPr>
        <w:tc>
          <w:tcPr>
            <w:tcW w:w="5670" w:type="dxa"/>
            <w:tcBorders>
              <w:top w:val="single" w:sz="4" w:space="0" w:color="auto"/>
              <w:left w:val="single" w:sz="4" w:space="0" w:color="auto"/>
              <w:bottom w:val="single" w:sz="4" w:space="0" w:color="auto"/>
              <w:right w:val="single" w:sz="4" w:space="0" w:color="auto"/>
            </w:tcBorders>
          </w:tcPr>
          <w:p w14:paraId="57A91291" w14:textId="77777777" w:rsidR="00AA3474" w:rsidRPr="00EE0884" w:rsidRDefault="00AA3474" w:rsidP="00AA3474">
            <w:pPr>
              <w:numPr>
                <w:ilvl w:val="0"/>
                <w:numId w:val="16"/>
              </w:numPr>
              <w:tabs>
                <w:tab w:val="clear" w:pos="720"/>
              </w:tabs>
              <w:ind w:left="306" w:right="177" w:hanging="284"/>
              <w:jc w:val="both"/>
              <w:rPr>
                <w:rFonts w:asciiTheme="majorHAnsi" w:hAnsiTheme="majorHAnsi"/>
                <w:lang w:val="en-US"/>
              </w:rPr>
            </w:pPr>
            <w:r w:rsidRPr="00EE0884">
              <w:rPr>
                <w:rFonts w:asciiTheme="majorHAnsi" w:hAnsiTheme="majorHAnsi"/>
                <w:lang w:val="en-US"/>
              </w:rPr>
              <w:t>To know the classification and subclassification of ovarian tumors.</w:t>
            </w:r>
          </w:p>
          <w:p w14:paraId="0C3A3958" w14:textId="77777777" w:rsidR="00AA3474" w:rsidRPr="00EE0884" w:rsidRDefault="00AA3474" w:rsidP="00AA3474">
            <w:pPr>
              <w:numPr>
                <w:ilvl w:val="0"/>
                <w:numId w:val="16"/>
              </w:numPr>
              <w:tabs>
                <w:tab w:val="clear" w:pos="720"/>
              </w:tabs>
              <w:ind w:left="306" w:right="177" w:hanging="284"/>
              <w:jc w:val="both"/>
              <w:rPr>
                <w:rFonts w:asciiTheme="majorHAnsi" w:hAnsiTheme="majorHAnsi"/>
                <w:lang w:val="en-US"/>
              </w:rPr>
            </w:pPr>
            <w:r w:rsidRPr="00EE0884">
              <w:rPr>
                <w:rFonts w:asciiTheme="majorHAnsi" w:hAnsiTheme="majorHAnsi"/>
                <w:lang w:val="en-US"/>
              </w:rPr>
              <w:t>To identify the histological types of cervical carcinoma and to know the microscopic characteristics of cervical carcinoma;</w:t>
            </w:r>
          </w:p>
          <w:p w14:paraId="30B69154" w14:textId="77777777" w:rsidR="00AA3474" w:rsidRPr="00EE0884" w:rsidRDefault="00AA3474" w:rsidP="00AA3474">
            <w:pPr>
              <w:numPr>
                <w:ilvl w:val="0"/>
                <w:numId w:val="16"/>
              </w:numPr>
              <w:tabs>
                <w:tab w:val="clear" w:pos="720"/>
              </w:tabs>
              <w:ind w:left="306" w:right="177" w:hanging="284"/>
              <w:jc w:val="both"/>
              <w:rPr>
                <w:rFonts w:asciiTheme="majorHAnsi" w:hAnsiTheme="majorHAnsi"/>
                <w:lang w:val="en-US"/>
              </w:rPr>
            </w:pPr>
            <w:r w:rsidRPr="00EE0884">
              <w:rPr>
                <w:rFonts w:asciiTheme="majorHAnsi" w:hAnsiTheme="majorHAnsi"/>
                <w:lang w:val="en-US"/>
              </w:rPr>
              <w:t>To explain the concept of intraepithelial cervical neoplasia (CIN);</w:t>
            </w:r>
          </w:p>
          <w:p w14:paraId="66F20B5F" w14:textId="77777777" w:rsidR="00AA3474" w:rsidRPr="00EE0884" w:rsidRDefault="00AA3474" w:rsidP="00AA3474">
            <w:pPr>
              <w:numPr>
                <w:ilvl w:val="0"/>
                <w:numId w:val="16"/>
              </w:numPr>
              <w:tabs>
                <w:tab w:val="clear" w:pos="720"/>
              </w:tabs>
              <w:ind w:left="306" w:right="177" w:hanging="284"/>
              <w:jc w:val="both"/>
              <w:rPr>
                <w:rFonts w:asciiTheme="majorHAnsi" w:hAnsiTheme="majorHAnsi"/>
                <w:lang w:val="en-US"/>
              </w:rPr>
            </w:pPr>
            <w:r w:rsidRPr="00EE0884">
              <w:rPr>
                <w:rFonts w:asciiTheme="majorHAnsi" w:hAnsiTheme="majorHAnsi"/>
                <w:lang w:val="en-US"/>
              </w:rPr>
              <w:t>To define endometriosis and adenomyosis;</w:t>
            </w:r>
          </w:p>
          <w:p w14:paraId="6EAB1CC4" w14:textId="77777777" w:rsidR="00AA3474" w:rsidRPr="00EE0884" w:rsidRDefault="00AA3474" w:rsidP="00AA3474">
            <w:pPr>
              <w:numPr>
                <w:ilvl w:val="0"/>
                <w:numId w:val="16"/>
              </w:numPr>
              <w:tabs>
                <w:tab w:val="clear" w:pos="720"/>
              </w:tabs>
              <w:ind w:left="306" w:right="177" w:hanging="284"/>
              <w:jc w:val="both"/>
              <w:rPr>
                <w:rFonts w:asciiTheme="majorHAnsi" w:hAnsiTheme="majorHAnsi"/>
                <w:lang w:val="en-US"/>
              </w:rPr>
            </w:pPr>
            <w:r w:rsidRPr="00EE0884">
              <w:rPr>
                <w:rFonts w:asciiTheme="majorHAnsi" w:hAnsiTheme="majorHAnsi"/>
                <w:lang w:val="en-US"/>
              </w:rPr>
              <w:t>To know the histological types of cervical carcinoma;</w:t>
            </w:r>
          </w:p>
          <w:p w14:paraId="357B8291" w14:textId="77777777" w:rsidR="00AA3474" w:rsidRPr="00EE0884" w:rsidRDefault="00AA3474" w:rsidP="00AA3474">
            <w:pPr>
              <w:numPr>
                <w:ilvl w:val="0"/>
                <w:numId w:val="16"/>
              </w:numPr>
              <w:tabs>
                <w:tab w:val="clear" w:pos="720"/>
              </w:tabs>
              <w:ind w:left="306" w:right="177" w:hanging="284"/>
              <w:jc w:val="both"/>
              <w:rPr>
                <w:rFonts w:asciiTheme="majorHAnsi" w:hAnsiTheme="majorHAnsi"/>
                <w:lang w:val="en-US"/>
              </w:rPr>
            </w:pPr>
            <w:r w:rsidRPr="00EE0884">
              <w:rPr>
                <w:rFonts w:asciiTheme="majorHAnsi" w:hAnsiTheme="majorHAnsi"/>
                <w:lang w:val="en-US"/>
              </w:rPr>
              <w:t>To know the notion of endometrial carcinoma, its clinical presentation and its morphology;</w:t>
            </w:r>
          </w:p>
          <w:p w14:paraId="5E4CB5C9" w14:textId="77777777" w:rsidR="00AA3474" w:rsidRPr="00EE0884" w:rsidRDefault="00AA3474" w:rsidP="00AA3474">
            <w:pPr>
              <w:numPr>
                <w:ilvl w:val="0"/>
                <w:numId w:val="16"/>
              </w:numPr>
              <w:tabs>
                <w:tab w:val="left" w:pos="170"/>
              </w:tabs>
              <w:ind w:left="306" w:hanging="284"/>
              <w:jc w:val="both"/>
              <w:rPr>
                <w:rFonts w:asciiTheme="majorHAnsi" w:hAnsiTheme="majorHAnsi"/>
                <w:i/>
                <w:iCs/>
                <w:color w:val="000000"/>
                <w:lang w:val="en-US"/>
              </w:rPr>
            </w:pPr>
            <w:r w:rsidRPr="00EE0884">
              <w:rPr>
                <w:rFonts w:asciiTheme="majorHAnsi" w:hAnsiTheme="majorHAnsi"/>
                <w:lang w:val="en-US"/>
              </w:rPr>
              <w:t xml:space="preserve">  To describe the morphology of leiomyomas and leiomyosarcomas and their clinical effects.</w:t>
            </w:r>
          </w:p>
        </w:tc>
        <w:tc>
          <w:tcPr>
            <w:tcW w:w="3971" w:type="dxa"/>
            <w:tcBorders>
              <w:top w:val="single" w:sz="4" w:space="0" w:color="auto"/>
              <w:left w:val="single" w:sz="4" w:space="0" w:color="auto"/>
              <w:bottom w:val="single" w:sz="4" w:space="0" w:color="auto"/>
              <w:right w:val="single" w:sz="4" w:space="0" w:color="auto"/>
            </w:tcBorders>
          </w:tcPr>
          <w:p w14:paraId="3FE6DA4E" w14:textId="77777777" w:rsidR="00AA3474" w:rsidRPr="00EE0884" w:rsidRDefault="00AA3474" w:rsidP="00AA3474">
            <w:pPr>
              <w:pStyle w:val="TableParagraph"/>
              <w:numPr>
                <w:ilvl w:val="0"/>
                <w:numId w:val="32"/>
              </w:numPr>
              <w:spacing w:line="244" w:lineRule="exact"/>
              <w:ind w:left="448" w:hanging="448"/>
              <w:jc w:val="both"/>
              <w:rPr>
                <w:rFonts w:asciiTheme="majorHAnsi" w:hAnsiTheme="majorHAnsi"/>
                <w:sz w:val="24"/>
                <w:szCs w:val="24"/>
                <w:lang w:val="en-US"/>
              </w:rPr>
            </w:pPr>
            <w:r w:rsidRPr="00EE0884">
              <w:rPr>
                <w:rFonts w:asciiTheme="majorHAnsi" w:hAnsiTheme="majorHAnsi"/>
                <w:sz w:val="24"/>
                <w:szCs w:val="24"/>
                <w:lang w:val="en-US"/>
              </w:rPr>
              <w:t>The role of the screening program in cervical cancer prophylaxis, early detection and evidence;</w:t>
            </w:r>
          </w:p>
          <w:p w14:paraId="1651A699" w14:textId="77777777" w:rsidR="00AA3474" w:rsidRPr="00EE0884" w:rsidRDefault="00AA3474" w:rsidP="00AA3474">
            <w:pPr>
              <w:pStyle w:val="TableParagraph"/>
              <w:numPr>
                <w:ilvl w:val="0"/>
                <w:numId w:val="32"/>
              </w:numPr>
              <w:spacing w:line="244" w:lineRule="exact"/>
              <w:ind w:left="448" w:hanging="448"/>
              <w:jc w:val="both"/>
              <w:rPr>
                <w:rFonts w:asciiTheme="majorHAnsi" w:hAnsiTheme="majorHAnsi"/>
                <w:sz w:val="24"/>
                <w:szCs w:val="24"/>
                <w:lang w:val="en-US"/>
              </w:rPr>
            </w:pPr>
            <w:r w:rsidRPr="00EE0884">
              <w:rPr>
                <w:rFonts w:asciiTheme="majorHAnsi" w:hAnsiTheme="majorHAnsi"/>
                <w:sz w:val="24"/>
                <w:szCs w:val="24"/>
                <w:lang w:val="en-US"/>
              </w:rPr>
              <w:t>Classification of cervical cancer, morphology and benign mimics - as an important factor in the diagnosis of cancer;</w:t>
            </w:r>
          </w:p>
          <w:p w14:paraId="55710144" w14:textId="77777777" w:rsidR="00AA3474" w:rsidRPr="00EE0884" w:rsidRDefault="00AA3474" w:rsidP="00AA3474">
            <w:pPr>
              <w:pStyle w:val="TableParagraph"/>
              <w:numPr>
                <w:ilvl w:val="0"/>
                <w:numId w:val="32"/>
              </w:numPr>
              <w:spacing w:line="244" w:lineRule="exact"/>
              <w:ind w:left="448" w:hanging="448"/>
              <w:jc w:val="both"/>
              <w:rPr>
                <w:rFonts w:asciiTheme="majorHAnsi" w:hAnsiTheme="majorHAnsi"/>
                <w:sz w:val="24"/>
                <w:szCs w:val="24"/>
                <w:lang w:val="en-US"/>
              </w:rPr>
            </w:pPr>
            <w:r w:rsidRPr="00EE0884">
              <w:rPr>
                <w:rFonts w:asciiTheme="majorHAnsi" w:hAnsiTheme="majorHAnsi"/>
                <w:sz w:val="24"/>
                <w:szCs w:val="24"/>
                <w:lang w:val="en-US"/>
              </w:rPr>
              <w:t>Uterine and ovarian tumors: morphology, staging and grading of tumors according to the latest classifications and their importance in patient records.</w:t>
            </w:r>
          </w:p>
        </w:tc>
      </w:tr>
      <w:tr w:rsidR="00AA3474" w:rsidRPr="00803D61" w14:paraId="1AF2C02B" w14:textId="77777777" w:rsidTr="00CE2C7D">
        <w:trPr>
          <w:trHeight w:val="104"/>
          <w:jc w:val="center"/>
        </w:trPr>
        <w:tc>
          <w:tcPr>
            <w:tcW w:w="9641" w:type="dxa"/>
            <w:gridSpan w:val="2"/>
            <w:tcBorders>
              <w:top w:val="single" w:sz="4" w:space="0" w:color="auto"/>
              <w:left w:val="single" w:sz="4" w:space="0" w:color="auto"/>
              <w:bottom w:val="single" w:sz="4" w:space="0" w:color="auto"/>
              <w:right w:val="single" w:sz="4" w:space="0" w:color="auto"/>
            </w:tcBorders>
          </w:tcPr>
          <w:p w14:paraId="2005D616" w14:textId="77777777" w:rsidR="00AA3474" w:rsidRPr="00EE0884" w:rsidRDefault="00AA3474" w:rsidP="00CE2C7D">
            <w:pPr>
              <w:tabs>
                <w:tab w:val="left" w:pos="170"/>
              </w:tabs>
              <w:jc w:val="both"/>
              <w:rPr>
                <w:rFonts w:asciiTheme="majorHAnsi" w:hAnsiTheme="majorHAnsi"/>
                <w:i/>
                <w:iCs/>
                <w:color w:val="000000"/>
                <w:lang w:val="en-US"/>
              </w:rPr>
            </w:pPr>
            <w:r w:rsidRPr="00EE0884">
              <w:rPr>
                <w:rFonts w:asciiTheme="majorHAnsi" w:hAnsiTheme="majorHAnsi"/>
                <w:b/>
                <w:bCs/>
                <w:color w:val="000000"/>
                <w:spacing w:val="-4"/>
                <w:lang w:val="en-US"/>
              </w:rPr>
              <w:t>Theme (chapter) 6.</w:t>
            </w:r>
            <w:r w:rsidRPr="00EE0884">
              <w:rPr>
                <w:rFonts w:asciiTheme="majorHAnsi" w:hAnsiTheme="majorHAnsi"/>
                <w:b/>
                <w:bCs/>
                <w:color w:val="000000"/>
                <w:lang w:val="en-US"/>
              </w:rPr>
              <w:t xml:space="preserve"> </w:t>
            </w:r>
            <w:r w:rsidRPr="00EE0884">
              <w:rPr>
                <w:rFonts w:asciiTheme="majorHAnsi" w:hAnsiTheme="majorHAnsi"/>
                <w:lang w:val="en-US"/>
              </w:rPr>
              <w:t>Surgical pathology of the gastrointestinal system</w:t>
            </w:r>
          </w:p>
        </w:tc>
      </w:tr>
      <w:tr w:rsidR="00AA3474" w:rsidRPr="00803D61" w14:paraId="4BC8FC6A" w14:textId="77777777" w:rsidTr="00CE2C7D">
        <w:trPr>
          <w:trHeight w:val="126"/>
          <w:jc w:val="center"/>
        </w:trPr>
        <w:tc>
          <w:tcPr>
            <w:tcW w:w="5670" w:type="dxa"/>
            <w:tcBorders>
              <w:top w:val="single" w:sz="4" w:space="0" w:color="auto"/>
              <w:left w:val="single" w:sz="4" w:space="0" w:color="auto"/>
              <w:bottom w:val="single" w:sz="4" w:space="0" w:color="auto"/>
              <w:right w:val="single" w:sz="4" w:space="0" w:color="auto"/>
            </w:tcBorders>
          </w:tcPr>
          <w:p w14:paraId="6DC2F19B" w14:textId="77777777" w:rsidR="00AA3474" w:rsidRPr="00EE0884" w:rsidRDefault="00AA3474" w:rsidP="00AA3474">
            <w:pPr>
              <w:pStyle w:val="TableParagraph"/>
              <w:numPr>
                <w:ilvl w:val="0"/>
                <w:numId w:val="33"/>
              </w:numPr>
              <w:tabs>
                <w:tab w:val="left" w:pos="4700"/>
              </w:tabs>
              <w:spacing w:before="4" w:line="232" w:lineRule="auto"/>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define reflux esophagitis in terms of its clinical significance, symptoms, histological changes and possible consequences;</w:t>
            </w:r>
          </w:p>
          <w:p w14:paraId="6ABBCC27" w14:textId="77777777" w:rsidR="00AA3474" w:rsidRPr="00EE0884" w:rsidRDefault="00AA3474" w:rsidP="00AA3474">
            <w:pPr>
              <w:pStyle w:val="TableParagraph"/>
              <w:numPr>
                <w:ilvl w:val="0"/>
                <w:numId w:val="33"/>
              </w:numPr>
              <w:tabs>
                <w:tab w:val="left" w:pos="4700"/>
              </w:tabs>
              <w:spacing w:before="4" w:line="232" w:lineRule="auto"/>
              <w:ind w:left="306" w:right="177" w:hanging="284"/>
              <w:jc w:val="both"/>
              <w:rPr>
                <w:rFonts w:asciiTheme="majorHAnsi" w:hAnsiTheme="majorHAnsi"/>
                <w:sz w:val="24"/>
                <w:szCs w:val="24"/>
                <w:lang w:val="en-US"/>
              </w:rPr>
            </w:pPr>
            <w:r w:rsidRPr="00EE0884">
              <w:rPr>
                <w:rFonts w:asciiTheme="majorHAnsi" w:hAnsiTheme="majorHAnsi"/>
                <w:sz w:val="24"/>
                <w:szCs w:val="24"/>
                <w:lang w:val="en-US"/>
              </w:rPr>
              <w:lastRenderedPageBreak/>
              <w:t>To know the notion of esophageal carcinoma in terms of etiology, clinical presentation, prognosis, as well as macro- and microscopic characteristics;</w:t>
            </w:r>
          </w:p>
          <w:p w14:paraId="4193F652" w14:textId="77777777" w:rsidR="00AA3474" w:rsidRPr="00EE0884" w:rsidRDefault="00AA3474" w:rsidP="00AA3474">
            <w:pPr>
              <w:pStyle w:val="TableParagraph"/>
              <w:numPr>
                <w:ilvl w:val="0"/>
                <w:numId w:val="33"/>
              </w:numPr>
              <w:tabs>
                <w:tab w:val="left" w:pos="4700"/>
              </w:tabs>
              <w:spacing w:before="4" w:line="232" w:lineRule="auto"/>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define acute and chronic gastritis and to understand the role of H. pylori in gastrointestinal diseases;</w:t>
            </w:r>
          </w:p>
          <w:p w14:paraId="645D6ED2" w14:textId="77777777" w:rsidR="00AA3474" w:rsidRPr="00EE0884" w:rsidRDefault="00AA3474" w:rsidP="00AA3474">
            <w:pPr>
              <w:pStyle w:val="TableParagraph"/>
              <w:numPr>
                <w:ilvl w:val="0"/>
                <w:numId w:val="33"/>
              </w:numPr>
              <w:tabs>
                <w:tab w:val="left" w:pos="4700"/>
              </w:tabs>
              <w:spacing w:before="4" w:line="232" w:lineRule="auto"/>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define peptic ulcer and to know the locations, the macro- and microscopic characteristics and the complications of this disease;</w:t>
            </w:r>
          </w:p>
          <w:p w14:paraId="6F714F9E" w14:textId="77777777" w:rsidR="00AA3474" w:rsidRPr="00EE0884" w:rsidRDefault="00AA3474" w:rsidP="00AA3474">
            <w:pPr>
              <w:pStyle w:val="TableParagraph"/>
              <w:numPr>
                <w:ilvl w:val="0"/>
                <w:numId w:val="33"/>
              </w:numPr>
              <w:tabs>
                <w:tab w:val="left" w:pos="4700"/>
              </w:tabs>
              <w:spacing w:before="4" w:line="232" w:lineRule="auto"/>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know the macro- and microscopic characteristics in gastric carcinoma, staging, complications, causes of death and prognosis;</w:t>
            </w:r>
          </w:p>
          <w:p w14:paraId="69085EBA" w14:textId="77777777" w:rsidR="00AA3474" w:rsidRPr="00EE0884" w:rsidRDefault="00AA3474" w:rsidP="00AA3474">
            <w:pPr>
              <w:pStyle w:val="TableParagraph"/>
              <w:numPr>
                <w:ilvl w:val="0"/>
                <w:numId w:val="33"/>
              </w:numPr>
              <w:tabs>
                <w:tab w:val="left" w:pos="4700"/>
              </w:tabs>
              <w:spacing w:before="4" w:line="232" w:lineRule="auto"/>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know the notion of colon adenocarcinoma including the most common location, macroscopic appearance, histopathology, clinical presentation, biological behavior and staging;</w:t>
            </w:r>
          </w:p>
          <w:p w14:paraId="0126E901" w14:textId="77777777" w:rsidR="00AA3474" w:rsidRPr="00EE0884" w:rsidRDefault="00AA3474" w:rsidP="00AA3474">
            <w:pPr>
              <w:pStyle w:val="TableParagraph"/>
              <w:numPr>
                <w:ilvl w:val="0"/>
                <w:numId w:val="33"/>
              </w:numPr>
              <w:tabs>
                <w:tab w:val="left" w:pos="4700"/>
              </w:tabs>
              <w:spacing w:before="4" w:line="232" w:lineRule="auto"/>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describe liver pathological changes induced by liver viruses;</w:t>
            </w:r>
          </w:p>
          <w:p w14:paraId="4CC58043" w14:textId="77777777" w:rsidR="00AA3474" w:rsidRPr="00EE0884" w:rsidRDefault="00AA3474" w:rsidP="00AA3474">
            <w:pPr>
              <w:pStyle w:val="TableParagraph"/>
              <w:numPr>
                <w:ilvl w:val="0"/>
                <w:numId w:val="33"/>
              </w:numPr>
              <w:tabs>
                <w:tab w:val="left" w:pos="4700"/>
              </w:tabs>
              <w:spacing w:before="4" w:line="232" w:lineRule="auto"/>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define cirrhosis, causes, to describe macro- and microscopic features, clinical manifestations and laboratory data;</w:t>
            </w:r>
          </w:p>
          <w:p w14:paraId="4FD66D52" w14:textId="77777777" w:rsidR="00AA3474" w:rsidRPr="00EE0884" w:rsidRDefault="00AA3474" w:rsidP="00AA3474">
            <w:pPr>
              <w:pStyle w:val="TableParagraph"/>
              <w:numPr>
                <w:ilvl w:val="0"/>
                <w:numId w:val="33"/>
              </w:numPr>
              <w:tabs>
                <w:tab w:val="left" w:pos="4700"/>
              </w:tabs>
              <w:spacing w:before="3" w:line="235" w:lineRule="auto"/>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know three major types of primary liver tumors and be familiar with their etiology and pathogenesis.</w:t>
            </w:r>
          </w:p>
        </w:tc>
        <w:tc>
          <w:tcPr>
            <w:tcW w:w="3971" w:type="dxa"/>
            <w:tcBorders>
              <w:top w:val="single" w:sz="4" w:space="0" w:color="auto"/>
              <w:left w:val="single" w:sz="4" w:space="0" w:color="auto"/>
              <w:bottom w:val="single" w:sz="4" w:space="0" w:color="auto"/>
              <w:right w:val="single" w:sz="4" w:space="0" w:color="auto"/>
            </w:tcBorders>
          </w:tcPr>
          <w:p w14:paraId="702CC611" w14:textId="77777777" w:rsidR="00AA3474" w:rsidRPr="00EE0884" w:rsidRDefault="00AA3474" w:rsidP="00AA3474">
            <w:pPr>
              <w:pStyle w:val="TableParagraph"/>
              <w:numPr>
                <w:ilvl w:val="0"/>
                <w:numId w:val="34"/>
              </w:numPr>
              <w:ind w:hanging="447"/>
              <w:jc w:val="both"/>
              <w:rPr>
                <w:rFonts w:asciiTheme="majorHAnsi" w:hAnsiTheme="majorHAnsi"/>
                <w:sz w:val="24"/>
                <w:szCs w:val="24"/>
                <w:lang w:val="en-US"/>
              </w:rPr>
            </w:pPr>
            <w:r w:rsidRPr="00EE0884">
              <w:rPr>
                <w:rFonts w:asciiTheme="majorHAnsi" w:hAnsiTheme="majorHAnsi"/>
                <w:sz w:val="24"/>
                <w:szCs w:val="24"/>
                <w:lang w:val="en-US"/>
              </w:rPr>
              <w:lastRenderedPageBreak/>
              <w:t xml:space="preserve">The importance of endoscopic investigations and their correct orientation in the primary </w:t>
            </w:r>
            <w:r w:rsidRPr="00EE0884">
              <w:rPr>
                <w:rFonts w:asciiTheme="majorHAnsi" w:hAnsiTheme="majorHAnsi"/>
                <w:sz w:val="24"/>
                <w:szCs w:val="24"/>
                <w:lang w:val="en-US"/>
              </w:rPr>
              <w:lastRenderedPageBreak/>
              <w:t>diagnosis of tumors;</w:t>
            </w:r>
          </w:p>
          <w:p w14:paraId="00B76DDF" w14:textId="77777777" w:rsidR="00AA3474" w:rsidRPr="00EE0884" w:rsidRDefault="00AA3474" w:rsidP="00AA3474">
            <w:pPr>
              <w:pStyle w:val="TableParagraph"/>
              <w:numPr>
                <w:ilvl w:val="0"/>
                <w:numId w:val="34"/>
              </w:numPr>
              <w:ind w:hanging="447"/>
              <w:jc w:val="both"/>
              <w:rPr>
                <w:rFonts w:asciiTheme="majorHAnsi" w:hAnsiTheme="majorHAnsi"/>
                <w:sz w:val="24"/>
                <w:szCs w:val="24"/>
                <w:lang w:val="en-US"/>
              </w:rPr>
            </w:pPr>
            <w:r w:rsidRPr="00EE0884">
              <w:rPr>
                <w:rFonts w:asciiTheme="majorHAnsi" w:hAnsiTheme="majorHAnsi"/>
                <w:sz w:val="24"/>
                <w:szCs w:val="24"/>
                <w:lang w:val="en-US"/>
              </w:rPr>
              <w:t>Pathology of the liver and pancreas;</w:t>
            </w:r>
          </w:p>
          <w:p w14:paraId="17FEA283" w14:textId="77777777" w:rsidR="00AA3474" w:rsidRPr="00EE0884" w:rsidRDefault="00AA3474" w:rsidP="00AA3474">
            <w:pPr>
              <w:pStyle w:val="TableParagraph"/>
              <w:numPr>
                <w:ilvl w:val="0"/>
                <w:numId w:val="34"/>
              </w:numPr>
              <w:ind w:hanging="447"/>
              <w:jc w:val="both"/>
              <w:rPr>
                <w:rFonts w:asciiTheme="majorHAnsi" w:hAnsiTheme="majorHAnsi"/>
                <w:sz w:val="24"/>
                <w:szCs w:val="24"/>
                <w:lang w:val="en-US"/>
              </w:rPr>
            </w:pPr>
            <w:r w:rsidRPr="00EE0884">
              <w:rPr>
                <w:rFonts w:asciiTheme="majorHAnsi" w:hAnsiTheme="majorHAnsi"/>
                <w:sz w:val="24"/>
                <w:szCs w:val="24"/>
                <w:lang w:val="en-US"/>
              </w:rPr>
              <w:t>The structure of the diagnosis in gastrointestinal and hepato-pancreatic pathology;</w:t>
            </w:r>
          </w:p>
          <w:p w14:paraId="1EAD2C4C" w14:textId="77777777" w:rsidR="00AA3474" w:rsidRPr="00EE0884" w:rsidRDefault="00AA3474" w:rsidP="00AA3474">
            <w:pPr>
              <w:pStyle w:val="TableParagraph"/>
              <w:numPr>
                <w:ilvl w:val="0"/>
                <w:numId w:val="34"/>
              </w:numPr>
              <w:ind w:hanging="447"/>
              <w:jc w:val="both"/>
              <w:rPr>
                <w:rFonts w:asciiTheme="majorHAnsi" w:hAnsiTheme="majorHAnsi"/>
                <w:sz w:val="24"/>
                <w:szCs w:val="24"/>
                <w:lang w:val="en-US"/>
              </w:rPr>
            </w:pPr>
            <w:r w:rsidRPr="00EE0884">
              <w:rPr>
                <w:rFonts w:asciiTheme="majorHAnsi" w:hAnsiTheme="majorHAnsi"/>
                <w:sz w:val="24"/>
                <w:szCs w:val="24"/>
                <w:lang w:val="en-US"/>
              </w:rPr>
              <w:t>Liver transplantation: indications, compatibility, rejection</w:t>
            </w:r>
          </w:p>
          <w:p w14:paraId="74892122" w14:textId="77777777" w:rsidR="00AA3474" w:rsidRPr="00EE0884" w:rsidRDefault="00AA3474" w:rsidP="00AA3474">
            <w:pPr>
              <w:pStyle w:val="TableParagraph"/>
              <w:numPr>
                <w:ilvl w:val="0"/>
                <w:numId w:val="34"/>
              </w:numPr>
              <w:ind w:hanging="447"/>
              <w:jc w:val="both"/>
              <w:rPr>
                <w:rFonts w:asciiTheme="majorHAnsi" w:hAnsiTheme="majorHAnsi"/>
                <w:sz w:val="24"/>
                <w:szCs w:val="24"/>
                <w:lang w:val="en-US"/>
              </w:rPr>
            </w:pPr>
            <w:r w:rsidRPr="00EE0884">
              <w:rPr>
                <w:rFonts w:asciiTheme="majorHAnsi" w:hAnsiTheme="majorHAnsi"/>
                <w:sz w:val="24"/>
                <w:szCs w:val="24"/>
                <w:lang w:val="en-US"/>
              </w:rPr>
              <w:t>Tumors of the gastrointestinal tract.</w:t>
            </w:r>
          </w:p>
        </w:tc>
      </w:tr>
      <w:tr w:rsidR="00AA3474" w:rsidRPr="00803D61" w14:paraId="214BF8FC" w14:textId="77777777" w:rsidTr="00CE2C7D">
        <w:trPr>
          <w:trHeight w:val="150"/>
          <w:jc w:val="center"/>
        </w:trPr>
        <w:tc>
          <w:tcPr>
            <w:tcW w:w="9641" w:type="dxa"/>
            <w:gridSpan w:val="2"/>
            <w:tcBorders>
              <w:top w:val="single" w:sz="4" w:space="0" w:color="auto"/>
              <w:left w:val="single" w:sz="4" w:space="0" w:color="auto"/>
              <w:bottom w:val="single" w:sz="4" w:space="0" w:color="auto"/>
              <w:right w:val="single" w:sz="4" w:space="0" w:color="auto"/>
            </w:tcBorders>
          </w:tcPr>
          <w:p w14:paraId="788855AE" w14:textId="77777777" w:rsidR="00AA3474" w:rsidRPr="00EE0884" w:rsidRDefault="00AA3474" w:rsidP="00CE2C7D">
            <w:pPr>
              <w:tabs>
                <w:tab w:val="left" w:pos="170"/>
              </w:tabs>
              <w:jc w:val="both"/>
              <w:rPr>
                <w:rFonts w:asciiTheme="majorHAnsi" w:hAnsiTheme="majorHAnsi"/>
                <w:i/>
                <w:iCs/>
                <w:color w:val="000000"/>
                <w:lang w:val="en-US"/>
              </w:rPr>
            </w:pPr>
            <w:r w:rsidRPr="00EE0884">
              <w:rPr>
                <w:rFonts w:asciiTheme="majorHAnsi" w:hAnsiTheme="majorHAnsi"/>
                <w:b/>
                <w:bCs/>
                <w:color w:val="000000"/>
                <w:spacing w:val="-4"/>
                <w:lang w:val="en-US"/>
              </w:rPr>
              <w:lastRenderedPageBreak/>
              <w:t>Theme (chapter) 7.</w:t>
            </w:r>
            <w:r w:rsidRPr="00EE0884">
              <w:rPr>
                <w:rFonts w:asciiTheme="majorHAnsi" w:hAnsiTheme="majorHAnsi"/>
                <w:b/>
                <w:bCs/>
                <w:color w:val="000000"/>
                <w:lang w:val="en-US"/>
              </w:rPr>
              <w:t xml:space="preserve"> </w:t>
            </w:r>
            <w:r w:rsidRPr="00EE0884">
              <w:rPr>
                <w:rFonts w:asciiTheme="majorHAnsi" w:hAnsiTheme="majorHAnsi"/>
                <w:lang w:val="en-US"/>
              </w:rPr>
              <w:t>Central nervous system pathology</w:t>
            </w:r>
          </w:p>
        </w:tc>
      </w:tr>
      <w:tr w:rsidR="00AA3474" w:rsidRPr="00803D61" w14:paraId="2495D327" w14:textId="77777777" w:rsidTr="00CE2C7D">
        <w:trPr>
          <w:trHeight w:val="193"/>
          <w:jc w:val="center"/>
        </w:trPr>
        <w:tc>
          <w:tcPr>
            <w:tcW w:w="5670" w:type="dxa"/>
            <w:tcBorders>
              <w:top w:val="single" w:sz="4" w:space="0" w:color="auto"/>
              <w:left w:val="single" w:sz="4" w:space="0" w:color="auto"/>
              <w:bottom w:val="single" w:sz="4" w:space="0" w:color="auto"/>
              <w:right w:val="single" w:sz="4" w:space="0" w:color="auto"/>
            </w:tcBorders>
          </w:tcPr>
          <w:p w14:paraId="7A9BB04A" w14:textId="77777777" w:rsidR="00AA3474" w:rsidRPr="00EE0884" w:rsidRDefault="00AA3474" w:rsidP="00AA3474">
            <w:pPr>
              <w:pStyle w:val="TableParagraph"/>
              <w:numPr>
                <w:ilvl w:val="0"/>
                <w:numId w:val="35"/>
              </w:numPr>
              <w:tabs>
                <w:tab w:val="left" w:pos="394"/>
              </w:tabs>
              <w:ind w:left="306" w:right="178" w:hanging="306"/>
              <w:jc w:val="both"/>
              <w:rPr>
                <w:rFonts w:asciiTheme="majorHAnsi" w:hAnsiTheme="majorHAnsi"/>
                <w:sz w:val="24"/>
                <w:szCs w:val="24"/>
                <w:lang w:val="en-US"/>
              </w:rPr>
            </w:pPr>
            <w:r w:rsidRPr="00EE0884">
              <w:rPr>
                <w:rFonts w:asciiTheme="majorHAnsi" w:hAnsiTheme="majorHAnsi"/>
                <w:sz w:val="24"/>
                <w:szCs w:val="24"/>
                <w:lang w:val="en-US"/>
              </w:rPr>
              <w:t>To know the main neuropathological characteristics of bacterial, viral and chronic meningitis;</w:t>
            </w:r>
          </w:p>
          <w:p w14:paraId="41C6F16E" w14:textId="77777777" w:rsidR="00AA3474" w:rsidRPr="00EE0884" w:rsidRDefault="00AA3474" w:rsidP="00AA3474">
            <w:pPr>
              <w:pStyle w:val="TableParagraph"/>
              <w:numPr>
                <w:ilvl w:val="0"/>
                <w:numId w:val="35"/>
              </w:numPr>
              <w:tabs>
                <w:tab w:val="left" w:pos="394"/>
              </w:tabs>
              <w:ind w:left="306" w:right="178" w:hanging="306"/>
              <w:jc w:val="both"/>
              <w:rPr>
                <w:rFonts w:asciiTheme="majorHAnsi" w:hAnsiTheme="majorHAnsi"/>
                <w:sz w:val="24"/>
                <w:szCs w:val="24"/>
                <w:lang w:val="en-US"/>
              </w:rPr>
            </w:pPr>
            <w:r w:rsidRPr="00EE0884">
              <w:rPr>
                <w:rFonts w:asciiTheme="majorHAnsi" w:hAnsiTheme="majorHAnsi"/>
                <w:sz w:val="24"/>
                <w:szCs w:val="24"/>
                <w:lang w:val="en-US"/>
              </w:rPr>
              <w:t>To describe the main neuropathological features of purulent encephalitis;</w:t>
            </w:r>
          </w:p>
          <w:p w14:paraId="0828EE31" w14:textId="77777777" w:rsidR="00AA3474" w:rsidRPr="00EE0884" w:rsidRDefault="00AA3474" w:rsidP="00AA3474">
            <w:pPr>
              <w:pStyle w:val="TableParagraph"/>
              <w:numPr>
                <w:ilvl w:val="0"/>
                <w:numId w:val="35"/>
              </w:numPr>
              <w:tabs>
                <w:tab w:val="left" w:pos="2434"/>
              </w:tabs>
              <w:ind w:left="306" w:right="178" w:hanging="306"/>
              <w:jc w:val="both"/>
              <w:rPr>
                <w:rFonts w:asciiTheme="majorHAnsi" w:hAnsiTheme="majorHAnsi"/>
                <w:sz w:val="24"/>
                <w:szCs w:val="24"/>
                <w:lang w:val="en-US"/>
              </w:rPr>
            </w:pPr>
            <w:r w:rsidRPr="00EE0884">
              <w:rPr>
                <w:rFonts w:asciiTheme="majorHAnsi" w:hAnsiTheme="majorHAnsi"/>
                <w:sz w:val="24"/>
                <w:szCs w:val="24"/>
                <w:lang w:val="en-US"/>
              </w:rPr>
              <w:t>To describe the main features of glial and neuronal tumors;</w:t>
            </w:r>
          </w:p>
        </w:tc>
        <w:tc>
          <w:tcPr>
            <w:tcW w:w="3971" w:type="dxa"/>
            <w:tcBorders>
              <w:top w:val="single" w:sz="4" w:space="0" w:color="auto"/>
              <w:left w:val="single" w:sz="4" w:space="0" w:color="auto"/>
              <w:bottom w:val="single" w:sz="4" w:space="0" w:color="auto"/>
              <w:right w:val="single" w:sz="4" w:space="0" w:color="auto"/>
            </w:tcBorders>
          </w:tcPr>
          <w:p w14:paraId="2546907D" w14:textId="77777777" w:rsidR="00AA3474" w:rsidRPr="00EE0884" w:rsidRDefault="00AA3474" w:rsidP="00AA3474">
            <w:pPr>
              <w:pStyle w:val="af4"/>
              <w:numPr>
                <w:ilvl w:val="0"/>
                <w:numId w:val="67"/>
              </w:numPr>
              <w:ind w:left="448" w:hanging="425"/>
              <w:jc w:val="both"/>
              <w:rPr>
                <w:rFonts w:asciiTheme="majorHAnsi" w:hAnsiTheme="majorHAnsi"/>
                <w:lang w:val="en-US"/>
              </w:rPr>
            </w:pPr>
            <w:r w:rsidRPr="00EE0884">
              <w:rPr>
                <w:rFonts w:asciiTheme="majorHAnsi" w:hAnsiTheme="majorHAnsi"/>
                <w:lang w:val="en-US"/>
              </w:rPr>
              <w:t>Cerebrovascular pathology. Causes, lethal complications.</w:t>
            </w:r>
          </w:p>
          <w:p w14:paraId="1F21D837" w14:textId="77777777" w:rsidR="00AA3474" w:rsidRPr="00EE0884" w:rsidRDefault="00AA3474" w:rsidP="00AA3474">
            <w:pPr>
              <w:pStyle w:val="af4"/>
              <w:numPr>
                <w:ilvl w:val="0"/>
                <w:numId w:val="67"/>
              </w:numPr>
              <w:ind w:left="448" w:hanging="425"/>
              <w:jc w:val="both"/>
              <w:rPr>
                <w:rFonts w:asciiTheme="majorHAnsi" w:hAnsiTheme="majorHAnsi"/>
                <w:lang w:val="en-US"/>
              </w:rPr>
            </w:pPr>
            <w:r w:rsidRPr="00EE0884">
              <w:rPr>
                <w:rFonts w:asciiTheme="majorHAnsi" w:hAnsiTheme="majorHAnsi"/>
                <w:lang w:val="en-US"/>
              </w:rPr>
              <w:t>Classification of brain tumors. pathology, diagnosis and evidence of patients with brain tumors.</w:t>
            </w:r>
          </w:p>
          <w:p w14:paraId="7070706C" w14:textId="77777777" w:rsidR="00AA3474" w:rsidRPr="00EE0884" w:rsidRDefault="00AA3474" w:rsidP="00AA3474">
            <w:pPr>
              <w:pStyle w:val="af4"/>
              <w:numPr>
                <w:ilvl w:val="0"/>
                <w:numId w:val="67"/>
              </w:numPr>
              <w:ind w:left="448" w:hanging="425"/>
              <w:jc w:val="both"/>
              <w:rPr>
                <w:rFonts w:asciiTheme="majorHAnsi" w:hAnsiTheme="majorHAnsi"/>
                <w:i/>
                <w:iCs/>
                <w:color w:val="000000"/>
                <w:lang w:val="en-US"/>
              </w:rPr>
            </w:pPr>
            <w:r w:rsidRPr="00EE0884">
              <w:rPr>
                <w:rFonts w:asciiTheme="majorHAnsi" w:hAnsiTheme="majorHAnsi"/>
                <w:lang w:val="en-US"/>
              </w:rPr>
              <w:t>Infantile brain tumors. Incidence, complications, prognosis.</w:t>
            </w:r>
          </w:p>
        </w:tc>
      </w:tr>
      <w:tr w:rsidR="00AA3474" w:rsidRPr="00803D61" w14:paraId="74EDB59C" w14:textId="77777777" w:rsidTr="00CE2C7D">
        <w:trPr>
          <w:trHeight w:val="161"/>
          <w:jc w:val="center"/>
        </w:trPr>
        <w:tc>
          <w:tcPr>
            <w:tcW w:w="9641" w:type="dxa"/>
            <w:gridSpan w:val="2"/>
            <w:tcBorders>
              <w:top w:val="single" w:sz="4" w:space="0" w:color="auto"/>
              <w:left w:val="single" w:sz="4" w:space="0" w:color="auto"/>
              <w:bottom w:val="single" w:sz="4" w:space="0" w:color="auto"/>
              <w:right w:val="single" w:sz="4" w:space="0" w:color="auto"/>
            </w:tcBorders>
          </w:tcPr>
          <w:p w14:paraId="22D232A5" w14:textId="77777777" w:rsidR="00AA3474" w:rsidRPr="00EE0884" w:rsidRDefault="00AA3474" w:rsidP="00CE2C7D">
            <w:pPr>
              <w:tabs>
                <w:tab w:val="left" w:pos="170"/>
              </w:tabs>
              <w:jc w:val="both"/>
              <w:rPr>
                <w:rFonts w:asciiTheme="majorHAnsi" w:hAnsiTheme="majorHAnsi"/>
                <w:i/>
                <w:iCs/>
                <w:color w:val="000000"/>
                <w:lang w:val="en-US"/>
              </w:rPr>
            </w:pPr>
            <w:r w:rsidRPr="00EE0884">
              <w:rPr>
                <w:rFonts w:asciiTheme="majorHAnsi" w:hAnsiTheme="majorHAnsi"/>
                <w:b/>
                <w:bCs/>
                <w:color w:val="000000"/>
                <w:spacing w:val="-4"/>
                <w:lang w:val="en-US"/>
              </w:rPr>
              <w:t>Theme (chapter) 8.</w:t>
            </w:r>
            <w:r w:rsidRPr="00EE0884">
              <w:rPr>
                <w:rFonts w:asciiTheme="majorHAnsi" w:hAnsiTheme="majorHAnsi"/>
                <w:b/>
                <w:bCs/>
                <w:color w:val="000000"/>
                <w:lang w:val="en-US"/>
              </w:rPr>
              <w:t xml:space="preserve"> </w:t>
            </w:r>
            <w:r w:rsidRPr="00EE0884">
              <w:rPr>
                <w:rFonts w:asciiTheme="majorHAnsi" w:hAnsiTheme="majorHAnsi"/>
                <w:lang w:val="en-US"/>
              </w:rPr>
              <w:t>Pathology of the renal and male genital system</w:t>
            </w:r>
          </w:p>
        </w:tc>
      </w:tr>
      <w:tr w:rsidR="00AA3474" w:rsidRPr="00803D61" w14:paraId="671B8E91" w14:textId="77777777" w:rsidTr="00CE2C7D">
        <w:trPr>
          <w:trHeight w:val="139"/>
          <w:jc w:val="center"/>
        </w:trPr>
        <w:tc>
          <w:tcPr>
            <w:tcW w:w="5670" w:type="dxa"/>
            <w:tcBorders>
              <w:top w:val="single" w:sz="4" w:space="0" w:color="auto"/>
              <w:left w:val="single" w:sz="4" w:space="0" w:color="auto"/>
              <w:bottom w:val="single" w:sz="4" w:space="0" w:color="auto"/>
              <w:right w:val="single" w:sz="4" w:space="0" w:color="auto"/>
            </w:tcBorders>
          </w:tcPr>
          <w:p w14:paraId="5E5D216C" w14:textId="77777777" w:rsidR="00AA3474" w:rsidRPr="00EE0884" w:rsidRDefault="00AA3474" w:rsidP="00AA3474">
            <w:pPr>
              <w:pStyle w:val="TableParagraph"/>
              <w:numPr>
                <w:ilvl w:val="0"/>
                <w:numId w:val="36"/>
              </w:numPr>
              <w:tabs>
                <w:tab w:val="left" w:pos="309"/>
              </w:tabs>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know the pathogenesis, clinical evolution and complications of post-streptococcal glomerulonephritis and rapidly progressive glomerulonephritis;</w:t>
            </w:r>
          </w:p>
          <w:p w14:paraId="35D820E6" w14:textId="77777777" w:rsidR="00AA3474" w:rsidRPr="00EE0884" w:rsidRDefault="00AA3474" w:rsidP="00AA3474">
            <w:pPr>
              <w:pStyle w:val="TableParagraph"/>
              <w:numPr>
                <w:ilvl w:val="0"/>
                <w:numId w:val="36"/>
              </w:numPr>
              <w:tabs>
                <w:tab w:val="left" w:pos="309"/>
              </w:tabs>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know the main causes of nephrotic syndrome.</w:t>
            </w:r>
          </w:p>
          <w:p w14:paraId="3F72EA47" w14:textId="77777777" w:rsidR="00AA3474" w:rsidRPr="00EE0884" w:rsidRDefault="00AA3474" w:rsidP="00AA3474">
            <w:pPr>
              <w:pStyle w:val="TableParagraph"/>
              <w:numPr>
                <w:ilvl w:val="0"/>
                <w:numId w:val="36"/>
              </w:numPr>
              <w:tabs>
                <w:tab w:val="left" w:pos="309"/>
              </w:tabs>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recognize the most important macro- and microscopic features of different types of acute glomerulonephritis;</w:t>
            </w:r>
          </w:p>
          <w:p w14:paraId="36926DA6" w14:textId="77777777" w:rsidR="00AA3474" w:rsidRPr="00EE0884" w:rsidRDefault="00AA3474" w:rsidP="00AA3474">
            <w:pPr>
              <w:pStyle w:val="TableParagraph"/>
              <w:numPr>
                <w:ilvl w:val="0"/>
                <w:numId w:val="36"/>
              </w:numPr>
              <w:tabs>
                <w:tab w:val="left" w:pos="309"/>
              </w:tabs>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know the clinical symptoms and pathological changes of acute and chronic pyelonephritis;</w:t>
            </w:r>
          </w:p>
          <w:p w14:paraId="2A855A90" w14:textId="77777777" w:rsidR="00AA3474" w:rsidRPr="00EE0884" w:rsidRDefault="00AA3474" w:rsidP="00AA3474">
            <w:pPr>
              <w:pStyle w:val="TableParagraph"/>
              <w:numPr>
                <w:ilvl w:val="0"/>
                <w:numId w:val="36"/>
              </w:numPr>
              <w:tabs>
                <w:tab w:val="left" w:pos="309"/>
              </w:tabs>
              <w:ind w:left="306" w:right="177" w:hanging="284"/>
              <w:jc w:val="both"/>
              <w:rPr>
                <w:rFonts w:asciiTheme="majorHAnsi" w:hAnsiTheme="majorHAnsi"/>
                <w:sz w:val="24"/>
                <w:szCs w:val="24"/>
                <w:lang w:val="en-US"/>
              </w:rPr>
            </w:pPr>
            <w:r w:rsidRPr="00EE0884">
              <w:rPr>
                <w:rFonts w:asciiTheme="majorHAnsi" w:hAnsiTheme="majorHAnsi"/>
                <w:sz w:val="24"/>
                <w:szCs w:val="24"/>
                <w:lang w:val="en-US"/>
              </w:rPr>
              <w:t xml:space="preserve">To compare the morphological picture of </w:t>
            </w:r>
            <w:r w:rsidRPr="00EE0884">
              <w:rPr>
                <w:rFonts w:asciiTheme="majorHAnsi" w:hAnsiTheme="majorHAnsi"/>
                <w:sz w:val="24"/>
                <w:szCs w:val="24"/>
                <w:lang w:val="en-US"/>
              </w:rPr>
              <w:lastRenderedPageBreak/>
              <w:t>glomerulonephritis and pyelonephritis;</w:t>
            </w:r>
          </w:p>
          <w:p w14:paraId="58F0174F" w14:textId="77777777" w:rsidR="00AA3474" w:rsidRPr="00EE0884" w:rsidRDefault="00AA3474" w:rsidP="00AA3474">
            <w:pPr>
              <w:pStyle w:val="TableParagraph"/>
              <w:numPr>
                <w:ilvl w:val="0"/>
                <w:numId w:val="36"/>
              </w:numPr>
              <w:tabs>
                <w:tab w:val="left" w:pos="309"/>
              </w:tabs>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describe the pathological features and clinical manifestations of renal cell carcinoma, Wilms tumor, and urothelial carcinoma of the renal pelvis and urinary bladder;</w:t>
            </w:r>
          </w:p>
          <w:p w14:paraId="0DBB191B" w14:textId="77777777" w:rsidR="00AA3474" w:rsidRPr="00EE0884" w:rsidRDefault="00AA3474" w:rsidP="00AA3474">
            <w:pPr>
              <w:pStyle w:val="TableParagraph"/>
              <w:numPr>
                <w:ilvl w:val="0"/>
                <w:numId w:val="36"/>
              </w:numPr>
              <w:tabs>
                <w:tab w:val="left" w:pos="309"/>
              </w:tabs>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know the causes and complications of benign prostatic hyperplasia;</w:t>
            </w:r>
          </w:p>
          <w:p w14:paraId="5DBEC765" w14:textId="77777777" w:rsidR="00AA3474" w:rsidRPr="00EE0884" w:rsidRDefault="00AA3474" w:rsidP="00AA3474">
            <w:pPr>
              <w:pStyle w:val="TableParagraph"/>
              <w:numPr>
                <w:ilvl w:val="0"/>
                <w:numId w:val="36"/>
              </w:numPr>
              <w:tabs>
                <w:tab w:val="left" w:pos="309"/>
              </w:tabs>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know the incidence, causes, histopathological picture and peculiarities of metastases of prostate carcinoma;</w:t>
            </w:r>
          </w:p>
          <w:p w14:paraId="7AF45C6F" w14:textId="77777777" w:rsidR="00AA3474" w:rsidRPr="00EE0884" w:rsidRDefault="00AA3474" w:rsidP="00AA3474">
            <w:pPr>
              <w:pStyle w:val="TableParagraph"/>
              <w:numPr>
                <w:ilvl w:val="0"/>
                <w:numId w:val="36"/>
              </w:numPr>
              <w:tabs>
                <w:tab w:val="left" w:pos="309"/>
              </w:tabs>
              <w:spacing w:before="1"/>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know the incidence, causes, histopathological picture and the peculiarities of metastases of malignant testicular tumors.</w:t>
            </w:r>
          </w:p>
        </w:tc>
        <w:tc>
          <w:tcPr>
            <w:tcW w:w="3971" w:type="dxa"/>
            <w:tcBorders>
              <w:top w:val="single" w:sz="4" w:space="0" w:color="auto"/>
              <w:left w:val="single" w:sz="4" w:space="0" w:color="auto"/>
              <w:bottom w:val="single" w:sz="4" w:space="0" w:color="auto"/>
              <w:right w:val="single" w:sz="4" w:space="0" w:color="auto"/>
            </w:tcBorders>
          </w:tcPr>
          <w:p w14:paraId="0B8AFA00" w14:textId="77777777" w:rsidR="00AA3474" w:rsidRPr="00EE0884" w:rsidRDefault="00AA3474" w:rsidP="00AA3474">
            <w:pPr>
              <w:pStyle w:val="TableParagraph"/>
              <w:numPr>
                <w:ilvl w:val="0"/>
                <w:numId w:val="37"/>
              </w:numPr>
              <w:spacing w:line="249" w:lineRule="exact"/>
              <w:ind w:hanging="447"/>
              <w:jc w:val="both"/>
              <w:rPr>
                <w:rFonts w:asciiTheme="majorHAnsi" w:hAnsiTheme="majorHAnsi"/>
                <w:sz w:val="24"/>
                <w:szCs w:val="24"/>
                <w:lang w:val="en-US"/>
              </w:rPr>
            </w:pPr>
            <w:r w:rsidRPr="00EE0884">
              <w:rPr>
                <w:rFonts w:asciiTheme="majorHAnsi" w:hAnsiTheme="majorHAnsi"/>
                <w:sz w:val="24"/>
                <w:szCs w:val="24"/>
                <w:lang w:val="en-US"/>
              </w:rPr>
              <w:lastRenderedPageBreak/>
              <w:t xml:space="preserve">Clinical manifestations of kidney disease: congenital anomalies, glomerular pathology, tubules, </w:t>
            </w:r>
            <w:proofErr w:type="spellStart"/>
            <w:r w:rsidRPr="00EE0884">
              <w:rPr>
                <w:rFonts w:asciiTheme="majorHAnsi" w:hAnsiTheme="majorHAnsi"/>
                <w:sz w:val="24"/>
                <w:szCs w:val="24"/>
                <w:lang w:val="en-US"/>
              </w:rPr>
              <w:t>interstitium</w:t>
            </w:r>
            <w:proofErr w:type="spellEnd"/>
            <w:r w:rsidRPr="00EE0884">
              <w:rPr>
                <w:rFonts w:asciiTheme="majorHAnsi" w:hAnsiTheme="majorHAnsi"/>
                <w:sz w:val="24"/>
                <w:szCs w:val="24"/>
                <w:lang w:val="en-US"/>
              </w:rPr>
              <w:t xml:space="preserve"> and blood vessels;</w:t>
            </w:r>
          </w:p>
          <w:p w14:paraId="6DA58639" w14:textId="77777777" w:rsidR="00AA3474" w:rsidRPr="00EE0884" w:rsidRDefault="00AA3474" w:rsidP="00AA3474">
            <w:pPr>
              <w:pStyle w:val="TableParagraph"/>
              <w:numPr>
                <w:ilvl w:val="0"/>
                <w:numId w:val="37"/>
              </w:numPr>
              <w:spacing w:line="249" w:lineRule="exact"/>
              <w:ind w:hanging="447"/>
              <w:jc w:val="both"/>
              <w:rPr>
                <w:rFonts w:asciiTheme="majorHAnsi" w:hAnsiTheme="majorHAnsi"/>
                <w:sz w:val="24"/>
                <w:szCs w:val="24"/>
                <w:lang w:val="en-US"/>
              </w:rPr>
            </w:pPr>
            <w:r w:rsidRPr="00EE0884">
              <w:rPr>
                <w:rFonts w:asciiTheme="majorHAnsi" w:hAnsiTheme="majorHAnsi"/>
                <w:sz w:val="24"/>
                <w:szCs w:val="24"/>
                <w:lang w:val="en-US"/>
              </w:rPr>
              <w:t>Polycystic kidney disease. Types, incidence, complications;</w:t>
            </w:r>
          </w:p>
          <w:p w14:paraId="021B29B4" w14:textId="77777777" w:rsidR="00AA3474" w:rsidRPr="00EE0884" w:rsidRDefault="00AA3474" w:rsidP="00AA3474">
            <w:pPr>
              <w:pStyle w:val="TableParagraph"/>
              <w:numPr>
                <w:ilvl w:val="0"/>
                <w:numId w:val="37"/>
              </w:numPr>
              <w:spacing w:line="249" w:lineRule="exact"/>
              <w:ind w:hanging="447"/>
              <w:jc w:val="both"/>
              <w:rPr>
                <w:rFonts w:asciiTheme="majorHAnsi" w:hAnsiTheme="majorHAnsi"/>
                <w:sz w:val="24"/>
                <w:szCs w:val="24"/>
                <w:lang w:val="en-US"/>
              </w:rPr>
            </w:pPr>
            <w:r w:rsidRPr="00EE0884">
              <w:rPr>
                <w:rFonts w:asciiTheme="majorHAnsi" w:hAnsiTheme="majorHAnsi"/>
                <w:sz w:val="24"/>
                <w:szCs w:val="24"/>
                <w:lang w:val="en-US"/>
              </w:rPr>
              <w:t>Classification, types, causes and complications of prostate testicular and kidney tumors.</w:t>
            </w:r>
          </w:p>
        </w:tc>
      </w:tr>
      <w:tr w:rsidR="00AA3474" w:rsidRPr="00803D61" w14:paraId="5BB2DDFE" w14:textId="77777777" w:rsidTr="00CE2C7D">
        <w:trPr>
          <w:trHeight w:val="129"/>
          <w:jc w:val="center"/>
        </w:trPr>
        <w:tc>
          <w:tcPr>
            <w:tcW w:w="9641" w:type="dxa"/>
            <w:gridSpan w:val="2"/>
            <w:tcBorders>
              <w:top w:val="single" w:sz="4" w:space="0" w:color="auto"/>
              <w:left w:val="single" w:sz="4" w:space="0" w:color="auto"/>
              <w:bottom w:val="single" w:sz="4" w:space="0" w:color="auto"/>
              <w:right w:val="single" w:sz="4" w:space="0" w:color="auto"/>
            </w:tcBorders>
          </w:tcPr>
          <w:p w14:paraId="27394904" w14:textId="77777777" w:rsidR="00AA3474" w:rsidRPr="00EE0884" w:rsidRDefault="00AA3474" w:rsidP="00CE2C7D">
            <w:pPr>
              <w:tabs>
                <w:tab w:val="left" w:pos="170"/>
              </w:tabs>
              <w:jc w:val="both"/>
              <w:rPr>
                <w:rFonts w:asciiTheme="majorHAnsi" w:hAnsiTheme="majorHAnsi"/>
                <w:i/>
                <w:iCs/>
                <w:color w:val="000000"/>
                <w:lang w:val="en-US"/>
              </w:rPr>
            </w:pPr>
            <w:r w:rsidRPr="00EE0884">
              <w:rPr>
                <w:rFonts w:asciiTheme="majorHAnsi" w:hAnsiTheme="majorHAnsi"/>
                <w:b/>
                <w:bCs/>
                <w:color w:val="000000"/>
                <w:spacing w:val="-4"/>
                <w:lang w:val="en-US"/>
              </w:rPr>
              <w:t>Theme (chapter) 9.</w:t>
            </w:r>
            <w:r w:rsidRPr="00EE0884">
              <w:rPr>
                <w:rFonts w:asciiTheme="majorHAnsi" w:hAnsiTheme="majorHAnsi"/>
                <w:b/>
                <w:bCs/>
                <w:color w:val="000000"/>
                <w:lang w:val="en-US"/>
              </w:rPr>
              <w:t xml:space="preserve"> </w:t>
            </w:r>
            <w:r w:rsidRPr="00EE0884">
              <w:rPr>
                <w:rFonts w:asciiTheme="majorHAnsi" w:hAnsiTheme="majorHAnsi"/>
                <w:lang w:val="en-US"/>
              </w:rPr>
              <w:t>Pathological characteristics of pregnancy. Gestational and placental pathology. Pathology of the mammary gland.</w:t>
            </w:r>
          </w:p>
        </w:tc>
      </w:tr>
      <w:tr w:rsidR="00AA3474" w:rsidRPr="00803D61" w14:paraId="747FA2DE" w14:textId="77777777" w:rsidTr="00CE2C7D">
        <w:trPr>
          <w:trHeight w:val="140"/>
          <w:jc w:val="center"/>
        </w:trPr>
        <w:tc>
          <w:tcPr>
            <w:tcW w:w="5670" w:type="dxa"/>
            <w:tcBorders>
              <w:top w:val="single" w:sz="4" w:space="0" w:color="auto"/>
              <w:left w:val="single" w:sz="4" w:space="0" w:color="auto"/>
              <w:bottom w:val="single" w:sz="4" w:space="0" w:color="auto"/>
              <w:right w:val="single" w:sz="4" w:space="0" w:color="auto"/>
            </w:tcBorders>
          </w:tcPr>
          <w:p w14:paraId="77FB344F" w14:textId="77777777" w:rsidR="00AA3474" w:rsidRPr="00EE0884" w:rsidRDefault="00AA3474" w:rsidP="00AA3474">
            <w:pPr>
              <w:pStyle w:val="TableParagraph"/>
              <w:numPr>
                <w:ilvl w:val="0"/>
                <w:numId w:val="44"/>
              </w:numPr>
              <w:tabs>
                <w:tab w:val="left" w:pos="460"/>
              </w:tabs>
              <w:ind w:left="306" w:right="177" w:hanging="306"/>
              <w:jc w:val="both"/>
              <w:rPr>
                <w:rFonts w:asciiTheme="majorHAnsi" w:hAnsiTheme="majorHAnsi"/>
                <w:sz w:val="24"/>
                <w:szCs w:val="24"/>
                <w:lang w:val="en-US"/>
              </w:rPr>
            </w:pPr>
            <w:r w:rsidRPr="00EE0884">
              <w:rPr>
                <w:rFonts w:asciiTheme="majorHAnsi" w:hAnsiTheme="majorHAnsi"/>
                <w:sz w:val="24"/>
                <w:szCs w:val="24"/>
                <w:lang w:val="en-US"/>
              </w:rPr>
              <w:t>Be able to perform macro and microscopic examination of products of conception (POC);</w:t>
            </w:r>
          </w:p>
          <w:p w14:paraId="7B12AF22" w14:textId="77777777" w:rsidR="00AA3474" w:rsidRPr="00EE0884" w:rsidRDefault="00AA3474" w:rsidP="00AA3474">
            <w:pPr>
              <w:pStyle w:val="TableParagraph"/>
              <w:numPr>
                <w:ilvl w:val="0"/>
                <w:numId w:val="44"/>
              </w:numPr>
              <w:tabs>
                <w:tab w:val="left" w:pos="460"/>
              </w:tabs>
              <w:ind w:left="306" w:right="177" w:hanging="306"/>
              <w:jc w:val="both"/>
              <w:rPr>
                <w:rFonts w:asciiTheme="majorHAnsi" w:hAnsiTheme="majorHAnsi"/>
                <w:sz w:val="24"/>
                <w:szCs w:val="24"/>
                <w:lang w:val="en-US"/>
              </w:rPr>
            </w:pPr>
            <w:r w:rsidRPr="00EE0884">
              <w:rPr>
                <w:rFonts w:asciiTheme="majorHAnsi" w:hAnsiTheme="majorHAnsi"/>
                <w:sz w:val="24"/>
                <w:szCs w:val="24"/>
                <w:lang w:val="en-US"/>
              </w:rPr>
              <w:t>To understand the clinical context of POC diagnosis and the importance of diagnosis (</w:t>
            </w:r>
            <w:proofErr w:type="spellStart"/>
            <w:r w:rsidRPr="00EE0884">
              <w:rPr>
                <w:rFonts w:asciiTheme="majorHAnsi" w:hAnsiTheme="majorHAnsi"/>
                <w:sz w:val="24"/>
                <w:szCs w:val="24"/>
                <w:lang w:val="en-US"/>
              </w:rPr>
              <w:t>eg</w:t>
            </w:r>
            <w:proofErr w:type="spellEnd"/>
            <w:r w:rsidRPr="00EE0884">
              <w:rPr>
                <w:rFonts w:asciiTheme="majorHAnsi" w:hAnsiTheme="majorHAnsi"/>
                <w:sz w:val="24"/>
                <w:szCs w:val="24"/>
                <w:lang w:val="en-US"/>
              </w:rPr>
              <w:t xml:space="preserve"> negative POC, gestational trophoblastic disease) for patient care;</w:t>
            </w:r>
          </w:p>
          <w:p w14:paraId="16D5B60C" w14:textId="77777777" w:rsidR="00AA3474" w:rsidRPr="00EE0884" w:rsidRDefault="00AA3474" w:rsidP="00AA3474">
            <w:pPr>
              <w:pStyle w:val="TableParagraph"/>
              <w:numPr>
                <w:ilvl w:val="0"/>
                <w:numId w:val="44"/>
              </w:numPr>
              <w:tabs>
                <w:tab w:val="left" w:pos="460"/>
              </w:tabs>
              <w:ind w:left="306" w:right="177" w:hanging="306"/>
              <w:jc w:val="both"/>
              <w:rPr>
                <w:rFonts w:asciiTheme="majorHAnsi" w:hAnsiTheme="majorHAnsi"/>
                <w:sz w:val="24"/>
                <w:szCs w:val="24"/>
                <w:lang w:val="en-US"/>
              </w:rPr>
            </w:pPr>
            <w:r w:rsidRPr="00EE0884">
              <w:rPr>
                <w:rFonts w:asciiTheme="majorHAnsi" w:hAnsiTheme="majorHAnsi"/>
                <w:sz w:val="24"/>
                <w:szCs w:val="24"/>
                <w:lang w:val="en-US"/>
              </w:rPr>
              <w:t xml:space="preserve">To be able to perform macro and microscopic examination of the placenta, understand the importance of diagnosis (marked acute chorioamnionitis with vasculitis, diffuse villitis) for patient care; </w:t>
            </w:r>
          </w:p>
          <w:p w14:paraId="1FB5A63B" w14:textId="77777777" w:rsidR="00AA3474" w:rsidRPr="00EE0884" w:rsidRDefault="00AA3474" w:rsidP="00AA3474">
            <w:pPr>
              <w:pStyle w:val="TableParagraph"/>
              <w:numPr>
                <w:ilvl w:val="0"/>
                <w:numId w:val="44"/>
              </w:numPr>
              <w:tabs>
                <w:tab w:val="left" w:pos="460"/>
              </w:tabs>
              <w:ind w:left="306" w:right="177" w:hanging="306"/>
              <w:jc w:val="both"/>
              <w:rPr>
                <w:rFonts w:asciiTheme="majorHAnsi" w:hAnsiTheme="majorHAnsi"/>
                <w:sz w:val="24"/>
                <w:szCs w:val="24"/>
                <w:lang w:val="en-US"/>
              </w:rPr>
            </w:pPr>
            <w:r w:rsidRPr="00EE0884">
              <w:rPr>
                <w:rFonts w:asciiTheme="majorHAnsi" w:hAnsiTheme="majorHAnsi"/>
                <w:sz w:val="24"/>
                <w:szCs w:val="24"/>
                <w:lang w:val="en-US"/>
              </w:rPr>
              <w:t>To describe gestational trophoblastic disease, with particular emphasis on hydatidiform molar and choriocarcinoma;</w:t>
            </w:r>
          </w:p>
          <w:p w14:paraId="16B6DDEF" w14:textId="77777777" w:rsidR="00AA3474" w:rsidRPr="00EE0884" w:rsidRDefault="00AA3474" w:rsidP="00AA3474">
            <w:pPr>
              <w:pStyle w:val="TableParagraph"/>
              <w:numPr>
                <w:ilvl w:val="0"/>
                <w:numId w:val="44"/>
              </w:numPr>
              <w:tabs>
                <w:tab w:val="left" w:pos="460"/>
              </w:tabs>
              <w:ind w:left="306" w:right="177" w:hanging="306"/>
              <w:jc w:val="both"/>
              <w:rPr>
                <w:rFonts w:asciiTheme="majorHAnsi" w:hAnsiTheme="majorHAnsi"/>
                <w:sz w:val="24"/>
                <w:szCs w:val="24"/>
                <w:lang w:val="en-US"/>
              </w:rPr>
            </w:pPr>
            <w:r w:rsidRPr="00EE0884">
              <w:rPr>
                <w:rFonts w:asciiTheme="majorHAnsi" w:hAnsiTheme="majorHAnsi"/>
                <w:sz w:val="24"/>
                <w:szCs w:val="24"/>
                <w:lang w:val="en-US"/>
              </w:rPr>
              <w:t>To name the most common benign breast tumor and to describe its macroscopic appearance, histological features and incidence by age;</w:t>
            </w:r>
          </w:p>
          <w:p w14:paraId="006CCBA8" w14:textId="77777777" w:rsidR="00AA3474" w:rsidRPr="00EE0884" w:rsidRDefault="00AA3474" w:rsidP="00AA3474">
            <w:pPr>
              <w:pStyle w:val="TableParagraph"/>
              <w:numPr>
                <w:ilvl w:val="0"/>
                <w:numId w:val="44"/>
              </w:numPr>
              <w:tabs>
                <w:tab w:val="left" w:pos="460"/>
              </w:tabs>
              <w:spacing w:before="1"/>
              <w:ind w:left="306" w:right="177" w:hanging="306"/>
              <w:jc w:val="both"/>
              <w:rPr>
                <w:rFonts w:asciiTheme="majorHAnsi" w:hAnsiTheme="majorHAnsi"/>
                <w:sz w:val="24"/>
                <w:szCs w:val="24"/>
                <w:lang w:val="en-US"/>
              </w:rPr>
            </w:pPr>
            <w:r w:rsidRPr="00EE0884">
              <w:rPr>
                <w:rFonts w:asciiTheme="majorHAnsi" w:hAnsiTheme="majorHAnsi"/>
                <w:sz w:val="24"/>
                <w:szCs w:val="24"/>
                <w:lang w:val="en-US"/>
              </w:rPr>
              <w:t>To describe the macroscopic and microscopic pathological changes characteristic of breast cancer and to list the clinical and pathological manifestations that have the most significant prognostic value in breast cancer.</w:t>
            </w:r>
          </w:p>
        </w:tc>
        <w:tc>
          <w:tcPr>
            <w:tcW w:w="3971" w:type="dxa"/>
            <w:tcBorders>
              <w:top w:val="single" w:sz="4" w:space="0" w:color="auto"/>
              <w:left w:val="single" w:sz="4" w:space="0" w:color="auto"/>
              <w:bottom w:val="single" w:sz="4" w:space="0" w:color="auto"/>
              <w:right w:val="single" w:sz="4" w:space="0" w:color="auto"/>
            </w:tcBorders>
          </w:tcPr>
          <w:p w14:paraId="68CD977D" w14:textId="77777777" w:rsidR="00AA3474" w:rsidRPr="00EE0884" w:rsidRDefault="00AA3474" w:rsidP="00AA3474">
            <w:pPr>
              <w:pStyle w:val="TableParagraph"/>
              <w:numPr>
                <w:ilvl w:val="0"/>
                <w:numId w:val="45"/>
              </w:numPr>
              <w:tabs>
                <w:tab w:val="right" w:pos="3526"/>
              </w:tabs>
              <w:ind w:right="198"/>
              <w:jc w:val="both"/>
              <w:rPr>
                <w:rFonts w:asciiTheme="majorHAnsi" w:hAnsiTheme="majorHAnsi"/>
                <w:sz w:val="24"/>
                <w:szCs w:val="24"/>
                <w:lang w:val="en-US"/>
              </w:rPr>
            </w:pPr>
            <w:r w:rsidRPr="00EE0884">
              <w:rPr>
                <w:rFonts w:asciiTheme="majorHAnsi" w:hAnsiTheme="majorHAnsi"/>
                <w:sz w:val="24"/>
                <w:szCs w:val="24"/>
                <w:lang w:val="en-US"/>
              </w:rPr>
              <w:t>Hydatidiform mole, invasive mole, choriocarcinoma, ovarian tumors, breast cancer. Causes, histopathological picture, complications;</w:t>
            </w:r>
          </w:p>
          <w:p w14:paraId="32397DBD" w14:textId="77777777" w:rsidR="00AA3474" w:rsidRPr="00EE0884" w:rsidRDefault="00AA3474" w:rsidP="00AA3474">
            <w:pPr>
              <w:pStyle w:val="TableParagraph"/>
              <w:numPr>
                <w:ilvl w:val="0"/>
                <w:numId w:val="45"/>
              </w:numPr>
              <w:tabs>
                <w:tab w:val="right" w:pos="3526"/>
              </w:tabs>
              <w:ind w:right="198"/>
              <w:jc w:val="both"/>
              <w:rPr>
                <w:rFonts w:asciiTheme="majorHAnsi" w:hAnsiTheme="majorHAnsi"/>
                <w:sz w:val="24"/>
                <w:szCs w:val="24"/>
                <w:lang w:val="en-US"/>
              </w:rPr>
            </w:pPr>
            <w:r w:rsidRPr="00EE0884">
              <w:rPr>
                <w:rFonts w:asciiTheme="majorHAnsi" w:hAnsiTheme="majorHAnsi"/>
                <w:sz w:val="24"/>
                <w:szCs w:val="24"/>
                <w:lang w:val="en-US"/>
              </w:rPr>
              <w:t>Gestational and placental pathology. Pathology of the mammary gland. Causes, histopathological picture, complications;</w:t>
            </w:r>
          </w:p>
          <w:p w14:paraId="62998D1B" w14:textId="77777777" w:rsidR="00AA3474" w:rsidRPr="00EE0884" w:rsidRDefault="00AA3474" w:rsidP="00AA3474">
            <w:pPr>
              <w:pStyle w:val="TableParagraph"/>
              <w:numPr>
                <w:ilvl w:val="0"/>
                <w:numId w:val="45"/>
              </w:numPr>
              <w:tabs>
                <w:tab w:val="right" w:pos="3526"/>
              </w:tabs>
              <w:ind w:right="198"/>
              <w:jc w:val="both"/>
              <w:rPr>
                <w:rFonts w:asciiTheme="majorHAnsi" w:hAnsiTheme="majorHAnsi"/>
                <w:sz w:val="24"/>
                <w:szCs w:val="24"/>
                <w:lang w:val="en-US"/>
              </w:rPr>
            </w:pPr>
            <w:r w:rsidRPr="00EE0884">
              <w:rPr>
                <w:rFonts w:asciiTheme="majorHAnsi" w:hAnsiTheme="majorHAnsi"/>
                <w:sz w:val="24"/>
                <w:szCs w:val="24"/>
                <w:lang w:val="en-US"/>
              </w:rPr>
              <w:t>Diagnosis of gestational trophoblastic disease (histopathology, flow cytometry;</w:t>
            </w:r>
          </w:p>
          <w:p w14:paraId="37C72FA8" w14:textId="77777777" w:rsidR="00AA3474" w:rsidRPr="00EE0884" w:rsidRDefault="00AA3474" w:rsidP="00AA3474">
            <w:pPr>
              <w:pStyle w:val="TableParagraph"/>
              <w:numPr>
                <w:ilvl w:val="0"/>
                <w:numId w:val="45"/>
              </w:numPr>
              <w:tabs>
                <w:tab w:val="right" w:pos="3526"/>
              </w:tabs>
              <w:ind w:right="198"/>
              <w:jc w:val="both"/>
              <w:rPr>
                <w:rFonts w:asciiTheme="majorHAnsi" w:hAnsiTheme="majorHAnsi"/>
                <w:sz w:val="24"/>
                <w:szCs w:val="24"/>
                <w:lang w:val="en-US"/>
              </w:rPr>
            </w:pPr>
            <w:r w:rsidRPr="00EE0884">
              <w:rPr>
                <w:rFonts w:asciiTheme="majorHAnsi" w:hAnsiTheme="majorHAnsi"/>
                <w:sz w:val="24"/>
                <w:szCs w:val="24"/>
                <w:lang w:val="en-US"/>
              </w:rPr>
              <w:t>Diagnosis of products of conception, interpretation of techniques for chromosomal studies in miscarriages (FISH and cytogenetics);</w:t>
            </w:r>
          </w:p>
          <w:p w14:paraId="6F7C1A9E" w14:textId="77777777" w:rsidR="00AA3474" w:rsidRPr="00EE0884" w:rsidRDefault="00AA3474" w:rsidP="00AA3474">
            <w:pPr>
              <w:pStyle w:val="TableParagraph"/>
              <w:numPr>
                <w:ilvl w:val="0"/>
                <w:numId w:val="45"/>
              </w:numPr>
              <w:tabs>
                <w:tab w:val="right" w:pos="3526"/>
              </w:tabs>
              <w:ind w:right="198"/>
              <w:jc w:val="both"/>
              <w:rPr>
                <w:rFonts w:asciiTheme="majorHAnsi" w:hAnsiTheme="majorHAnsi"/>
                <w:sz w:val="24"/>
                <w:szCs w:val="24"/>
                <w:lang w:val="en-US"/>
              </w:rPr>
            </w:pPr>
            <w:r w:rsidRPr="00EE0884">
              <w:rPr>
                <w:rFonts w:asciiTheme="majorHAnsi" w:hAnsiTheme="majorHAnsi"/>
                <w:sz w:val="24"/>
                <w:szCs w:val="24"/>
                <w:lang w:val="en-US"/>
              </w:rPr>
              <w:t>Macro and microscopic types of frequent placental lesions, their clinical importance;</w:t>
            </w:r>
          </w:p>
          <w:p w14:paraId="07161065" w14:textId="77777777" w:rsidR="00AA3474" w:rsidRPr="00EE0884" w:rsidRDefault="00AA3474" w:rsidP="00AA3474">
            <w:pPr>
              <w:pStyle w:val="TableParagraph"/>
              <w:numPr>
                <w:ilvl w:val="0"/>
                <w:numId w:val="45"/>
              </w:numPr>
              <w:tabs>
                <w:tab w:val="right" w:pos="3526"/>
              </w:tabs>
              <w:ind w:right="124"/>
              <w:jc w:val="both"/>
              <w:rPr>
                <w:rFonts w:asciiTheme="majorHAnsi" w:hAnsiTheme="majorHAnsi"/>
                <w:sz w:val="24"/>
                <w:szCs w:val="24"/>
                <w:lang w:val="en-US"/>
              </w:rPr>
            </w:pPr>
            <w:r w:rsidRPr="00EE0884">
              <w:rPr>
                <w:rFonts w:asciiTheme="majorHAnsi" w:hAnsiTheme="majorHAnsi"/>
                <w:sz w:val="24"/>
                <w:szCs w:val="24"/>
                <w:lang w:val="en-US"/>
              </w:rPr>
              <w:t>Forensic aspects of placental examination.</w:t>
            </w:r>
          </w:p>
        </w:tc>
      </w:tr>
      <w:tr w:rsidR="00AA3474" w:rsidRPr="001E62B0" w14:paraId="68B69098" w14:textId="77777777" w:rsidTr="00CE2C7D">
        <w:trPr>
          <w:trHeight w:val="150"/>
          <w:jc w:val="center"/>
        </w:trPr>
        <w:tc>
          <w:tcPr>
            <w:tcW w:w="9641" w:type="dxa"/>
            <w:gridSpan w:val="2"/>
            <w:tcBorders>
              <w:top w:val="single" w:sz="4" w:space="0" w:color="auto"/>
              <w:left w:val="single" w:sz="4" w:space="0" w:color="auto"/>
              <w:bottom w:val="single" w:sz="4" w:space="0" w:color="auto"/>
              <w:right w:val="single" w:sz="4" w:space="0" w:color="auto"/>
            </w:tcBorders>
          </w:tcPr>
          <w:p w14:paraId="5F9816FB" w14:textId="77777777" w:rsidR="00AA3474" w:rsidRPr="00EE0884" w:rsidRDefault="00AA3474" w:rsidP="00CE2C7D">
            <w:pPr>
              <w:tabs>
                <w:tab w:val="left" w:pos="170"/>
              </w:tabs>
              <w:jc w:val="both"/>
              <w:rPr>
                <w:rFonts w:asciiTheme="majorHAnsi" w:hAnsiTheme="majorHAnsi"/>
                <w:i/>
                <w:iCs/>
                <w:color w:val="000000"/>
                <w:lang w:val="en-US"/>
              </w:rPr>
            </w:pPr>
            <w:r w:rsidRPr="00EE0884">
              <w:rPr>
                <w:rFonts w:asciiTheme="majorHAnsi" w:hAnsiTheme="majorHAnsi"/>
                <w:b/>
                <w:bCs/>
                <w:color w:val="000000"/>
                <w:spacing w:val="-4"/>
                <w:lang w:val="en-US"/>
              </w:rPr>
              <w:t>Theme (chapter) 10.</w:t>
            </w:r>
            <w:r w:rsidRPr="00EE0884">
              <w:rPr>
                <w:rFonts w:asciiTheme="majorHAnsi" w:hAnsiTheme="majorHAnsi"/>
                <w:b/>
                <w:bCs/>
                <w:color w:val="000000"/>
                <w:lang w:val="en-US"/>
              </w:rPr>
              <w:t xml:space="preserve"> </w:t>
            </w:r>
            <w:proofErr w:type="spellStart"/>
            <w:r w:rsidRPr="00EE0884">
              <w:rPr>
                <w:rFonts w:asciiTheme="majorHAnsi" w:hAnsiTheme="majorHAnsi"/>
                <w:lang w:val="en-US"/>
              </w:rPr>
              <w:t>Iatrogeny</w:t>
            </w:r>
            <w:proofErr w:type="spellEnd"/>
          </w:p>
        </w:tc>
      </w:tr>
      <w:tr w:rsidR="00AA3474" w:rsidRPr="00803D61" w14:paraId="209C73E8" w14:textId="77777777" w:rsidTr="00CE2C7D">
        <w:trPr>
          <w:trHeight w:val="140"/>
          <w:jc w:val="center"/>
        </w:trPr>
        <w:tc>
          <w:tcPr>
            <w:tcW w:w="5670" w:type="dxa"/>
            <w:tcBorders>
              <w:top w:val="single" w:sz="4" w:space="0" w:color="auto"/>
              <w:left w:val="single" w:sz="4" w:space="0" w:color="auto"/>
              <w:bottom w:val="single" w:sz="4" w:space="0" w:color="auto"/>
              <w:right w:val="single" w:sz="4" w:space="0" w:color="auto"/>
            </w:tcBorders>
          </w:tcPr>
          <w:p w14:paraId="3ED60943" w14:textId="77777777" w:rsidR="00AA3474" w:rsidRPr="00EE0884" w:rsidRDefault="00AA3474" w:rsidP="00AA3474">
            <w:pPr>
              <w:pStyle w:val="TableParagraph"/>
              <w:numPr>
                <w:ilvl w:val="0"/>
                <w:numId w:val="38"/>
              </w:numPr>
              <w:tabs>
                <w:tab w:val="left" w:pos="3192"/>
                <w:tab w:val="left" w:pos="5130"/>
              </w:tabs>
              <w:spacing w:line="235" w:lineRule="auto"/>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define iatrogenic disease;</w:t>
            </w:r>
          </w:p>
          <w:p w14:paraId="342E145A" w14:textId="77777777" w:rsidR="00AA3474" w:rsidRPr="00EE0884" w:rsidRDefault="00AA3474" w:rsidP="00AA3474">
            <w:pPr>
              <w:pStyle w:val="TableParagraph"/>
              <w:numPr>
                <w:ilvl w:val="0"/>
                <w:numId w:val="38"/>
              </w:numPr>
              <w:tabs>
                <w:tab w:val="left" w:pos="3192"/>
                <w:tab w:val="left" w:pos="5130"/>
              </w:tabs>
              <w:spacing w:line="235" w:lineRule="auto"/>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understand the difference between iatrogenic disease and medical error;</w:t>
            </w:r>
          </w:p>
          <w:p w14:paraId="66CF7F55" w14:textId="77777777" w:rsidR="00AA3474" w:rsidRPr="00EE0884" w:rsidRDefault="00AA3474" w:rsidP="00AA3474">
            <w:pPr>
              <w:pStyle w:val="TableParagraph"/>
              <w:numPr>
                <w:ilvl w:val="0"/>
                <w:numId w:val="38"/>
              </w:numPr>
              <w:tabs>
                <w:tab w:val="left" w:pos="3192"/>
                <w:tab w:val="left" w:pos="5130"/>
              </w:tabs>
              <w:spacing w:line="235" w:lineRule="auto"/>
              <w:ind w:left="306" w:right="177" w:hanging="284"/>
              <w:jc w:val="both"/>
              <w:rPr>
                <w:rFonts w:asciiTheme="majorHAnsi" w:hAnsiTheme="majorHAnsi"/>
                <w:sz w:val="24"/>
                <w:szCs w:val="24"/>
                <w:lang w:val="en-US"/>
              </w:rPr>
            </w:pPr>
            <w:r w:rsidRPr="00EE0884">
              <w:rPr>
                <w:rFonts w:asciiTheme="majorHAnsi" w:hAnsiTheme="majorHAnsi"/>
                <w:sz w:val="24"/>
                <w:szCs w:val="24"/>
                <w:lang w:val="en-US"/>
              </w:rPr>
              <w:t>To identify the iatrogenic complications associated with medical care in the emergency sector of public hospitals;</w:t>
            </w:r>
          </w:p>
          <w:p w14:paraId="4154DA63" w14:textId="77777777" w:rsidR="00AA3474" w:rsidRPr="00EE0884" w:rsidRDefault="00AA3474" w:rsidP="00AA3474">
            <w:pPr>
              <w:pStyle w:val="TableParagraph"/>
              <w:numPr>
                <w:ilvl w:val="0"/>
                <w:numId w:val="38"/>
              </w:numPr>
              <w:tabs>
                <w:tab w:val="left" w:pos="3192"/>
                <w:tab w:val="left" w:pos="5130"/>
              </w:tabs>
              <w:ind w:left="306" w:right="177" w:hanging="284"/>
              <w:jc w:val="both"/>
              <w:rPr>
                <w:rFonts w:asciiTheme="majorHAnsi" w:hAnsiTheme="majorHAnsi"/>
                <w:sz w:val="24"/>
                <w:szCs w:val="24"/>
                <w:lang w:val="en-US"/>
              </w:rPr>
            </w:pPr>
            <w:r w:rsidRPr="00EE0884">
              <w:rPr>
                <w:rFonts w:asciiTheme="majorHAnsi" w:hAnsiTheme="majorHAnsi"/>
                <w:sz w:val="24"/>
                <w:szCs w:val="24"/>
                <w:lang w:val="en-US"/>
              </w:rPr>
              <w:lastRenderedPageBreak/>
              <w:t>To understand the importance of providing education for nurses that is considered a basis for effective patient care.</w:t>
            </w:r>
          </w:p>
        </w:tc>
        <w:tc>
          <w:tcPr>
            <w:tcW w:w="3971" w:type="dxa"/>
            <w:tcBorders>
              <w:top w:val="single" w:sz="4" w:space="0" w:color="auto"/>
              <w:left w:val="single" w:sz="4" w:space="0" w:color="auto"/>
              <w:bottom w:val="single" w:sz="4" w:space="0" w:color="auto"/>
              <w:right w:val="single" w:sz="4" w:space="0" w:color="auto"/>
            </w:tcBorders>
          </w:tcPr>
          <w:p w14:paraId="6F4AE120" w14:textId="77777777" w:rsidR="00AA3474" w:rsidRPr="00EE0884" w:rsidRDefault="00AA3474" w:rsidP="00AA3474">
            <w:pPr>
              <w:pStyle w:val="TableParagraph"/>
              <w:numPr>
                <w:ilvl w:val="0"/>
                <w:numId w:val="43"/>
              </w:numPr>
              <w:tabs>
                <w:tab w:val="left" w:pos="165"/>
              </w:tabs>
              <w:ind w:left="448" w:right="124" w:hanging="283"/>
              <w:jc w:val="both"/>
              <w:rPr>
                <w:rFonts w:asciiTheme="majorHAnsi" w:hAnsiTheme="majorHAnsi"/>
                <w:sz w:val="24"/>
                <w:szCs w:val="24"/>
                <w:lang w:val="en-US"/>
              </w:rPr>
            </w:pPr>
            <w:r w:rsidRPr="00EE0884">
              <w:rPr>
                <w:rFonts w:asciiTheme="majorHAnsi" w:hAnsiTheme="majorHAnsi"/>
                <w:sz w:val="24"/>
                <w:szCs w:val="24"/>
                <w:lang w:val="en-US"/>
              </w:rPr>
              <w:lastRenderedPageBreak/>
              <w:t>The history of the notion of iatrogenic disease;</w:t>
            </w:r>
          </w:p>
          <w:p w14:paraId="26AB8EAC" w14:textId="77777777" w:rsidR="00AA3474" w:rsidRPr="00EE0884" w:rsidRDefault="00AA3474" w:rsidP="00AA3474">
            <w:pPr>
              <w:pStyle w:val="TableParagraph"/>
              <w:numPr>
                <w:ilvl w:val="0"/>
                <w:numId w:val="43"/>
              </w:numPr>
              <w:tabs>
                <w:tab w:val="left" w:pos="165"/>
              </w:tabs>
              <w:ind w:left="448" w:right="124" w:hanging="283"/>
              <w:jc w:val="both"/>
              <w:rPr>
                <w:rFonts w:asciiTheme="majorHAnsi" w:hAnsiTheme="majorHAnsi"/>
                <w:sz w:val="24"/>
                <w:szCs w:val="24"/>
                <w:lang w:val="en-US"/>
              </w:rPr>
            </w:pPr>
            <w:r w:rsidRPr="00EE0884">
              <w:rPr>
                <w:rFonts w:asciiTheme="majorHAnsi" w:hAnsiTheme="majorHAnsi"/>
                <w:sz w:val="24"/>
                <w:szCs w:val="24"/>
                <w:lang w:val="en-US"/>
              </w:rPr>
              <w:t xml:space="preserve">Categories and classification of </w:t>
            </w:r>
            <w:proofErr w:type="spellStart"/>
            <w:r w:rsidRPr="00EE0884">
              <w:rPr>
                <w:rFonts w:asciiTheme="majorHAnsi" w:hAnsiTheme="majorHAnsi"/>
                <w:sz w:val="24"/>
                <w:szCs w:val="24"/>
                <w:lang w:val="en-US"/>
              </w:rPr>
              <w:t>iatrogenies</w:t>
            </w:r>
            <w:proofErr w:type="spellEnd"/>
            <w:r w:rsidRPr="00EE0884">
              <w:rPr>
                <w:rFonts w:asciiTheme="majorHAnsi" w:hAnsiTheme="majorHAnsi"/>
                <w:sz w:val="24"/>
                <w:szCs w:val="24"/>
                <w:lang w:val="en-US"/>
              </w:rPr>
              <w:t>;</w:t>
            </w:r>
          </w:p>
          <w:p w14:paraId="1E8D34AD" w14:textId="77777777" w:rsidR="00AA3474" w:rsidRPr="00EE0884" w:rsidRDefault="00AA3474" w:rsidP="00AA3474">
            <w:pPr>
              <w:pStyle w:val="TableParagraph"/>
              <w:numPr>
                <w:ilvl w:val="0"/>
                <w:numId w:val="43"/>
              </w:numPr>
              <w:tabs>
                <w:tab w:val="left" w:pos="165"/>
              </w:tabs>
              <w:ind w:left="448" w:right="124" w:hanging="283"/>
              <w:jc w:val="both"/>
              <w:rPr>
                <w:rFonts w:asciiTheme="majorHAnsi" w:hAnsiTheme="majorHAnsi"/>
                <w:sz w:val="24"/>
                <w:szCs w:val="24"/>
                <w:lang w:val="en-US"/>
              </w:rPr>
            </w:pPr>
            <w:r w:rsidRPr="00EE0884">
              <w:rPr>
                <w:rFonts w:asciiTheme="majorHAnsi" w:hAnsiTheme="majorHAnsi"/>
                <w:sz w:val="24"/>
                <w:szCs w:val="24"/>
                <w:lang w:val="en-US"/>
              </w:rPr>
              <w:t>Iatrogenesis and iatrogenic artifact;</w:t>
            </w:r>
          </w:p>
          <w:p w14:paraId="2A2AA2AC" w14:textId="77777777" w:rsidR="00AA3474" w:rsidRPr="00EE0884" w:rsidRDefault="00AA3474" w:rsidP="00AA3474">
            <w:pPr>
              <w:pStyle w:val="TableParagraph"/>
              <w:numPr>
                <w:ilvl w:val="0"/>
                <w:numId w:val="43"/>
              </w:numPr>
              <w:tabs>
                <w:tab w:val="left" w:pos="165"/>
              </w:tabs>
              <w:ind w:left="448" w:right="124" w:hanging="283"/>
              <w:jc w:val="both"/>
              <w:rPr>
                <w:rFonts w:asciiTheme="majorHAnsi" w:hAnsiTheme="majorHAnsi"/>
                <w:sz w:val="24"/>
                <w:szCs w:val="24"/>
                <w:lang w:val="en-US"/>
              </w:rPr>
            </w:pPr>
            <w:r w:rsidRPr="00EE0884">
              <w:rPr>
                <w:rFonts w:asciiTheme="majorHAnsi" w:hAnsiTheme="majorHAnsi"/>
                <w:sz w:val="24"/>
                <w:szCs w:val="24"/>
                <w:lang w:val="en-US"/>
              </w:rPr>
              <w:lastRenderedPageBreak/>
              <w:t>Iatrogenic accidents;</w:t>
            </w:r>
          </w:p>
          <w:p w14:paraId="40AF6173" w14:textId="77777777" w:rsidR="00AA3474" w:rsidRPr="00EE0884" w:rsidRDefault="00AA3474" w:rsidP="00AA3474">
            <w:pPr>
              <w:pStyle w:val="TableParagraph"/>
              <w:numPr>
                <w:ilvl w:val="0"/>
                <w:numId w:val="43"/>
              </w:numPr>
              <w:tabs>
                <w:tab w:val="left" w:pos="165"/>
              </w:tabs>
              <w:ind w:left="448" w:right="124" w:hanging="283"/>
              <w:jc w:val="both"/>
              <w:rPr>
                <w:rFonts w:asciiTheme="majorHAnsi" w:hAnsiTheme="majorHAnsi"/>
                <w:sz w:val="24"/>
                <w:szCs w:val="24"/>
                <w:lang w:val="en-US"/>
              </w:rPr>
            </w:pPr>
            <w:r w:rsidRPr="00EE0884">
              <w:rPr>
                <w:rFonts w:asciiTheme="majorHAnsi" w:hAnsiTheme="majorHAnsi"/>
                <w:sz w:val="24"/>
                <w:szCs w:val="24"/>
                <w:lang w:val="en-US"/>
              </w:rPr>
              <w:t>The contemporary vision of iatrogenic diseases;</w:t>
            </w:r>
          </w:p>
          <w:p w14:paraId="233A3EC3" w14:textId="77777777" w:rsidR="00AA3474" w:rsidRPr="00EE0884" w:rsidRDefault="00AA3474" w:rsidP="00AA3474">
            <w:pPr>
              <w:pStyle w:val="TableParagraph"/>
              <w:numPr>
                <w:ilvl w:val="0"/>
                <w:numId w:val="43"/>
              </w:numPr>
              <w:tabs>
                <w:tab w:val="left" w:pos="165"/>
              </w:tabs>
              <w:ind w:left="448" w:right="124" w:hanging="283"/>
              <w:jc w:val="both"/>
              <w:rPr>
                <w:rFonts w:asciiTheme="majorHAnsi" w:hAnsiTheme="majorHAnsi"/>
                <w:sz w:val="24"/>
                <w:szCs w:val="24"/>
                <w:lang w:val="en-US"/>
              </w:rPr>
            </w:pPr>
            <w:r w:rsidRPr="00EE0884">
              <w:rPr>
                <w:rFonts w:asciiTheme="majorHAnsi" w:hAnsiTheme="majorHAnsi"/>
                <w:sz w:val="24"/>
                <w:szCs w:val="24"/>
                <w:lang w:val="en-US"/>
              </w:rPr>
              <w:t>Avoidable causes of iatrogenicity;</w:t>
            </w:r>
          </w:p>
          <w:p w14:paraId="0C868B58" w14:textId="77777777" w:rsidR="00AA3474" w:rsidRPr="00EE0884" w:rsidRDefault="00AA3474" w:rsidP="00AA3474">
            <w:pPr>
              <w:pStyle w:val="TableParagraph"/>
              <w:numPr>
                <w:ilvl w:val="0"/>
                <w:numId w:val="43"/>
              </w:numPr>
              <w:tabs>
                <w:tab w:val="left" w:pos="165"/>
              </w:tabs>
              <w:ind w:left="448" w:right="124" w:hanging="283"/>
              <w:jc w:val="both"/>
              <w:rPr>
                <w:rFonts w:asciiTheme="majorHAnsi" w:hAnsiTheme="majorHAnsi"/>
                <w:sz w:val="24"/>
                <w:szCs w:val="24"/>
                <w:lang w:val="en-US"/>
              </w:rPr>
            </w:pPr>
            <w:r w:rsidRPr="00EE0884">
              <w:rPr>
                <w:rFonts w:asciiTheme="majorHAnsi" w:hAnsiTheme="majorHAnsi"/>
                <w:sz w:val="24"/>
                <w:szCs w:val="24"/>
                <w:lang w:val="en-US"/>
              </w:rPr>
              <w:t>Iatrogenic complications in surgical practice.</w:t>
            </w:r>
          </w:p>
        </w:tc>
      </w:tr>
    </w:tbl>
    <w:p w14:paraId="448A93B0" w14:textId="77777777" w:rsidR="000D0AD1" w:rsidRPr="003572DB" w:rsidRDefault="000D0AD1" w:rsidP="00EE0884">
      <w:pPr>
        <w:widowControl w:val="0"/>
        <w:rPr>
          <w:rFonts w:asciiTheme="majorHAnsi" w:hAnsiTheme="majorHAnsi"/>
          <w:b/>
          <w:caps/>
          <w:sz w:val="28"/>
          <w:lang w:val="en-US"/>
        </w:rPr>
      </w:pPr>
    </w:p>
    <w:p w14:paraId="790C92F9" w14:textId="0BB24D83" w:rsidR="006332AA" w:rsidRPr="003572DB" w:rsidRDefault="00540F86" w:rsidP="00FA0261">
      <w:pPr>
        <w:pStyle w:val="af4"/>
        <w:widowControl w:val="0"/>
        <w:numPr>
          <w:ilvl w:val="0"/>
          <w:numId w:val="23"/>
        </w:numPr>
        <w:tabs>
          <w:tab w:val="left" w:pos="567"/>
          <w:tab w:val="left" w:pos="709"/>
        </w:tabs>
        <w:spacing w:after="240"/>
        <w:ind w:left="850" w:hanging="635"/>
        <w:contextualSpacing w:val="0"/>
        <w:jc w:val="both"/>
        <w:rPr>
          <w:rFonts w:asciiTheme="majorHAnsi" w:hAnsiTheme="majorHAnsi"/>
          <w:b/>
          <w:caps/>
          <w:sz w:val="28"/>
          <w:lang w:val="en-US"/>
        </w:rPr>
      </w:pPr>
      <w:r w:rsidRPr="003572DB">
        <w:rPr>
          <w:rFonts w:asciiTheme="majorHAnsi" w:hAnsiTheme="majorHAnsi"/>
          <w:b/>
          <w:caps/>
          <w:sz w:val="28"/>
          <w:lang w:val="en-US"/>
        </w:rPr>
        <w:tab/>
        <w:t>PROFESSIONAL (SPECIFIC (SC)) AND TRANSVERSAL (TC) COMPETENCES AND STUDY FINalities</w:t>
      </w:r>
    </w:p>
    <w:p w14:paraId="30974B8A" w14:textId="174526EC" w:rsidR="000D0AD1" w:rsidRPr="003572DB" w:rsidRDefault="00540F86" w:rsidP="000D0AD1">
      <w:pPr>
        <w:pStyle w:val="af4"/>
        <w:widowControl w:val="0"/>
        <w:numPr>
          <w:ilvl w:val="0"/>
          <w:numId w:val="19"/>
        </w:numPr>
        <w:spacing w:before="120"/>
        <w:contextualSpacing w:val="0"/>
        <w:rPr>
          <w:rFonts w:asciiTheme="majorHAnsi" w:hAnsiTheme="majorHAnsi"/>
          <w:b/>
          <w:caps/>
          <w:lang w:val="en-US"/>
        </w:rPr>
      </w:pPr>
      <w:r w:rsidRPr="003572DB">
        <w:rPr>
          <w:rFonts w:asciiTheme="majorHAnsi" w:hAnsiTheme="majorHAnsi"/>
          <w:b/>
          <w:lang w:val="en-US"/>
        </w:rPr>
        <w:t>Professional (specific) competences</w:t>
      </w:r>
      <w:r w:rsidR="00CD0A9D">
        <w:rPr>
          <w:rFonts w:asciiTheme="majorHAnsi" w:hAnsiTheme="majorHAnsi"/>
          <w:b/>
          <w:lang w:val="en-US"/>
        </w:rPr>
        <w:t xml:space="preserve"> (PC)</w:t>
      </w:r>
    </w:p>
    <w:p w14:paraId="6C084C9E" w14:textId="6D443973" w:rsidR="000D0AD1" w:rsidRPr="003572DB" w:rsidRDefault="00CD0A9D"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Pr>
          <w:rFonts w:asciiTheme="majorHAnsi" w:eastAsia="Times New Roman" w:hAnsiTheme="majorHAnsi" w:cs="Times New Roman"/>
          <w:color w:val="000000"/>
          <w:kern w:val="0"/>
          <w:lang w:val="en-US" w:eastAsia="en-US" w:bidi="ar-SA"/>
        </w:rPr>
        <w:t>P</w:t>
      </w:r>
      <w:r w:rsidR="00777BE0">
        <w:rPr>
          <w:rFonts w:asciiTheme="majorHAnsi" w:eastAsia="Times New Roman" w:hAnsiTheme="majorHAnsi" w:cs="Times New Roman"/>
          <w:color w:val="000000"/>
          <w:kern w:val="0"/>
          <w:lang w:val="en-US" w:eastAsia="en-US" w:bidi="ar-SA"/>
        </w:rPr>
        <w:t>C</w:t>
      </w:r>
      <w:r w:rsidR="000D0AD1" w:rsidRPr="003572DB">
        <w:rPr>
          <w:rFonts w:asciiTheme="majorHAnsi" w:eastAsia="Times New Roman" w:hAnsiTheme="majorHAnsi" w:cs="Times New Roman"/>
          <w:color w:val="000000"/>
          <w:kern w:val="0"/>
          <w:lang w:val="en-US" w:eastAsia="en-US" w:bidi="ar-SA"/>
        </w:rPr>
        <w:t xml:space="preserve">1. </w:t>
      </w:r>
      <w:r>
        <w:rPr>
          <w:rFonts w:asciiTheme="majorHAnsi" w:eastAsia="Times New Roman" w:hAnsiTheme="majorHAnsi" w:cs="Times New Roman"/>
          <w:color w:val="000000"/>
          <w:kern w:val="0"/>
          <w:lang w:val="en-US" w:eastAsia="en-US" w:bidi="ar-SA"/>
        </w:rPr>
        <w:t>The r</w:t>
      </w:r>
      <w:r w:rsidR="000D0AD1" w:rsidRPr="003572DB">
        <w:rPr>
          <w:rFonts w:asciiTheme="majorHAnsi" w:eastAsia="Times New Roman" w:hAnsiTheme="majorHAnsi" w:cs="Times New Roman"/>
          <w:color w:val="000000"/>
          <w:kern w:val="0"/>
          <w:lang w:val="en-US" w:eastAsia="en-US" w:bidi="ar-SA"/>
        </w:rPr>
        <w:t>esponsible execution of professional tasks with the application of the values and norms of professional ethics, as well as the provisions of the legislation in force</w:t>
      </w:r>
      <w:r w:rsidR="00777BE0">
        <w:rPr>
          <w:rFonts w:asciiTheme="majorHAnsi" w:eastAsia="Times New Roman" w:hAnsiTheme="majorHAnsi" w:cs="Times New Roman"/>
          <w:color w:val="000000"/>
          <w:kern w:val="0"/>
          <w:lang w:val="en-US" w:eastAsia="en-US" w:bidi="ar-SA"/>
        </w:rPr>
        <w:t>;</w:t>
      </w:r>
    </w:p>
    <w:p w14:paraId="157045DB" w14:textId="20848B25" w:rsidR="000D0AD1" w:rsidRDefault="00CD0A9D"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Pr>
          <w:rFonts w:asciiTheme="majorHAnsi" w:eastAsia="Times New Roman" w:hAnsiTheme="majorHAnsi" w:cs="Times New Roman"/>
          <w:color w:val="000000"/>
          <w:kern w:val="0"/>
          <w:lang w:val="en-US" w:eastAsia="en-US" w:bidi="ar-SA"/>
        </w:rPr>
        <w:t>P</w:t>
      </w:r>
      <w:r w:rsidR="00777BE0">
        <w:rPr>
          <w:rFonts w:asciiTheme="majorHAnsi" w:eastAsia="Times New Roman" w:hAnsiTheme="majorHAnsi" w:cs="Times New Roman"/>
          <w:color w:val="000000"/>
          <w:kern w:val="0"/>
          <w:lang w:val="en-US" w:eastAsia="en-US" w:bidi="ar-SA"/>
        </w:rPr>
        <w:t>C</w:t>
      </w:r>
      <w:r w:rsidR="000D0AD1" w:rsidRPr="003572DB">
        <w:rPr>
          <w:rFonts w:asciiTheme="majorHAnsi" w:eastAsia="Times New Roman" w:hAnsiTheme="majorHAnsi" w:cs="Times New Roman"/>
          <w:color w:val="000000"/>
          <w:kern w:val="0"/>
          <w:lang w:val="en-US" w:eastAsia="en-US" w:bidi="ar-SA"/>
        </w:rPr>
        <w:t>2. Adequate knowledge of the sciences about the structure of the body, physiological functions and behavior of the human body in various physiological and pathological conditions, as well as the relationships between health, physical and social environment</w:t>
      </w:r>
      <w:r w:rsidR="00777BE0">
        <w:rPr>
          <w:rFonts w:asciiTheme="majorHAnsi" w:eastAsia="Times New Roman" w:hAnsiTheme="majorHAnsi" w:cs="Times New Roman"/>
          <w:color w:val="000000"/>
          <w:kern w:val="0"/>
          <w:lang w:val="en-US" w:eastAsia="en-US" w:bidi="ar-SA"/>
        </w:rPr>
        <w:t>;</w:t>
      </w:r>
    </w:p>
    <w:p w14:paraId="7DB00EDE" w14:textId="3ED4251C" w:rsidR="00777BE0" w:rsidRDefault="00CD0A9D"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Pr>
          <w:rFonts w:asciiTheme="majorHAnsi" w:eastAsia="Times New Roman" w:hAnsiTheme="majorHAnsi" w:cs="Times New Roman"/>
          <w:color w:val="000000"/>
          <w:kern w:val="0"/>
          <w:lang w:val="en-US" w:eastAsia="en-US" w:bidi="ar-SA"/>
        </w:rPr>
        <w:t>P</w:t>
      </w:r>
      <w:r w:rsidR="00777BE0">
        <w:rPr>
          <w:rFonts w:asciiTheme="majorHAnsi" w:eastAsia="Times New Roman" w:hAnsiTheme="majorHAnsi" w:cs="Times New Roman"/>
          <w:color w:val="000000"/>
          <w:kern w:val="0"/>
          <w:lang w:val="en-US" w:eastAsia="en-US" w:bidi="ar-SA"/>
        </w:rPr>
        <w:t xml:space="preserve">C3. </w:t>
      </w:r>
      <w:r w:rsidR="00777BE0" w:rsidRPr="00777BE0">
        <w:rPr>
          <w:rFonts w:asciiTheme="majorHAnsi" w:eastAsia="Times New Roman" w:hAnsiTheme="majorHAnsi" w:cs="Times New Roman"/>
          <w:color w:val="000000"/>
          <w:kern w:val="0"/>
          <w:lang w:val="en-US" w:eastAsia="en-US" w:bidi="ar-SA"/>
        </w:rPr>
        <w:t>Solving clinical situations by developing the diagnosis, treatment and rehabilitation plan in various pathological situations and selecting the appropriate therapeutic procedures for them, including the provision of emergency medical assistance</w:t>
      </w:r>
      <w:r w:rsidR="00777BE0">
        <w:rPr>
          <w:rFonts w:asciiTheme="majorHAnsi" w:eastAsia="Times New Roman" w:hAnsiTheme="majorHAnsi" w:cs="Times New Roman"/>
          <w:color w:val="000000"/>
          <w:kern w:val="0"/>
          <w:lang w:val="en-US" w:eastAsia="en-US" w:bidi="ar-SA"/>
        </w:rPr>
        <w:t>;</w:t>
      </w:r>
    </w:p>
    <w:p w14:paraId="2C1648B9" w14:textId="27A028E9" w:rsidR="00777BE0" w:rsidRDefault="00777BE0"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Pr>
          <w:rFonts w:asciiTheme="majorHAnsi" w:eastAsia="Times New Roman" w:hAnsiTheme="majorHAnsi" w:cs="Times New Roman"/>
          <w:color w:val="000000"/>
          <w:kern w:val="0"/>
          <w:lang w:val="en-US" w:eastAsia="en-US" w:bidi="ar-SA"/>
        </w:rPr>
        <w:t xml:space="preserve">SC4. </w:t>
      </w:r>
      <w:r w:rsidRPr="00777BE0">
        <w:rPr>
          <w:rFonts w:asciiTheme="majorHAnsi" w:eastAsia="Times New Roman" w:hAnsiTheme="majorHAnsi" w:cs="Times New Roman"/>
          <w:color w:val="000000"/>
          <w:kern w:val="0"/>
          <w:lang w:val="en-US" w:eastAsia="en-US" w:bidi="ar-SA"/>
        </w:rPr>
        <w:t>Promoting a healthy lifestyle, applying preventive measures and self-care;</w:t>
      </w:r>
    </w:p>
    <w:p w14:paraId="41CE05C4" w14:textId="1F027E36" w:rsidR="00777BE0" w:rsidRDefault="00777BE0"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Pr>
          <w:rFonts w:asciiTheme="majorHAnsi" w:eastAsia="Times New Roman" w:hAnsiTheme="majorHAnsi" w:cs="Times New Roman"/>
          <w:color w:val="000000"/>
          <w:kern w:val="0"/>
          <w:lang w:val="en-US" w:eastAsia="en-US" w:bidi="ar-SA"/>
        </w:rPr>
        <w:t xml:space="preserve">SC5. </w:t>
      </w:r>
      <w:r w:rsidR="00CD0A9D" w:rsidRPr="00CD0A9D">
        <w:rPr>
          <w:rFonts w:asciiTheme="majorHAnsi" w:eastAsia="Times New Roman" w:hAnsiTheme="majorHAnsi" w:cs="Times New Roman"/>
          <w:color w:val="000000"/>
          <w:kern w:val="0"/>
          <w:lang w:val="en-US" w:eastAsia="en-US" w:bidi="ar-SA"/>
        </w:rPr>
        <w:t>Interdisciplinary integration of the doctor's work in the team with the efficient use of all resources.</w:t>
      </w:r>
      <w:r w:rsidRPr="00777BE0">
        <w:rPr>
          <w:rFonts w:asciiTheme="majorHAnsi" w:eastAsia="Times New Roman" w:hAnsiTheme="majorHAnsi" w:cs="Times New Roman"/>
          <w:color w:val="000000"/>
          <w:kern w:val="0"/>
          <w:lang w:val="en-US" w:eastAsia="en-US" w:bidi="ar-SA"/>
        </w:rPr>
        <w:t>;</w:t>
      </w:r>
    </w:p>
    <w:p w14:paraId="3CA01F83" w14:textId="3DB093CA" w:rsidR="00777BE0" w:rsidRPr="003572DB" w:rsidRDefault="00777BE0"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Pr>
          <w:rFonts w:asciiTheme="majorHAnsi" w:eastAsia="Times New Roman" w:hAnsiTheme="majorHAnsi" w:cs="Times New Roman"/>
          <w:color w:val="000000"/>
          <w:kern w:val="0"/>
          <w:lang w:val="en-US" w:eastAsia="en-US" w:bidi="ar-SA"/>
        </w:rPr>
        <w:t xml:space="preserve">SC6. </w:t>
      </w:r>
      <w:r w:rsidRPr="00777BE0">
        <w:rPr>
          <w:rFonts w:asciiTheme="majorHAnsi" w:eastAsia="Times New Roman" w:hAnsiTheme="majorHAnsi" w:cs="Times New Roman"/>
          <w:color w:val="000000"/>
          <w:kern w:val="0"/>
          <w:lang w:val="en-US" w:eastAsia="en-US" w:bidi="ar-SA"/>
        </w:rPr>
        <w:t>Conducting scientific research in the field of health and other branches of science</w:t>
      </w:r>
      <w:r w:rsidR="00CD0A9D">
        <w:rPr>
          <w:rFonts w:asciiTheme="majorHAnsi" w:eastAsia="Times New Roman" w:hAnsiTheme="majorHAnsi" w:cs="Times New Roman"/>
          <w:color w:val="000000"/>
          <w:kern w:val="0"/>
          <w:lang w:val="en-US" w:eastAsia="en-US" w:bidi="ar-SA"/>
        </w:rPr>
        <w:t>.</w:t>
      </w:r>
    </w:p>
    <w:p w14:paraId="2706965B" w14:textId="066B22DE" w:rsidR="00A63E65" w:rsidRPr="003572DB" w:rsidRDefault="00540F86" w:rsidP="00540F86">
      <w:pPr>
        <w:pStyle w:val="af4"/>
        <w:widowControl w:val="0"/>
        <w:numPr>
          <w:ilvl w:val="0"/>
          <w:numId w:val="19"/>
        </w:numPr>
        <w:spacing w:before="120"/>
        <w:contextualSpacing w:val="0"/>
        <w:rPr>
          <w:rFonts w:asciiTheme="majorHAnsi" w:hAnsiTheme="majorHAnsi"/>
          <w:b/>
          <w:lang w:val="en-US"/>
        </w:rPr>
      </w:pPr>
      <w:r w:rsidRPr="003572DB">
        <w:rPr>
          <w:rFonts w:asciiTheme="majorHAnsi" w:hAnsiTheme="majorHAnsi"/>
          <w:b/>
          <w:lang w:val="en-US"/>
        </w:rPr>
        <w:t>Transversal competences (TC)</w:t>
      </w:r>
    </w:p>
    <w:p w14:paraId="088AC917" w14:textId="4F7F25EE" w:rsidR="000D0AD1" w:rsidRPr="003572DB" w:rsidRDefault="000D0AD1" w:rsidP="000D0AD1">
      <w:pPr>
        <w:pStyle w:val="af5"/>
        <w:numPr>
          <w:ilvl w:val="0"/>
          <w:numId w:val="20"/>
        </w:numPr>
        <w:spacing w:before="120"/>
        <w:ind w:left="1134" w:hanging="708"/>
        <w:jc w:val="both"/>
        <w:rPr>
          <w:rFonts w:asciiTheme="majorHAnsi" w:eastAsia="Times New Roman" w:hAnsiTheme="majorHAnsi" w:cs="Times New Roman"/>
          <w:color w:val="000000"/>
          <w:kern w:val="0"/>
          <w:lang w:val="en-US" w:eastAsia="en-US" w:bidi="ar-SA"/>
        </w:rPr>
      </w:pPr>
      <w:r w:rsidRPr="003572DB">
        <w:rPr>
          <w:rFonts w:asciiTheme="majorHAnsi" w:eastAsia="Times New Roman" w:hAnsiTheme="majorHAnsi" w:cs="Times New Roman"/>
          <w:color w:val="000000"/>
          <w:kern w:val="0"/>
          <w:lang w:val="en-US" w:eastAsia="en-US" w:bidi="ar-SA"/>
        </w:rPr>
        <w:t>TC1. Autonomy and responsibility in the activity.</w:t>
      </w:r>
    </w:p>
    <w:p w14:paraId="5E4A27F6" w14:textId="75D62448" w:rsidR="000D0AD1" w:rsidRPr="003572DB" w:rsidRDefault="000D0AD1" w:rsidP="000D0AD1">
      <w:pPr>
        <w:pStyle w:val="af4"/>
        <w:widowControl w:val="0"/>
        <w:numPr>
          <w:ilvl w:val="0"/>
          <w:numId w:val="19"/>
        </w:numPr>
        <w:spacing w:before="120"/>
        <w:ind w:left="426" w:firstLine="0"/>
        <w:contextualSpacing w:val="0"/>
        <w:rPr>
          <w:rFonts w:asciiTheme="majorHAnsi" w:hAnsiTheme="majorHAnsi"/>
          <w:b/>
          <w:lang w:val="en-US"/>
        </w:rPr>
      </w:pPr>
      <w:r w:rsidRPr="003572DB">
        <w:rPr>
          <w:rFonts w:asciiTheme="majorHAnsi" w:hAnsiTheme="majorHAnsi"/>
          <w:b/>
          <w:lang w:val="en-US"/>
        </w:rPr>
        <w:t xml:space="preserve">        </w:t>
      </w:r>
      <w:r w:rsidR="00540F86" w:rsidRPr="003572DB">
        <w:rPr>
          <w:rFonts w:asciiTheme="majorHAnsi" w:hAnsiTheme="majorHAnsi"/>
          <w:b/>
          <w:lang w:val="en-US"/>
        </w:rPr>
        <w:t>Study finalities</w:t>
      </w:r>
    </w:p>
    <w:p w14:paraId="3A6A0D4E" w14:textId="1B07ED27" w:rsidR="00F82B05" w:rsidRPr="00F82B05" w:rsidRDefault="00F82B05" w:rsidP="00F82B05">
      <w:pPr>
        <w:pStyle w:val="af4"/>
        <w:widowControl w:val="0"/>
        <w:numPr>
          <w:ilvl w:val="0"/>
          <w:numId w:val="68"/>
        </w:numPr>
        <w:spacing w:before="120"/>
        <w:ind w:left="1134" w:hanging="708"/>
        <w:jc w:val="both"/>
        <w:rPr>
          <w:rFonts w:asciiTheme="majorHAnsi" w:hAnsiTheme="majorHAnsi"/>
          <w:lang w:val="en-US"/>
        </w:rPr>
      </w:pPr>
      <w:r w:rsidRPr="00F82B05">
        <w:rPr>
          <w:rFonts w:asciiTheme="majorHAnsi" w:hAnsiTheme="majorHAnsi"/>
          <w:lang w:val="en-US"/>
        </w:rPr>
        <w:t>To demonstrate skills in correlating morphological lesions with clinical data;</w:t>
      </w:r>
    </w:p>
    <w:p w14:paraId="118D2C40" w14:textId="77777777" w:rsidR="00F82B05" w:rsidRPr="00F82B05" w:rsidRDefault="00F82B05" w:rsidP="00F82B05">
      <w:pPr>
        <w:pStyle w:val="af4"/>
        <w:widowControl w:val="0"/>
        <w:numPr>
          <w:ilvl w:val="0"/>
          <w:numId w:val="68"/>
        </w:numPr>
        <w:spacing w:before="120"/>
        <w:ind w:left="1134" w:hanging="708"/>
        <w:jc w:val="both"/>
        <w:rPr>
          <w:rFonts w:asciiTheme="majorHAnsi" w:hAnsiTheme="majorHAnsi"/>
          <w:lang w:val="en-US"/>
        </w:rPr>
      </w:pPr>
      <w:r w:rsidRPr="00F82B05">
        <w:rPr>
          <w:rFonts w:asciiTheme="majorHAnsi" w:hAnsiTheme="majorHAnsi"/>
          <w:lang w:val="en-US"/>
        </w:rPr>
        <w:t>To know the etiology, pathogenesis and epidemiology of diseases;</w:t>
      </w:r>
    </w:p>
    <w:p w14:paraId="6FE74E97" w14:textId="77777777" w:rsidR="00F82B05" w:rsidRPr="00F82B05" w:rsidRDefault="00F82B05" w:rsidP="00F82B05">
      <w:pPr>
        <w:pStyle w:val="af4"/>
        <w:widowControl w:val="0"/>
        <w:numPr>
          <w:ilvl w:val="0"/>
          <w:numId w:val="68"/>
        </w:numPr>
        <w:spacing w:before="120"/>
        <w:ind w:left="1134" w:hanging="708"/>
        <w:jc w:val="both"/>
        <w:rPr>
          <w:rFonts w:asciiTheme="majorHAnsi" w:hAnsiTheme="majorHAnsi"/>
          <w:lang w:val="en-US"/>
        </w:rPr>
      </w:pPr>
      <w:r w:rsidRPr="00F82B05">
        <w:rPr>
          <w:rFonts w:asciiTheme="majorHAnsi" w:hAnsiTheme="majorHAnsi"/>
          <w:lang w:val="en-US"/>
        </w:rPr>
        <w:t>To identify the specific characteristics of the clinical and laboratory examination of patients;</w:t>
      </w:r>
    </w:p>
    <w:p w14:paraId="17BEF1AA" w14:textId="77777777" w:rsidR="00F82B05" w:rsidRPr="00F82B05" w:rsidRDefault="00F82B05" w:rsidP="00F82B05">
      <w:pPr>
        <w:pStyle w:val="af4"/>
        <w:widowControl w:val="0"/>
        <w:numPr>
          <w:ilvl w:val="0"/>
          <w:numId w:val="68"/>
        </w:numPr>
        <w:spacing w:before="120"/>
        <w:ind w:left="1134" w:hanging="708"/>
        <w:jc w:val="both"/>
        <w:rPr>
          <w:rFonts w:asciiTheme="majorHAnsi" w:hAnsiTheme="majorHAnsi"/>
          <w:lang w:val="en-US"/>
        </w:rPr>
      </w:pPr>
      <w:r w:rsidRPr="00F82B05">
        <w:rPr>
          <w:rFonts w:asciiTheme="majorHAnsi" w:hAnsiTheme="majorHAnsi"/>
          <w:lang w:val="en-US"/>
        </w:rPr>
        <w:t>To identify the morphological characteristics of diseases;</w:t>
      </w:r>
    </w:p>
    <w:p w14:paraId="1349D583" w14:textId="77777777" w:rsidR="00F82B05" w:rsidRPr="00F82B05" w:rsidRDefault="00F82B05" w:rsidP="00F82B05">
      <w:pPr>
        <w:pStyle w:val="af4"/>
        <w:widowControl w:val="0"/>
        <w:numPr>
          <w:ilvl w:val="0"/>
          <w:numId w:val="68"/>
        </w:numPr>
        <w:spacing w:before="120"/>
        <w:ind w:left="1134" w:hanging="708"/>
        <w:jc w:val="both"/>
        <w:rPr>
          <w:rFonts w:asciiTheme="majorHAnsi" w:hAnsiTheme="majorHAnsi"/>
          <w:lang w:val="en-US"/>
        </w:rPr>
      </w:pPr>
      <w:r w:rsidRPr="00F82B05">
        <w:rPr>
          <w:rFonts w:asciiTheme="majorHAnsi" w:hAnsiTheme="majorHAnsi"/>
          <w:lang w:val="en-US"/>
        </w:rPr>
        <w:t>To define diagnostic criteria and be able to perform differential diagnosis;</w:t>
      </w:r>
    </w:p>
    <w:p w14:paraId="1290B266" w14:textId="77777777" w:rsidR="00F82B05" w:rsidRPr="00F82B05" w:rsidRDefault="00F82B05" w:rsidP="00F82B05">
      <w:pPr>
        <w:pStyle w:val="af4"/>
        <w:widowControl w:val="0"/>
        <w:numPr>
          <w:ilvl w:val="0"/>
          <w:numId w:val="68"/>
        </w:numPr>
        <w:spacing w:before="120"/>
        <w:ind w:left="1134" w:hanging="708"/>
        <w:jc w:val="both"/>
        <w:rPr>
          <w:rFonts w:asciiTheme="majorHAnsi" w:hAnsiTheme="majorHAnsi"/>
          <w:lang w:val="en-US"/>
        </w:rPr>
      </w:pPr>
      <w:r w:rsidRPr="00F82B05">
        <w:rPr>
          <w:rFonts w:asciiTheme="majorHAnsi" w:hAnsiTheme="majorHAnsi"/>
          <w:lang w:val="en-US"/>
        </w:rPr>
        <w:t>Establish diagnosis and provide medical care;</w:t>
      </w:r>
    </w:p>
    <w:p w14:paraId="5418A22F" w14:textId="77777777" w:rsidR="00F82B05" w:rsidRPr="00F82B05" w:rsidRDefault="00F82B05" w:rsidP="00F82B05">
      <w:pPr>
        <w:pStyle w:val="af4"/>
        <w:widowControl w:val="0"/>
        <w:numPr>
          <w:ilvl w:val="0"/>
          <w:numId w:val="68"/>
        </w:numPr>
        <w:spacing w:before="120"/>
        <w:ind w:left="1134" w:hanging="708"/>
        <w:jc w:val="both"/>
        <w:rPr>
          <w:rFonts w:asciiTheme="majorHAnsi" w:hAnsiTheme="majorHAnsi"/>
          <w:lang w:val="en-US"/>
        </w:rPr>
      </w:pPr>
      <w:r w:rsidRPr="00F82B05">
        <w:rPr>
          <w:rFonts w:asciiTheme="majorHAnsi" w:hAnsiTheme="majorHAnsi"/>
          <w:lang w:val="en-US"/>
        </w:rPr>
        <w:t xml:space="preserve">To master the methods of investigation in clinical </w:t>
      </w:r>
      <w:proofErr w:type="spellStart"/>
      <w:r w:rsidRPr="00F82B05">
        <w:rPr>
          <w:rFonts w:asciiTheme="majorHAnsi" w:hAnsiTheme="majorHAnsi"/>
          <w:lang w:val="en-US"/>
        </w:rPr>
        <w:t>pathomorphology</w:t>
      </w:r>
      <w:proofErr w:type="spellEnd"/>
      <w:r w:rsidRPr="00F82B05">
        <w:rPr>
          <w:rFonts w:asciiTheme="majorHAnsi" w:hAnsiTheme="majorHAnsi"/>
          <w:lang w:val="en-US"/>
        </w:rPr>
        <w:t>.</w:t>
      </w:r>
    </w:p>
    <w:p w14:paraId="7187FBF1" w14:textId="5012C894" w:rsidR="000D0AD1" w:rsidRPr="003572DB" w:rsidRDefault="000D0AD1" w:rsidP="00F82B05">
      <w:pPr>
        <w:pStyle w:val="af4"/>
        <w:widowControl w:val="0"/>
        <w:spacing w:before="120"/>
        <w:ind w:left="1134"/>
        <w:jc w:val="both"/>
        <w:rPr>
          <w:rFonts w:asciiTheme="majorHAnsi" w:hAnsiTheme="majorHAnsi"/>
          <w:lang w:val="en-US"/>
        </w:rPr>
      </w:pPr>
    </w:p>
    <w:p w14:paraId="69687F3B" w14:textId="623C4A01" w:rsidR="006332AA" w:rsidRPr="003572DB" w:rsidRDefault="00875B53" w:rsidP="00875B53">
      <w:pPr>
        <w:pStyle w:val="af4"/>
        <w:widowControl w:val="0"/>
        <w:numPr>
          <w:ilvl w:val="0"/>
          <w:numId w:val="23"/>
        </w:numPr>
        <w:tabs>
          <w:tab w:val="left" w:pos="851"/>
        </w:tabs>
        <w:spacing w:before="360" w:after="240"/>
        <w:contextualSpacing w:val="0"/>
        <w:rPr>
          <w:rFonts w:asciiTheme="majorHAnsi" w:hAnsiTheme="majorHAnsi"/>
          <w:b/>
          <w:caps/>
          <w:sz w:val="28"/>
          <w:lang w:val="en-US"/>
        </w:rPr>
      </w:pPr>
      <w:r w:rsidRPr="003572DB">
        <w:rPr>
          <w:rFonts w:asciiTheme="majorHAnsi" w:hAnsiTheme="majorHAnsi"/>
          <w:b/>
          <w:caps/>
          <w:sz w:val="28"/>
          <w:lang w:val="en-US"/>
        </w:rPr>
        <w:t>STUDENT'S SELF-TRAINING</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1871"/>
        <w:gridCol w:w="2995"/>
        <w:gridCol w:w="2406"/>
        <w:gridCol w:w="1868"/>
      </w:tblGrid>
      <w:tr w:rsidR="00291EE1" w:rsidRPr="003572DB" w14:paraId="22E9216B" w14:textId="77777777" w:rsidTr="00F82B05">
        <w:trPr>
          <w:trHeight w:val="633"/>
          <w:jc w:val="center"/>
        </w:trPr>
        <w:tc>
          <w:tcPr>
            <w:tcW w:w="556" w:type="dxa"/>
            <w:vAlign w:val="center"/>
          </w:tcPr>
          <w:p w14:paraId="11F1499C" w14:textId="77777777" w:rsidR="00291EE1" w:rsidRPr="003572DB" w:rsidRDefault="00291EE1" w:rsidP="00CE2C7D">
            <w:pPr>
              <w:jc w:val="center"/>
              <w:rPr>
                <w:rFonts w:asciiTheme="majorHAnsi" w:hAnsiTheme="majorHAnsi"/>
                <w:lang w:val="en-US"/>
              </w:rPr>
            </w:pPr>
            <w:r w:rsidRPr="003572DB">
              <w:rPr>
                <w:rFonts w:asciiTheme="majorHAnsi" w:hAnsiTheme="majorHAnsi"/>
                <w:lang w:val="en-US"/>
              </w:rPr>
              <w:lastRenderedPageBreak/>
              <w:t>No.</w:t>
            </w:r>
          </w:p>
        </w:tc>
        <w:tc>
          <w:tcPr>
            <w:tcW w:w="1871" w:type="dxa"/>
            <w:vAlign w:val="center"/>
          </w:tcPr>
          <w:p w14:paraId="70A199E5" w14:textId="77777777" w:rsidR="00291EE1" w:rsidRPr="003572DB" w:rsidRDefault="00291EE1" w:rsidP="00CE2C7D">
            <w:pPr>
              <w:jc w:val="center"/>
              <w:rPr>
                <w:rFonts w:asciiTheme="majorHAnsi" w:hAnsiTheme="majorHAnsi"/>
                <w:lang w:val="en-US"/>
              </w:rPr>
            </w:pPr>
            <w:r w:rsidRPr="003572DB">
              <w:rPr>
                <w:rFonts w:asciiTheme="majorHAnsi" w:hAnsiTheme="majorHAnsi"/>
                <w:lang w:val="en-US"/>
              </w:rPr>
              <w:t>Expected product</w:t>
            </w:r>
          </w:p>
        </w:tc>
        <w:tc>
          <w:tcPr>
            <w:tcW w:w="2995" w:type="dxa"/>
            <w:vAlign w:val="center"/>
          </w:tcPr>
          <w:p w14:paraId="0299D730" w14:textId="77777777" w:rsidR="00291EE1" w:rsidRPr="003572DB" w:rsidRDefault="00291EE1" w:rsidP="00CE2C7D">
            <w:pPr>
              <w:jc w:val="center"/>
              <w:rPr>
                <w:rFonts w:asciiTheme="majorHAnsi" w:hAnsiTheme="majorHAnsi"/>
                <w:lang w:val="en-US"/>
              </w:rPr>
            </w:pPr>
            <w:r w:rsidRPr="003572DB">
              <w:rPr>
                <w:rFonts w:asciiTheme="majorHAnsi" w:hAnsiTheme="majorHAnsi"/>
                <w:lang w:val="en-US"/>
              </w:rPr>
              <w:t>Implementation strategies</w:t>
            </w:r>
          </w:p>
        </w:tc>
        <w:tc>
          <w:tcPr>
            <w:tcW w:w="2406" w:type="dxa"/>
            <w:vAlign w:val="center"/>
          </w:tcPr>
          <w:p w14:paraId="62E0FC9D" w14:textId="77777777" w:rsidR="00291EE1" w:rsidRPr="003572DB" w:rsidRDefault="00291EE1" w:rsidP="00CE2C7D">
            <w:pPr>
              <w:jc w:val="center"/>
              <w:rPr>
                <w:rFonts w:asciiTheme="majorHAnsi" w:hAnsiTheme="majorHAnsi"/>
                <w:lang w:val="en-US"/>
              </w:rPr>
            </w:pPr>
            <w:r w:rsidRPr="003572DB">
              <w:rPr>
                <w:rFonts w:asciiTheme="majorHAnsi" w:hAnsiTheme="majorHAnsi"/>
                <w:lang w:val="en-US"/>
              </w:rPr>
              <w:t>Assessment criteria</w:t>
            </w:r>
          </w:p>
        </w:tc>
        <w:tc>
          <w:tcPr>
            <w:tcW w:w="1868" w:type="dxa"/>
            <w:vAlign w:val="center"/>
          </w:tcPr>
          <w:p w14:paraId="6C480B5F" w14:textId="77777777" w:rsidR="00291EE1" w:rsidRPr="003572DB" w:rsidRDefault="00291EE1" w:rsidP="00CE2C7D">
            <w:pPr>
              <w:jc w:val="center"/>
              <w:rPr>
                <w:rFonts w:asciiTheme="majorHAnsi" w:hAnsiTheme="majorHAnsi"/>
                <w:lang w:val="en-US"/>
              </w:rPr>
            </w:pPr>
            <w:r w:rsidRPr="003572DB">
              <w:rPr>
                <w:rFonts w:asciiTheme="majorHAnsi" w:hAnsiTheme="majorHAnsi"/>
                <w:lang w:val="en-US"/>
              </w:rPr>
              <w:t>Implementation terms</w:t>
            </w:r>
          </w:p>
        </w:tc>
      </w:tr>
      <w:tr w:rsidR="00731499" w:rsidRPr="00803D61" w14:paraId="0E600C12" w14:textId="77777777" w:rsidTr="00F82B05">
        <w:trPr>
          <w:trHeight w:val="479"/>
          <w:jc w:val="center"/>
        </w:trPr>
        <w:tc>
          <w:tcPr>
            <w:tcW w:w="556" w:type="dxa"/>
            <w:vAlign w:val="center"/>
          </w:tcPr>
          <w:p w14:paraId="64B3BA8B" w14:textId="77777777" w:rsidR="00731499" w:rsidRPr="003572DB" w:rsidRDefault="00731499" w:rsidP="00731499">
            <w:pPr>
              <w:spacing w:before="60" w:after="60"/>
              <w:rPr>
                <w:rFonts w:asciiTheme="majorHAnsi" w:hAnsiTheme="majorHAnsi"/>
                <w:lang w:val="en-US"/>
              </w:rPr>
            </w:pPr>
            <w:r w:rsidRPr="003572DB">
              <w:rPr>
                <w:rFonts w:asciiTheme="majorHAnsi" w:hAnsiTheme="majorHAnsi"/>
                <w:lang w:val="en-US"/>
              </w:rPr>
              <w:t>1.</w:t>
            </w:r>
          </w:p>
        </w:tc>
        <w:tc>
          <w:tcPr>
            <w:tcW w:w="1871" w:type="dxa"/>
            <w:vAlign w:val="center"/>
          </w:tcPr>
          <w:p w14:paraId="5E085AEF" w14:textId="77777777" w:rsidR="00731499" w:rsidRPr="003572DB" w:rsidRDefault="00731499" w:rsidP="00731499">
            <w:pPr>
              <w:pStyle w:val="Default"/>
              <w:rPr>
                <w:rFonts w:asciiTheme="majorHAnsi" w:hAnsiTheme="majorHAnsi"/>
                <w:b/>
                <w:lang w:val="en-US"/>
              </w:rPr>
            </w:pPr>
            <w:r w:rsidRPr="003572DB">
              <w:rPr>
                <w:rFonts w:asciiTheme="majorHAnsi" w:hAnsiTheme="majorHAnsi"/>
                <w:b/>
                <w:lang w:val="en-US"/>
              </w:rPr>
              <w:t xml:space="preserve">Work with information sources </w:t>
            </w:r>
          </w:p>
          <w:p w14:paraId="01956702" w14:textId="77777777" w:rsidR="00731499" w:rsidRPr="003572DB" w:rsidRDefault="00731499" w:rsidP="00731499">
            <w:pPr>
              <w:spacing w:before="60" w:after="60"/>
              <w:ind w:left="132"/>
              <w:rPr>
                <w:rFonts w:asciiTheme="majorHAnsi" w:hAnsiTheme="majorHAnsi"/>
                <w:b/>
                <w:lang w:val="en-US"/>
              </w:rPr>
            </w:pPr>
          </w:p>
        </w:tc>
        <w:tc>
          <w:tcPr>
            <w:tcW w:w="2995" w:type="dxa"/>
            <w:vAlign w:val="center"/>
          </w:tcPr>
          <w:p w14:paraId="5B9D6595" w14:textId="77777777" w:rsidR="00731499" w:rsidRPr="003572DB" w:rsidRDefault="00731499" w:rsidP="00731499">
            <w:pPr>
              <w:pStyle w:val="Default"/>
              <w:jc w:val="both"/>
              <w:rPr>
                <w:rFonts w:asciiTheme="majorHAnsi" w:hAnsiTheme="majorHAnsi"/>
                <w:lang w:val="en-US"/>
              </w:rPr>
            </w:pPr>
            <w:r w:rsidRPr="003572DB">
              <w:rPr>
                <w:rFonts w:asciiTheme="majorHAnsi" w:hAnsiTheme="majorHAnsi"/>
                <w:lang w:val="en-US"/>
              </w:rPr>
              <w:t xml:space="preserve">Careful reading of lecture or the textbook material on the theme. </w:t>
            </w:r>
          </w:p>
          <w:p w14:paraId="404EE543" w14:textId="77777777" w:rsidR="00731499" w:rsidRPr="003572DB" w:rsidRDefault="00731499" w:rsidP="00731499">
            <w:pPr>
              <w:pStyle w:val="Default"/>
              <w:jc w:val="both"/>
              <w:rPr>
                <w:rFonts w:asciiTheme="majorHAnsi" w:hAnsiTheme="majorHAnsi"/>
                <w:lang w:val="en-US"/>
              </w:rPr>
            </w:pPr>
            <w:r w:rsidRPr="003572DB">
              <w:rPr>
                <w:rFonts w:asciiTheme="majorHAnsi" w:hAnsiTheme="majorHAnsi"/>
                <w:lang w:val="en-US"/>
              </w:rPr>
              <w:t xml:space="preserve">Reading the questions on the theme, that requires a reflection on the subject. Refer to the list of additional information sources on the theme. Choose the source of additional information on the theme. </w:t>
            </w:r>
          </w:p>
          <w:p w14:paraId="2DBE225E" w14:textId="77777777" w:rsidR="00731499" w:rsidRPr="003572DB" w:rsidRDefault="00731499" w:rsidP="00731499">
            <w:pPr>
              <w:pStyle w:val="Default"/>
              <w:jc w:val="both"/>
              <w:rPr>
                <w:rFonts w:asciiTheme="majorHAnsi" w:hAnsiTheme="majorHAnsi"/>
                <w:lang w:val="en-US"/>
              </w:rPr>
            </w:pPr>
            <w:r w:rsidRPr="003572DB">
              <w:rPr>
                <w:rFonts w:asciiTheme="majorHAnsi" w:hAnsiTheme="majorHAnsi"/>
                <w:lang w:val="en-US"/>
              </w:rPr>
              <w:t xml:space="preserve">Reading of the text entirely, carefully and writing down the essential content. </w:t>
            </w:r>
          </w:p>
          <w:p w14:paraId="7239409E" w14:textId="77777777" w:rsidR="00731499" w:rsidRPr="003572DB" w:rsidRDefault="00731499" w:rsidP="00731499">
            <w:pPr>
              <w:ind w:left="-15"/>
              <w:jc w:val="both"/>
              <w:rPr>
                <w:rFonts w:asciiTheme="majorHAnsi" w:hAnsiTheme="majorHAnsi"/>
                <w:lang w:val="en-US" w:eastAsia="en-US"/>
              </w:rPr>
            </w:pPr>
            <w:r w:rsidRPr="003572DB">
              <w:rPr>
                <w:rFonts w:asciiTheme="majorHAnsi" w:hAnsiTheme="majorHAnsi"/>
                <w:lang w:val="en-US"/>
              </w:rPr>
              <w:t xml:space="preserve">Making generalizations and conclusions related to the importance of the theme/subject. </w:t>
            </w:r>
          </w:p>
        </w:tc>
        <w:tc>
          <w:tcPr>
            <w:tcW w:w="2406" w:type="dxa"/>
          </w:tcPr>
          <w:p w14:paraId="1970F0C0" w14:textId="77777777" w:rsidR="00731499" w:rsidRPr="003572DB" w:rsidRDefault="00731499" w:rsidP="00731499">
            <w:pPr>
              <w:widowControl w:val="0"/>
              <w:autoSpaceDE w:val="0"/>
              <w:autoSpaceDN w:val="0"/>
              <w:adjustRightInd w:val="0"/>
              <w:spacing w:before="60" w:after="60"/>
              <w:rPr>
                <w:rFonts w:asciiTheme="majorHAnsi" w:hAnsiTheme="majorHAnsi"/>
                <w:lang w:val="en-US"/>
              </w:rPr>
            </w:pPr>
            <w:r w:rsidRPr="003572DB">
              <w:rPr>
                <w:rFonts w:asciiTheme="majorHAnsi" w:hAnsiTheme="majorHAnsi"/>
                <w:lang w:val="en-US"/>
              </w:rPr>
              <w:t>The ability to extract the essential; skills to interpret; the volume of work.</w:t>
            </w:r>
          </w:p>
        </w:tc>
        <w:tc>
          <w:tcPr>
            <w:tcW w:w="1868" w:type="dxa"/>
          </w:tcPr>
          <w:p w14:paraId="1CD0B943" w14:textId="6889FB82" w:rsidR="00731499" w:rsidRPr="003572DB" w:rsidRDefault="00731499" w:rsidP="00731499">
            <w:pPr>
              <w:spacing w:before="60" w:after="60"/>
              <w:rPr>
                <w:rFonts w:asciiTheme="majorHAnsi" w:hAnsiTheme="majorHAnsi"/>
                <w:lang w:val="en-US"/>
              </w:rPr>
            </w:pPr>
            <w:proofErr w:type="spellStart"/>
            <w:r w:rsidRPr="00BA15B1">
              <w:rPr>
                <w:lang w:val="ro-MD"/>
              </w:rPr>
              <w:t>By</w:t>
            </w:r>
            <w:proofErr w:type="spellEnd"/>
            <w:r w:rsidRPr="00BA15B1">
              <w:rPr>
                <w:lang w:val="ro-MD"/>
              </w:rPr>
              <w:t xml:space="preserve"> </w:t>
            </w:r>
            <w:proofErr w:type="spellStart"/>
            <w:r w:rsidRPr="00BA15B1">
              <w:rPr>
                <w:lang w:val="ro-MD"/>
              </w:rPr>
              <w:t>the</w:t>
            </w:r>
            <w:proofErr w:type="spellEnd"/>
            <w:r w:rsidRPr="00BA15B1">
              <w:rPr>
                <w:lang w:val="ro-MD"/>
              </w:rPr>
              <w:t xml:space="preserve"> </w:t>
            </w:r>
            <w:proofErr w:type="spellStart"/>
            <w:r w:rsidRPr="00BA15B1">
              <w:rPr>
                <w:lang w:val="ro-MD"/>
              </w:rPr>
              <w:t>end</w:t>
            </w:r>
            <w:proofErr w:type="spellEnd"/>
            <w:r w:rsidRPr="00BA15B1">
              <w:rPr>
                <w:lang w:val="ro-MD"/>
              </w:rPr>
              <w:t xml:space="preserve"> of </w:t>
            </w:r>
            <w:proofErr w:type="spellStart"/>
            <w:r w:rsidRPr="00BA15B1">
              <w:rPr>
                <w:lang w:val="ro-MD"/>
              </w:rPr>
              <w:t>the</w:t>
            </w:r>
            <w:proofErr w:type="spellEnd"/>
            <w:r w:rsidRPr="00BA15B1">
              <w:rPr>
                <w:lang w:val="ro-MD"/>
              </w:rPr>
              <w:t xml:space="preserve"> module</w:t>
            </w:r>
          </w:p>
        </w:tc>
      </w:tr>
      <w:tr w:rsidR="00731499" w:rsidRPr="00803D61" w14:paraId="564A0244" w14:textId="77777777" w:rsidTr="00F82B05">
        <w:trPr>
          <w:trHeight w:val="1117"/>
          <w:jc w:val="center"/>
        </w:trPr>
        <w:tc>
          <w:tcPr>
            <w:tcW w:w="556" w:type="dxa"/>
            <w:vAlign w:val="center"/>
          </w:tcPr>
          <w:p w14:paraId="393653BC" w14:textId="7375BE13" w:rsidR="00731499" w:rsidRPr="003572DB" w:rsidRDefault="00731499" w:rsidP="00731499">
            <w:pPr>
              <w:spacing w:before="60" w:after="60"/>
              <w:rPr>
                <w:rFonts w:asciiTheme="majorHAnsi" w:hAnsiTheme="majorHAnsi"/>
                <w:lang w:val="en-US"/>
              </w:rPr>
            </w:pPr>
            <w:r>
              <w:rPr>
                <w:rFonts w:asciiTheme="majorHAnsi" w:hAnsiTheme="majorHAnsi"/>
                <w:lang w:val="en-US"/>
              </w:rPr>
              <w:t>2</w:t>
            </w:r>
            <w:r w:rsidRPr="003572DB">
              <w:rPr>
                <w:rFonts w:asciiTheme="majorHAnsi" w:hAnsiTheme="majorHAnsi"/>
                <w:lang w:val="en-US"/>
              </w:rPr>
              <w:t>.</w:t>
            </w:r>
          </w:p>
        </w:tc>
        <w:tc>
          <w:tcPr>
            <w:tcW w:w="1871" w:type="dxa"/>
            <w:vAlign w:val="center"/>
          </w:tcPr>
          <w:p w14:paraId="743728F0" w14:textId="77777777" w:rsidR="00731499" w:rsidRPr="003572DB" w:rsidRDefault="00731499" w:rsidP="00731499">
            <w:pPr>
              <w:pStyle w:val="Default"/>
              <w:rPr>
                <w:rFonts w:asciiTheme="majorHAnsi" w:hAnsiTheme="majorHAnsi"/>
                <w:b/>
                <w:lang w:val="en-US"/>
              </w:rPr>
            </w:pPr>
            <w:r w:rsidRPr="003572DB">
              <w:rPr>
                <w:rFonts w:asciiTheme="majorHAnsi" w:hAnsiTheme="majorHAnsi"/>
                <w:b/>
                <w:lang w:val="en-US"/>
              </w:rPr>
              <w:t xml:space="preserve">Application </w:t>
            </w:r>
          </w:p>
          <w:p w14:paraId="032A70A2" w14:textId="77777777" w:rsidR="00731499" w:rsidRPr="003572DB" w:rsidRDefault="00731499" w:rsidP="00731499">
            <w:pPr>
              <w:pStyle w:val="Default"/>
              <w:rPr>
                <w:rFonts w:asciiTheme="majorHAnsi" w:hAnsiTheme="majorHAnsi"/>
                <w:lang w:val="en-US"/>
              </w:rPr>
            </w:pPr>
            <w:r w:rsidRPr="003572DB">
              <w:rPr>
                <w:rFonts w:asciiTheme="majorHAnsi" w:hAnsiTheme="majorHAnsi"/>
                <w:b/>
                <w:lang w:val="en-US"/>
              </w:rPr>
              <w:t>of various learning techniques</w:t>
            </w:r>
            <w:r w:rsidRPr="003572DB">
              <w:rPr>
                <w:rFonts w:asciiTheme="majorHAnsi" w:hAnsiTheme="majorHAnsi"/>
                <w:lang w:val="en-US"/>
              </w:rPr>
              <w:t xml:space="preserve"> </w:t>
            </w:r>
          </w:p>
        </w:tc>
        <w:tc>
          <w:tcPr>
            <w:tcW w:w="2995" w:type="dxa"/>
            <w:vAlign w:val="center"/>
          </w:tcPr>
          <w:p w14:paraId="0E2FAAA1" w14:textId="77777777" w:rsidR="00731499" w:rsidRPr="003572DB" w:rsidRDefault="00731499" w:rsidP="00731499">
            <w:pPr>
              <w:widowControl w:val="0"/>
              <w:autoSpaceDE w:val="0"/>
              <w:autoSpaceDN w:val="0"/>
              <w:adjustRightInd w:val="0"/>
              <w:spacing w:before="60" w:after="60"/>
              <w:rPr>
                <w:rFonts w:asciiTheme="majorHAnsi" w:hAnsiTheme="majorHAnsi"/>
                <w:lang w:val="en-US"/>
              </w:rPr>
            </w:pPr>
          </w:p>
          <w:p w14:paraId="55B1A9AC" w14:textId="77777777" w:rsidR="00731499" w:rsidRPr="003572DB" w:rsidRDefault="00731499" w:rsidP="00731499">
            <w:pPr>
              <w:widowControl w:val="0"/>
              <w:autoSpaceDE w:val="0"/>
              <w:autoSpaceDN w:val="0"/>
              <w:adjustRightInd w:val="0"/>
              <w:spacing w:before="60" w:after="60"/>
              <w:rPr>
                <w:rFonts w:asciiTheme="majorHAnsi" w:hAnsiTheme="majorHAnsi"/>
                <w:lang w:val="en-US"/>
              </w:rPr>
            </w:pPr>
          </w:p>
          <w:p w14:paraId="1BC70B65" w14:textId="77777777" w:rsidR="00731499" w:rsidRPr="003572DB" w:rsidRDefault="00731499" w:rsidP="00731499">
            <w:pPr>
              <w:widowControl w:val="0"/>
              <w:autoSpaceDE w:val="0"/>
              <w:autoSpaceDN w:val="0"/>
              <w:adjustRightInd w:val="0"/>
              <w:spacing w:before="60" w:after="60"/>
              <w:rPr>
                <w:rFonts w:asciiTheme="majorHAnsi" w:hAnsiTheme="majorHAnsi"/>
                <w:lang w:val="en-US"/>
              </w:rPr>
            </w:pPr>
          </w:p>
          <w:p w14:paraId="3E0CE859" w14:textId="77777777" w:rsidR="00731499" w:rsidRPr="003572DB" w:rsidRDefault="00731499" w:rsidP="00731499">
            <w:pPr>
              <w:widowControl w:val="0"/>
              <w:autoSpaceDE w:val="0"/>
              <w:autoSpaceDN w:val="0"/>
              <w:adjustRightInd w:val="0"/>
              <w:spacing w:before="60" w:after="60"/>
              <w:rPr>
                <w:rFonts w:asciiTheme="majorHAnsi" w:hAnsiTheme="majorHAnsi"/>
                <w:lang w:val="en-US"/>
              </w:rPr>
            </w:pPr>
          </w:p>
        </w:tc>
        <w:tc>
          <w:tcPr>
            <w:tcW w:w="2406" w:type="dxa"/>
            <w:vAlign w:val="center"/>
          </w:tcPr>
          <w:p w14:paraId="103A8330" w14:textId="77777777" w:rsidR="00731499" w:rsidRPr="003572DB" w:rsidRDefault="00731499" w:rsidP="00731499">
            <w:pPr>
              <w:pStyle w:val="Default"/>
              <w:jc w:val="both"/>
              <w:rPr>
                <w:rFonts w:asciiTheme="majorHAnsi" w:hAnsiTheme="majorHAnsi"/>
                <w:lang w:val="en-US"/>
              </w:rPr>
            </w:pPr>
            <w:r w:rsidRPr="003572DB">
              <w:rPr>
                <w:rFonts w:asciiTheme="majorHAnsi" w:hAnsiTheme="majorHAnsi"/>
                <w:lang w:val="en-US"/>
              </w:rPr>
              <w:t xml:space="preserve">The volume of work, </w:t>
            </w:r>
          </w:p>
          <w:p w14:paraId="2FC78EA6" w14:textId="77777777" w:rsidR="00731499" w:rsidRPr="003572DB" w:rsidRDefault="00731499" w:rsidP="00731499">
            <w:pPr>
              <w:pStyle w:val="Default"/>
              <w:jc w:val="both"/>
              <w:rPr>
                <w:rFonts w:asciiTheme="majorHAnsi" w:hAnsiTheme="majorHAnsi"/>
                <w:lang w:val="en-US"/>
              </w:rPr>
            </w:pPr>
            <w:r w:rsidRPr="003572DB">
              <w:rPr>
                <w:rFonts w:asciiTheme="majorHAnsi" w:hAnsiTheme="majorHAnsi"/>
                <w:lang w:val="en-US"/>
              </w:rPr>
              <w:t xml:space="preserve">the degree of penetration into the essence of various themes, the level of scientific </w:t>
            </w:r>
            <w:proofErr w:type="spellStart"/>
            <w:r w:rsidRPr="003572DB">
              <w:rPr>
                <w:rFonts w:asciiTheme="majorHAnsi" w:hAnsiTheme="majorHAnsi"/>
                <w:lang w:val="en-US"/>
              </w:rPr>
              <w:t>argumen-tation</w:t>
            </w:r>
            <w:proofErr w:type="spellEnd"/>
            <w:r w:rsidRPr="003572DB">
              <w:rPr>
                <w:rFonts w:asciiTheme="majorHAnsi" w:hAnsiTheme="majorHAnsi"/>
                <w:lang w:val="en-US"/>
              </w:rPr>
              <w:t xml:space="preserve">, quality of conclusions, elements of </w:t>
            </w:r>
            <w:proofErr w:type="gramStart"/>
            <w:r w:rsidRPr="003572DB">
              <w:rPr>
                <w:rFonts w:asciiTheme="majorHAnsi" w:hAnsiTheme="majorHAnsi"/>
                <w:lang w:val="en-US"/>
              </w:rPr>
              <w:t>creativity,  demonstration</w:t>
            </w:r>
            <w:proofErr w:type="gramEnd"/>
            <w:r w:rsidRPr="003572DB">
              <w:rPr>
                <w:rFonts w:asciiTheme="majorHAnsi" w:hAnsiTheme="majorHAnsi"/>
                <w:lang w:val="en-US"/>
              </w:rPr>
              <w:t xml:space="preserve">  understanding the problem, formation of personal attitude.</w:t>
            </w:r>
          </w:p>
        </w:tc>
        <w:tc>
          <w:tcPr>
            <w:tcW w:w="1868" w:type="dxa"/>
            <w:vAlign w:val="center"/>
          </w:tcPr>
          <w:p w14:paraId="15B8315A" w14:textId="7D220E8A" w:rsidR="00731499" w:rsidRPr="003572DB" w:rsidRDefault="00731499" w:rsidP="00731499">
            <w:pPr>
              <w:spacing w:before="60" w:after="60"/>
              <w:rPr>
                <w:rFonts w:asciiTheme="majorHAnsi" w:hAnsiTheme="majorHAnsi"/>
                <w:lang w:val="en-US"/>
              </w:rPr>
            </w:pPr>
            <w:r w:rsidRPr="00BA15B1">
              <w:rPr>
                <w:lang w:val="en-US"/>
              </w:rPr>
              <w:t>By the end of the module</w:t>
            </w:r>
          </w:p>
        </w:tc>
      </w:tr>
      <w:tr w:rsidR="00731499" w:rsidRPr="00803D61" w14:paraId="27D8B405" w14:textId="77777777" w:rsidTr="00F82B05">
        <w:trPr>
          <w:trHeight w:val="215"/>
          <w:jc w:val="center"/>
        </w:trPr>
        <w:tc>
          <w:tcPr>
            <w:tcW w:w="556" w:type="dxa"/>
            <w:vAlign w:val="center"/>
          </w:tcPr>
          <w:p w14:paraId="7045C9DC" w14:textId="20CC600A" w:rsidR="00731499" w:rsidRPr="003572DB" w:rsidRDefault="00731499" w:rsidP="00731499">
            <w:pPr>
              <w:spacing w:before="60" w:after="60"/>
              <w:rPr>
                <w:rFonts w:asciiTheme="majorHAnsi" w:hAnsiTheme="majorHAnsi"/>
                <w:lang w:val="en-US"/>
              </w:rPr>
            </w:pPr>
            <w:r>
              <w:rPr>
                <w:rFonts w:asciiTheme="majorHAnsi" w:hAnsiTheme="majorHAnsi"/>
                <w:lang w:val="en-US"/>
              </w:rPr>
              <w:t>3</w:t>
            </w:r>
            <w:r w:rsidRPr="003572DB">
              <w:rPr>
                <w:rFonts w:asciiTheme="majorHAnsi" w:hAnsiTheme="majorHAnsi"/>
                <w:lang w:val="en-US"/>
              </w:rPr>
              <w:t>.</w:t>
            </w:r>
          </w:p>
        </w:tc>
        <w:tc>
          <w:tcPr>
            <w:tcW w:w="1871" w:type="dxa"/>
            <w:vAlign w:val="center"/>
          </w:tcPr>
          <w:p w14:paraId="405DF0FC" w14:textId="77777777" w:rsidR="00731499" w:rsidRPr="003572DB" w:rsidRDefault="00731499" w:rsidP="00731499">
            <w:pPr>
              <w:pStyle w:val="Default"/>
              <w:rPr>
                <w:rFonts w:asciiTheme="majorHAnsi" w:hAnsiTheme="majorHAnsi"/>
                <w:b/>
                <w:lang w:val="en-US"/>
              </w:rPr>
            </w:pPr>
            <w:r w:rsidRPr="003572DB">
              <w:rPr>
                <w:rFonts w:asciiTheme="majorHAnsi" w:hAnsiTheme="majorHAnsi"/>
                <w:b/>
                <w:lang w:val="en-US"/>
              </w:rPr>
              <w:t>Working with materials online</w:t>
            </w:r>
          </w:p>
          <w:p w14:paraId="6EF2DB52" w14:textId="77777777" w:rsidR="00731499" w:rsidRPr="003572DB" w:rsidRDefault="00731499" w:rsidP="00731499">
            <w:pPr>
              <w:spacing w:before="60" w:after="60"/>
              <w:ind w:left="132"/>
              <w:rPr>
                <w:rFonts w:asciiTheme="majorHAnsi" w:hAnsiTheme="majorHAnsi"/>
                <w:b/>
                <w:i/>
                <w:lang w:val="en-US" w:eastAsia="en-US"/>
              </w:rPr>
            </w:pPr>
          </w:p>
        </w:tc>
        <w:tc>
          <w:tcPr>
            <w:tcW w:w="2995" w:type="dxa"/>
            <w:vAlign w:val="center"/>
          </w:tcPr>
          <w:p w14:paraId="75D4C894" w14:textId="77777777" w:rsidR="00731499" w:rsidRPr="003572DB" w:rsidRDefault="00731499" w:rsidP="00731499">
            <w:pPr>
              <w:pStyle w:val="Default"/>
              <w:jc w:val="both"/>
              <w:rPr>
                <w:rFonts w:asciiTheme="majorHAnsi" w:hAnsiTheme="majorHAnsi"/>
                <w:lang w:val="en-US"/>
              </w:rPr>
            </w:pPr>
            <w:r w:rsidRPr="003572DB">
              <w:rPr>
                <w:rFonts w:asciiTheme="majorHAnsi" w:hAnsiTheme="majorHAnsi"/>
                <w:lang w:val="en-US"/>
              </w:rPr>
              <w:t>Self-assessment online, study of materials online on the WEBSITE of the department, expressing one’s own opinions through the forum and chat.</w:t>
            </w:r>
          </w:p>
        </w:tc>
        <w:tc>
          <w:tcPr>
            <w:tcW w:w="2406" w:type="dxa"/>
            <w:vAlign w:val="center"/>
          </w:tcPr>
          <w:p w14:paraId="7F1FD644" w14:textId="77777777" w:rsidR="00731499" w:rsidRPr="003572DB" w:rsidRDefault="00731499" w:rsidP="00731499">
            <w:pPr>
              <w:pStyle w:val="Default"/>
              <w:jc w:val="both"/>
              <w:rPr>
                <w:rFonts w:asciiTheme="majorHAnsi" w:hAnsiTheme="majorHAnsi"/>
                <w:lang w:val="en-US"/>
              </w:rPr>
            </w:pPr>
            <w:r w:rsidRPr="003572DB">
              <w:rPr>
                <w:rFonts w:asciiTheme="majorHAnsi" w:hAnsiTheme="majorHAnsi"/>
                <w:lang w:val="en-US"/>
              </w:rPr>
              <w:t xml:space="preserve">The number and duration of entries </w:t>
            </w:r>
          </w:p>
          <w:p w14:paraId="036BDC54" w14:textId="77777777" w:rsidR="00731499" w:rsidRPr="003572DB" w:rsidRDefault="00731499" w:rsidP="00731499">
            <w:pPr>
              <w:pStyle w:val="Default"/>
              <w:jc w:val="both"/>
              <w:rPr>
                <w:rFonts w:asciiTheme="majorHAnsi" w:hAnsiTheme="majorHAnsi"/>
                <w:lang w:val="en-US"/>
              </w:rPr>
            </w:pPr>
            <w:r w:rsidRPr="003572DB">
              <w:rPr>
                <w:rFonts w:asciiTheme="majorHAnsi" w:hAnsiTheme="majorHAnsi"/>
                <w:lang w:val="en-US"/>
              </w:rPr>
              <w:t>on the SITE, the results of self-assessment.</w:t>
            </w:r>
          </w:p>
        </w:tc>
        <w:tc>
          <w:tcPr>
            <w:tcW w:w="1868" w:type="dxa"/>
            <w:vAlign w:val="center"/>
          </w:tcPr>
          <w:p w14:paraId="5BF02C19" w14:textId="4A4B9F70" w:rsidR="00731499" w:rsidRPr="003572DB" w:rsidRDefault="00731499" w:rsidP="00731499">
            <w:pPr>
              <w:spacing w:before="60" w:after="60"/>
              <w:rPr>
                <w:rFonts w:asciiTheme="majorHAnsi" w:hAnsiTheme="majorHAnsi"/>
                <w:lang w:val="en-US"/>
              </w:rPr>
            </w:pPr>
            <w:r w:rsidRPr="00BA15B1">
              <w:rPr>
                <w:lang w:val="en-US"/>
              </w:rPr>
              <w:t>By the end of the module</w:t>
            </w:r>
          </w:p>
        </w:tc>
      </w:tr>
      <w:tr w:rsidR="00731499" w:rsidRPr="00803D61" w14:paraId="7FF37F79" w14:textId="77777777" w:rsidTr="00F82B05">
        <w:trPr>
          <w:trHeight w:val="147"/>
          <w:jc w:val="center"/>
        </w:trPr>
        <w:tc>
          <w:tcPr>
            <w:tcW w:w="556" w:type="dxa"/>
            <w:vAlign w:val="center"/>
          </w:tcPr>
          <w:p w14:paraId="3F7EDDBD" w14:textId="526459D4" w:rsidR="00731499" w:rsidRPr="003572DB" w:rsidRDefault="00731499" w:rsidP="00731499">
            <w:pPr>
              <w:spacing w:before="60" w:after="60"/>
              <w:rPr>
                <w:rFonts w:asciiTheme="majorHAnsi" w:hAnsiTheme="majorHAnsi"/>
                <w:lang w:val="en-US"/>
              </w:rPr>
            </w:pPr>
            <w:r>
              <w:rPr>
                <w:rFonts w:asciiTheme="majorHAnsi" w:hAnsiTheme="majorHAnsi"/>
                <w:lang w:val="en-US"/>
              </w:rPr>
              <w:t>4</w:t>
            </w:r>
            <w:r w:rsidRPr="003572DB">
              <w:rPr>
                <w:rFonts w:asciiTheme="majorHAnsi" w:hAnsiTheme="majorHAnsi"/>
                <w:lang w:val="en-US"/>
              </w:rPr>
              <w:t>.</w:t>
            </w:r>
          </w:p>
        </w:tc>
        <w:tc>
          <w:tcPr>
            <w:tcW w:w="1871" w:type="dxa"/>
          </w:tcPr>
          <w:p w14:paraId="010D5ECD" w14:textId="77777777" w:rsidR="00731499" w:rsidRPr="003572DB" w:rsidRDefault="00731499" w:rsidP="00731499">
            <w:pPr>
              <w:spacing w:before="60" w:after="60"/>
              <w:ind w:left="132"/>
              <w:rPr>
                <w:rFonts w:asciiTheme="majorHAnsi" w:hAnsiTheme="majorHAnsi"/>
                <w:b/>
                <w:i/>
                <w:lang w:val="en-US" w:eastAsia="en-US"/>
              </w:rPr>
            </w:pPr>
            <w:r w:rsidRPr="003572DB">
              <w:rPr>
                <w:rFonts w:asciiTheme="majorHAnsi" w:hAnsiTheme="majorHAnsi"/>
                <w:b/>
                <w:lang w:val="en-US"/>
              </w:rPr>
              <w:t xml:space="preserve">Preparation and presentation of research </w:t>
            </w:r>
          </w:p>
        </w:tc>
        <w:tc>
          <w:tcPr>
            <w:tcW w:w="2995" w:type="dxa"/>
          </w:tcPr>
          <w:p w14:paraId="78FA885B" w14:textId="77777777" w:rsidR="00731499" w:rsidRPr="003572DB" w:rsidRDefault="00731499" w:rsidP="00731499">
            <w:pPr>
              <w:pStyle w:val="Default"/>
              <w:jc w:val="both"/>
              <w:rPr>
                <w:rFonts w:asciiTheme="majorHAnsi" w:hAnsiTheme="majorHAnsi"/>
                <w:lang w:val="en-US"/>
              </w:rPr>
            </w:pPr>
            <w:r w:rsidRPr="003572DB">
              <w:rPr>
                <w:rFonts w:asciiTheme="majorHAnsi" w:hAnsiTheme="majorHAnsi"/>
                <w:lang w:val="en-US"/>
              </w:rPr>
              <w:t xml:space="preserve">Choice of the theme for research, making plan the research plan, provision of the terms of realization. Setting PowerPoint project / theme components, </w:t>
            </w:r>
            <w:r w:rsidRPr="003572DB">
              <w:rPr>
                <w:rFonts w:asciiTheme="majorHAnsi" w:hAnsiTheme="majorHAnsi"/>
                <w:lang w:val="en-US"/>
              </w:rPr>
              <w:lastRenderedPageBreak/>
              <w:t xml:space="preserve">purpose, results, conclusions, practical applications, bibliography. Reviews of colleges. Reviews of professors and lecturers. </w:t>
            </w:r>
          </w:p>
        </w:tc>
        <w:tc>
          <w:tcPr>
            <w:tcW w:w="2406" w:type="dxa"/>
          </w:tcPr>
          <w:p w14:paraId="3E4DF981" w14:textId="77777777" w:rsidR="00731499" w:rsidRPr="003572DB" w:rsidRDefault="00731499" w:rsidP="00731499">
            <w:pPr>
              <w:pStyle w:val="Default"/>
              <w:jc w:val="both"/>
              <w:rPr>
                <w:rFonts w:asciiTheme="majorHAnsi" w:hAnsiTheme="majorHAnsi"/>
                <w:lang w:val="en-US"/>
              </w:rPr>
            </w:pPr>
            <w:r w:rsidRPr="003572DB">
              <w:rPr>
                <w:rFonts w:asciiTheme="majorHAnsi" w:hAnsiTheme="majorHAnsi"/>
                <w:lang w:val="en-US"/>
              </w:rPr>
              <w:lastRenderedPageBreak/>
              <w:t xml:space="preserve">Volume of work, the degree of penetration into the essence of the theme of the project, the level of scientific </w:t>
            </w:r>
            <w:r w:rsidRPr="003572DB">
              <w:rPr>
                <w:rFonts w:asciiTheme="majorHAnsi" w:hAnsiTheme="majorHAnsi"/>
                <w:lang w:val="en-US"/>
              </w:rPr>
              <w:lastRenderedPageBreak/>
              <w:t xml:space="preserve">argumentation, the quality of conclusions, elements of creativity, personal attitude formation, coherence of exposure and scientific correctness, graphic presentation, </w:t>
            </w:r>
            <w:proofErr w:type="spellStart"/>
            <w:r w:rsidRPr="003572DB">
              <w:rPr>
                <w:rFonts w:asciiTheme="majorHAnsi" w:hAnsiTheme="majorHAnsi"/>
                <w:lang w:val="en-US"/>
              </w:rPr>
              <w:t>presen-tation</w:t>
            </w:r>
            <w:proofErr w:type="spellEnd"/>
            <w:r w:rsidRPr="003572DB">
              <w:rPr>
                <w:rFonts w:asciiTheme="majorHAnsi" w:hAnsiTheme="majorHAnsi"/>
                <w:lang w:val="en-US"/>
              </w:rPr>
              <w:t xml:space="preserve"> method. </w:t>
            </w:r>
          </w:p>
        </w:tc>
        <w:tc>
          <w:tcPr>
            <w:tcW w:w="1868" w:type="dxa"/>
            <w:vAlign w:val="center"/>
          </w:tcPr>
          <w:p w14:paraId="5069A533" w14:textId="2554E1FC" w:rsidR="00731499" w:rsidRPr="003572DB" w:rsidRDefault="00731499" w:rsidP="00731499">
            <w:pPr>
              <w:spacing w:before="60" w:after="60"/>
              <w:jc w:val="both"/>
              <w:rPr>
                <w:rFonts w:asciiTheme="majorHAnsi" w:hAnsiTheme="majorHAnsi"/>
                <w:lang w:val="en-US"/>
              </w:rPr>
            </w:pPr>
            <w:r w:rsidRPr="00BA15B1">
              <w:rPr>
                <w:lang w:val="en-US"/>
              </w:rPr>
              <w:lastRenderedPageBreak/>
              <w:t>By the end of the module</w:t>
            </w:r>
          </w:p>
        </w:tc>
      </w:tr>
    </w:tbl>
    <w:p w14:paraId="6AA32900" w14:textId="77777777" w:rsidR="00291EE1" w:rsidRPr="003572DB" w:rsidRDefault="00291EE1" w:rsidP="00291EE1">
      <w:pPr>
        <w:widowControl w:val="0"/>
        <w:tabs>
          <w:tab w:val="left" w:pos="851"/>
        </w:tabs>
        <w:rPr>
          <w:rFonts w:asciiTheme="majorHAnsi" w:hAnsiTheme="majorHAnsi"/>
          <w:b/>
          <w:caps/>
          <w:sz w:val="28"/>
          <w:lang w:val="en-US"/>
        </w:rPr>
      </w:pPr>
    </w:p>
    <w:p w14:paraId="1CBAC3D1" w14:textId="452B5124" w:rsidR="006332AA" w:rsidRPr="003572DB" w:rsidRDefault="00875B53" w:rsidP="00C029AC">
      <w:pPr>
        <w:pStyle w:val="af4"/>
        <w:widowControl w:val="0"/>
        <w:numPr>
          <w:ilvl w:val="0"/>
          <w:numId w:val="23"/>
        </w:numPr>
        <w:tabs>
          <w:tab w:val="left" w:pos="851"/>
        </w:tabs>
        <w:spacing w:before="360" w:after="240"/>
        <w:ind w:left="851" w:hanging="491"/>
        <w:contextualSpacing w:val="0"/>
        <w:rPr>
          <w:rFonts w:asciiTheme="majorHAnsi" w:hAnsiTheme="majorHAnsi"/>
          <w:b/>
          <w:caps/>
          <w:sz w:val="28"/>
          <w:lang w:val="en-US"/>
        </w:rPr>
      </w:pPr>
      <w:r w:rsidRPr="003572DB">
        <w:rPr>
          <w:rFonts w:asciiTheme="majorHAnsi" w:hAnsiTheme="majorHAnsi"/>
          <w:b/>
          <w:caps/>
          <w:sz w:val="28"/>
          <w:lang w:val="en-US"/>
        </w:rPr>
        <w:t>METHODOLOGICAL SUGGESTIONS FOR TEACHING-LEARNING-ASSESSMENT</w:t>
      </w:r>
    </w:p>
    <w:p w14:paraId="71B6FE79" w14:textId="3CD13E52" w:rsidR="00965478" w:rsidRPr="003572DB" w:rsidRDefault="00502B72" w:rsidP="00291EE1">
      <w:pPr>
        <w:pStyle w:val="af4"/>
        <w:widowControl w:val="0"/>
        <w:numPr>
          <w:ilvl w:val="0"/>
          <w:numId w:val="69"/>
        </w:numPr>
        <w:spacing w:before="240" w:line="276" w:lineRule="auto"/>
        <w:rPr>
          <w:rFonts w:asciiTheme="majorHAnsi" w:hAnsiTheme="majorHAnsi"/>
          <w:b/>
          <w:color w:val="000000"/>
          <w:lang w:val="en-US"/>
        </w:rPr>
      </w:pPr>
      <w:r w:rsidRPr="003572DB">
        <w:rPr>
          <w:rFonts w:asciiTheme="majorHAnsi" w:hAnsiTheme="majorHAnsi"/>
          <w:b/>
          <w:color w:val="000000"/>
          <w:lang w:val="en-US"/>
        </w:rPr>
        <w:t>Teaching and learning methods used</w:t>
      </w:r>
    </w:p>
    <w:p w14:paraId="11AB8346" w14:textId="47B63A80" w:rsidR="00291EE1" w:rsidRPr="00F82B05" w:rsidRDefault="00F82B05" w:rsidP="00291EE1">
      <w:pPr>
        <w:pStyle w:val="af4"/>
        <w:widowControl w:val="0"/>
        <w:spacing w:before="240" w:line="276" w:lineRule="auto"/>
        <w:jc w:val="both"/>
        <w:rPr>
          <w:rFonts w:asciiTheme="majorHAnsi" w:hAnsiTheme="majorHAnsi"/>
          <w:lang w:val="en-US"/>
        </w:rPr>
      </w:pPr>
      <w:r w:rsidRPr="00F82B05">
        <w:rPr>
          <w:rFonts w:asciiTheme="majorHAnsi" w:hAnsiTheme="majorHAnsi"/>
          <w:lang w:val="en-US"/>
        </w:rPr>
        <w:t xml:space="preserve">The teaching of the clinical </w:t>
      </w:r>
      <w:proofErr w:type="spellStart"/>
      <w:r w:rsidRPr="00F82B05">
        <w:rPr>
          <w:rFonts w:asciiTheme="majorHAnsi" w:hAnsiTheme="majorHAnsi"/>
          <w:lang w:val="en-US"/>
        </w:rPr>
        <w:t>pathomorphology</w:t>
      </w:r>
      <w:proofErr w:type="spellEnd"/>
      <w:r w:rsidRPr="00F82B05">
        <w:rPr>
          <w:rFonts w:asciiTheme="majorHAnsi" w:hAnsiTheme="majorHAnsi"/>
          <w:lang w:val="en-US"/>
        </w:rPr>
        <w:t xml:space="preserve"> discipline uses different methods and didactic procedures designed to achieve and effectively realize the objectives of the didactic process. In the theoretical lessons, with the help of traditional methods (lesson-exposure, lesson-conversation, synthesis lesson) are used and modern methods (lesson-debate, lesson-conference, problem lesson). Practical work uses forms of individual activity, in group, situation issues. In order to acquire deeper materials, different semiotic systems (scientific, graphic and computerized language) and teaching materials (tables, schemes, micro photographers) are used. Courses and extracurricular activities include Communication Technologies - PowerPoint presentations, on-line lessons.</w:t>
      </w:r>
    </w:p>
    <w:p w14:paraId="6A32B822" w14:textId="7A82AED1" w:rsidR="00291EE1" w:rsidRPr="003572DB" w:rsidRDefault="00291EE1" w:rsidP="00291EE1">
      <w:pPr>
        <w:pStyle w:val="30"/>
        <w:spacing w:before="120"/>
        <w:ind w:left="284"/>
        <w:rPr>
          <w:rFonts w:asciiTheme="majorHAnsi" w:hAnsiTheme="majorHAnsi"/>
          <w:b/>
          <w:i w:val="0"/>
          <w:szCs w:val="24"/>
          <w:lang w:val="en-US"/>
        </w:rPr>
      </w:pPr>
      <w:r w:rsidRPr="003572DB">
        <w:rPr>
          <w:rFonts w:asciiTheme="majorHAnsi" w:hAnsiTheme="majorHAnsi"/>
          <w:b/>
          <w:i w:val="0"/>
          <w:szCs w:val="24"/>
          <w:lang w:val="en-US"/>
        </w:rPr>
        <w:t xml:space="preserve">     Recommended learning methods</w:t>
      </w:r>
    </w:p>
    <w:p w14:paraId="36CEE1A5"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Observation</w:t>
      </w:r>
      <w:r w:rsidRPr="003572DB">
        <w:rPr>
          <w:rFonts w:asciiTheme="majorHAnsi" w:hAnsiTheme="majorHAnsi"/>
          <w:i w:val="0"/>
          <w:szCs w:val="24"/>
          <w:lang w:val="en-US"/>
        </w:rPr>
        <w:t xml:space="preserve"> - Identification of characteristic elements in different pathologies, comparison of normal and pathological structures.</w:t>
      </w:r>
    </w:p>
    <w:p w14:paraId="39B342FF"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Analysis</w:t>
      </w:r>
      <w:r w:rsidRPr="003572DB">
        <w:rPr>
          <w:rFonts w:asciiTheme="majorHAnsi" w:hAnsiTheme="majorHAnsi"/>
          <w:i w:val="0"/>
          <w:szCs w:val="24"/>
          <w:lang w:val="en-US"/>
        </w:rPr>
        <w:t xml:space="preserve"> - Imaginary decomposition of the whole into component parts. Highlighting the essential elements. Studying each element as part of the whole.</w:t>
      </w:r>
    </w:p>
    <w:p w14:paraId="2D1DF220"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Schema / figure analysis</w:t>
      </w:r>
      <w:r w:rsidRPr="003572DB">
        <w:rPr>
          <w:rFonts w:asciiTheme="majorHAnsi" w:hAnsiTheme="majorHAnsi"/>
          <w:i w:val="0"/>
          <w:szCs w:val="24"/>
          <w:lang w:val="en-US"/>
        </w:rPr>
        <w:t xml:space="preserve"> - Selection of required information. Recognition based on knowledge and information selected structures indicated in the scheme, drawing. Analysis of the functions / role of recognized structures.</w:t>
      </w:r>
    </w:p>
    <w:p w14:paraId="70DE8605"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Comparison</w:t>
      </w:r>
      <w:r w:rsidRPr="003572DB">
        <w:rPr>
          <w:rFonts w:asciiTheme="majorHAnsi" w:hAnsiTheme="majorHAnsi"/>
          <w:i w:val="0"/>
          <w:szCs w:val="24"/>
          <w:lang w:val="en-US"/>
        </w:rPr>
        <w:t xml:space="preserve"> - Analysis of the first object / process in a group and the determination of its essential features. Analysis of the second object / process and the determination of its essential features. Comparing objects / processes and highlighting common features. Comparing objects / processes and determining differences. Setting criteria for differentiation, which underlies the differential morphological diagnosis between several pathological processes. Formulation of conclusions.</w:t>
      </w:r>
    </w:p>
    <w:p w14:paraId="23C86A33"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lastRenderedPageBreak/>
        <w:t>Classification</w:t>
      </w:r>
      <w:r w:rsidRPr="003572DB">
        <w:rPr>
          <w:rFonts w:asciiTheme="majorHAnsi" w:hAnsiTheme="majorHAnsi"/>
          <w:i w:val="0"/>
          <w:szCs w:val="24"/>
          <w:lang w:val="en-US"/>
        </w:rPr>
        <w:t xml:space="preserve"> - Identify the structures / processes needed to be classified. Determining the criteria on which classification is to be made. Distribution of structures / processes by groups according to established criteria.</w:t>
      </w:r>
    </w:p>
    <w:p w14:paraId="5A9EEE15"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Schematic drawing</w:t>
      </w:r>
      <w:r w:rsidRPr="003572DB">
        <w:rPr>
          <w:rFonts w:asciiTheme="majorHAnsi" w:hAnsiTheme="majorHAnsi"/>
          <w:i w:val="0"/>
          <w:szCs w:val="24"/>
          <w:lang w:val="en-US"/>
        </w:rPr>
        <w:t xml:space="preserve"> - Selection of elements to be included in the scheme. Playing the elements selected by different symbols / colors and indicating their relationships. Wording of an appropriate title and legend of the symbols used.</w:t>
      </w:r>
    </w:p>
    <w:p w14:paraId="1E208761" w14:textId="77777777"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Modeling</w:t>
      </w:r>
      <w:r w:rsidRPr="003572DB">
        <w:rPr>
          <w:rFonts w:asciiTheme="majorHAnsi" w:hAnsiTheme="majorHAnsi"/>
          <w:i w:val="0"/>
          <w:szCs w:val="24"/>
          <w:lang w:val="en-US"/>
        </w:rPr>
        <w:t xml:space="preserve"> - Identify and select the elements needed to model the phenomenon. The imaging (graphical, schematic) of the studied phenomenon. Realizing the phenomenon using the developed model. Formulation of conclusions, based on arguments or findings.</w:t>
      </w:r>
    </w:p>
    <w:p w14:paraId="1B2CF458" w14:textId="23B6D34D" w:rsidR="00291EE1" w:rsidRPr="003572DB" w:rsidRDefault="00291EE1" w:rsidP="00291EE1">
      <w:pPr>
        <w:pStyle w:val="30"/>
        <w:numPr>
          <w:ilvl w:val="0"/>
          <w:numId w:val="70"/>
        </w:numPr>
        <w:spacing w:before="120"/>
        <w:ind w:left="567" w:hanging="283"/>
        <w:rPr>
          <w:rFonts w:asciiTheme="majorHAnsi" w:hAnsiTheme="majorHAnsi"/>
          <w:i w:val="0"/>
          <w:szCs w:val="24"/>
          <w:lang w:val="en-US"/>
        </w:rPr>
      </w:pPr>
      <w:r w:rsidRPr="003572DB">
        <w:rPr>
          <w:rFonts w:asciiTheme="majorHAnsi" w:hAnsiTheme="majorHAnsi"/>
          <w:b/>
          <w:i w:val="0"/>
          <w:szCs w:val="24"/>
          <w:lang w:val="en-US"/>
        </w:rPr>
        <w:t xml:space="preserve">Experiment </w:t>
      </w:r>
      <w:r w:rsidRPr="003572DB">
        <w:rPr>
          <w:rFonts w:asciiTheme="majorHAnsi" w:hAnsiTheme="majorHAnsi"/>
          <w:i w:val="0"/>
          <w:szCs w:val="24"/>
          <w:lang w:val="en-US"/>
        </w:rPr>
        <w:t>- Formulation of a hypothesis, based on known facts, on the process / phenomenon studied. Verifying the hypothesis by performing the processes / phenomena studied under laboratory conditions. Formulation of conclusions, deduced from arguments or findings.</w:t>
      </w:r>
    </w:p>
    <w:p w14:paraId="13D2D16B" w14:textId="77777777" w:rsidR="00291EE1" w:rsidRPr="003572DB" w:rsidRDefault="00502B72" w:rsidP="00291EE1">
      <w:pPr>
        <w:pStyle w:val="af4"/>
        <w:widowControl w:val="0"/>
        <w:numPr>
          <w:ilvl w:val="0"/>
          <w:numId w:val="71"/>
        </w:numPr>
        <w:spacing w:before="240" w:line="276" w:lineRule="auto"/>
        <w:ind w:left="567" w:hanging="283"/>
        <w:rPr>
          <w:rFonts w:asciiTheme="majorHAnsi" w:hAnsiTheme="majorHAnsi"/>
          <w:b/>
          <w:color w:val="000000"/>
          <w:lang w:val="en-US"/>
        </w:rPr>
      </w:pPr>
      <w:r w:rsidRPr="003572DB">
        <w:rPr>
          <w:rFonts w:asciiTheme="majorHAnsi" w:hAnsiTheme="majorHAnsi"/>
          <w:b/>
          <w:color w:val="000000"/>
          <w:lang w:val="en-US"/>
        </w:rPr>
        <w:t xml:space="preserve">Applied </w:t>
      </w:r>
      <w:r w:rsidRPr="003572DB">
        <w:rPr>
          <w:rFonts w:asciiTheme="majorHAnsi" w:hAnsiTheme="majorHAnsi"/>
          <w:color w:val="000000"/>
          <w:lang w:val="en-US"/>
        </w:rPr>
        <w:t>(specific to the discipline)</w:t>
      </w:r>
      <w:r w:rsidRPr="003572DB">
        <w:rPr>
          <w:rFonts w:asciiTheme="majorHAnsi" w:hAnsiTheme="majorHAnsi"/>
          <w:b/>
          <w:color w:val="000000"/>
          <w:lang w:val="en-US"/>
        </w:rPr>
        <w:t xml:space="preserve"> teaching strategies / technologies</w:t>
      </w:r>
    </w:p>
    <w:p w14:paraId="23605A33" w14:textId="7CEADCB0" w:rsidR="00291EE1" w:rsidRPr="003572DB" w:rsidRDefault="00291EE1" w:rsidP="00291EE1">
      <w:pPr>
        <w:pStyle w:val="af4"/>
        <w:widowControl w:val="0"/>
        <w:spacing w:before="240" w:line="276" w:lineRule="auto"/>
        <w:ind w:left="567"/>
        <w:rPr>
          <w:rFonts w:asciiTheme="majorHAnsi" w:hAnsiTheme="majorHAnsi"/>
          <w:b/>
          <w:color w:val="000000"/>
          <w:lang w:val="en-US"/>
        </w:rPr>
      </w:pPr>
      <w:r w:rsidRPr="003572DB">
        <w:rPr>
          <w:rFonts w:asciiTheme="majorHAnsi" w:hAnsiTheme="majorHAnsi"/>
          <w:color w:val="000000"/>
          <w:lang w:val="en-US"/>
        </w:rPr>
        <w:t>"Brainstorming", "Multi-voting", "The round table", "Group Interview", "Case Study", "Creative Controversy", "Focus-group technique", "Portfolio". Virtual Practices</w:t>
      </w:r>
    </w:p>
    <w:p w14:paraId="260741CD" w14:textId="77777777" w:rsidR="00291EE1" w:rsidRPr="003572DB" w:rsidRDefault="00291EE1" w:rsidP="00291EE1">
      <w:pPr>
        <w:pStyle w:val="af4"/>
        <w:widowControl w:val="0"/>
        <w:spacing w:before="240" w:line="276" w:lineRule="auto"/>
        <w:ind w:left="567"/>
        <w:rPr>
          <w:rFonts w:asciiTheme="majorHAnsi" w:hAnsiTheme="majorHAnsi"/>
          <w:b/>
          <w:color w:val="000000"/>
          <w:lang w:val="en-US"/>
        </w:rPr>
      </w:pPr>
    </w:p>
    <w:p w14:paraId="44F0803A" w14:textId="5BB3BAA3" w:rsidR="006332AA" w:rsidRPr="003572DB" w:rsidRDefault="00940C48" w:rsidP="00291EE1">
      <w:pPr>
        <w:pStyle w:val="af4"/>
        <w:widowControl w:val="0"/>
        <w:numPr>
          <w:ilvl w:val="0"/>
          <w:numId w:val="71"/>
        </w:numPr>
        <w:spacing w:before="240" w:line="276" w:lineRule="auto"/>
        <w:ind w:left="567" w:hanging="283"/>
        <w:rPr>
          <w:rFonts w:asciiTheme="majorHAnsi" w:hAnsiTheme="majorHAnsi"/>
          <w:b/>
          <w:color w:val="000000"/>
          <w:lang w:val="en-US"/>
        </w:rPr>
      </w:pPr>
      <w:r w:rsidRPr="003572DB">
        <w:rPr>
          <w:rFonts w:asciiTheme="majorHAnsi" w:hAnsiTheme="majorHAnsi"/>
          <w:b/>
          <w:color w:val="000000"/>
          <w:lang w:val="en-US"/>
        </w:rPr>
        <w:t xml:space="preserve">Methods of assessment </w:t>
      </w:r>
      <w:r w:rsidRPr="003572DB">
        <w:rPr>
          <w:rFonts w:asciiTheme="majorHAnsi" w:hAnsiTheme="majorHAnsi"/>
          <w:color w:val="000000"/>
          <w:lang w:val="en-US"/>
        </w:rPr>
        <w:t>(including the method of final mark calculation</w:t>
      </w:r>
      <w:r w:rsidR="00F01D29" w:rsidRPr="003572DB">
        <w:rPr>
          <w:rFonts w:asciiTheme="majorHAnsi" w:hAnsiTheme="majorHAnsi"/>
          <w:noProof/>
          <w:lang w:val="en-US"/>
        </w:rPr>
        <w:t>)</w:t>
      </w:r>
    </w:p>
    <w:p w14:paraId="524C6FE7" w14:textId="57E8121D" w:rsidR="00C2144D" w:rsidRPr="003572DB" w:rsidRDefault="003572DB" w:rsidP="003572DB">
      <w:pPr>
        <w:pStyle w:val="30"/>
        <w:spacing w:before="120"/>
        <w:rPr>
          <w:rFonts w:asciiTheme="majorHAnsi" w:hAnsiTheme="majorHAnsi"/>
          <w:i w:val="0"/>
          <w:szCs w:val="24"/>
          <w:lang w:val="en-US"/>
        </w:rPr>
      </w:pPr>
      <w:r w:rsidRPr="003572DB">
        <w:rPr>
          <w:rFonts w:asciiTheme="majorHAnsi" w:hAnsiTheme="majorHAnsi"/>
          <w:b/>
          <w:szCs w:val="24"/>
          <w:lang w:val="en-US"/>
        </w:rPr>
        <w:t xml:space="preserve">          </w:t>
      </w:r>
      <w:r w:rsidR="00940C48" w:rsidRPr="003572DB">
        <w:rPr>
          <w:rFonts w:asciiTheme="majorHAnsi" w:hAnsiTheme="majorHAnsi"/>
          <w:b/>
          <w:szCs w:val="24"/>
          <w:lang w:val="en-US"/>
        </w:rPr>
        <w:t>Current</w:t>
      </w:r>
      <w:r w:rsidR="006332AA" w:rsidRPr="003572DB">
        <w:rPr>
          <w:rFonts w:asciiTheme="majorHAnsi" w:hAnsiTheme="majorHAnsi"/>
          <w:i w:val="0"/>
          <w:szCs w:val="24"/>
          <w:lang w:val="en-US"/>
        </w:rPr>
        <w:t>:</w:t>
      </w:r>
      <w:r w:rsidR="00965478" w:rsidRPr="003572DB">
        <w:rPr>
          <w:rFonts w:asciiTheme="majorHAnsi" w:hAnsiTheme="majorHAnsi"/>
          <w:i w:val="0"/>
          <w:szCs w:val="24"/>
          <w:lang w:val="en-US"/>
        </w:rPr>
        <w:t xml:space="preserve"> </w:t>
      </w:r>
      <w:r w:rsidRPr="003572DB">
        <w:rPr>
          <w:rFonts w:asciiTheme="majorHAnsi" w:hAnsiTheme="majorHAnsi"/>
          <w:i w:val="0"/>
          <w:szCs w:val="24"/>
          <w:lang w:val="en-US"/>
        </w:rPr>
        <w:t>frontal and / or individual control by:</w:t>
      </w:r>
    </w:p>
    <w:p w14:paraId="0FE98C5D" w14:textId="77777777" w:rsidR="003572DB" w:rsidRPr="003572DB" w:rsidRDefault="003572DB" w:rsidP="003572DB">
      <w:pPr>
        <w:pStyle w:val="30"/>
        <w:ind w:left="426" w:hanging="142"/>
        <w:rPr>
          <w:rFonts w:asciiTheme="majorHAnsi" w:hAnsiTheme="majorHAnsi"/>
          <w:i w:val="0"/>
          <w:szCs w:val="24"/>
          <w:lang w:val="en-US"/>
        </w:rPr>
      </w:pPr>
      <w:r w:rsidRPr="003572DB">
        <w:rPr>
          <w:rFonts w:asciiTheme="majorHAnsi" w:hAnsiTheme="majorHAnsi"/>
          <w:i w:val="0"/>
          <w:szCs w:val="24"/>
          <w:lang w:val="en-US"/>
        </w:rPr>
        <w:t xml:space="preserve">(a) applying </w:t>
      </w:r>
      <w:proofErr w:type="spellStart"/>
      <w:r w:rsidRPr="003572DB">
        <w:rPr>
          <w:rFonts w:asciiTheme="majorHAnsi" w:hAnsiTheme="majorHAnsi"/>
          <w:i w:val="0"/>
          <w:szCs w:val="24"/>
          <w:lang w:val="en-US"/>
        </w:rPr>
        <w:t>docimological</w:t>
      </w:r>
      <w:proofErr w:type="spellEnd"/>
      <w:r w:rsidRPr="003572DB">
        <w:rPr>
          <w:rFonts w:asciiTheme="majorHAnsi" w:hAnsiTheme="majorHAnsi"/>
          <w:i w:val="0"/>
          <w:szCs w:val="24"/>
          <w:lang w:val="en-US"/>
        </w:rPr>
        <w:t xml:space="preserve"> tests;</w:t>
      </w:r>
    </w:p>
    <w:p w14:paraId="0DBA797F" w14:textId="77777777" w:rsidR="003572DB" w:rsidRPr="003572DB" w:rsidRDefault="003572DB" w:rsidP="003572DB">
      <w:pPr>
        <w:pStyle w:val="30"/>
        <w:ind w:left="426" w:hanging="142"/>
        <w:rPr>
          <w:rFonts w:asciiTheme="majorHAnsi" w:hAnsiTheme="majorHAnsi"/>
          <w:i w:val="0"/>
          <w:szCs w:val="24"/>
          <w:lang w:val="en-US"/>
        </w:rPr>
      </w:pPr>
      <w:r w:rsidRPr="003572DB">
        <w:rPr>
          <w:rFonts w:asciiTheme="majorHAnsi" w:hAnsiTheme="majorHAnsi"/>
          <w:i w:val="0"/>
          <w:szCs w:val="24"/>
          <w:lang w:val="en-US"/>
        </w:rPr>
        <w:t>(b) solving problems / exercises;</w:t>
      </w:r>
    </w:p>
    <w:p w14:paraId="45D3A8F8" w14:textId="77777777" w:rsidR="003572DB" w:rsidRPr="003572DB" w:rsidRDefault="003572DB" w:rsidP="003572DB">
      <w:pPr>
        <w:pStyle w:val="30"/>
        <w:ind w:left="426" w:hanging="142"/>
        <w:rPr>
          <w:rFonts w:asciiTheme="majorHAnsi" w:hAnsiTheme="majorHAnsi"/>
          <w:i w:val="0"/>
          <w:szCs w:val="24"/>
          <w:lang w:val="en-US"/>
        </w:rPr>
      </w:pPr>
      <w:r w:rsidRPr="003572DB">
        <w:rPr>
          <w:rFonts w:asciiTheme="majorHAnsi" w:hAnsiTheme="majorHAnsi"/>
          <w:i w:val="0"/>
          <w:szCs w:val="24"/>
          <w:lang w:val="en-US"/>
        </w:rPr>
        <w:t>(c) analysis of case studies;</w:t>
      </w:r>
    </w:p>
    <w:p w14:paraId="640615E5" w14:textId="77777777" w:rsidR="003572DB" w:rsidRPr="003572DB" w:rsidRDefault="003572DB" w:rsidP="003572DB">
      <w:pPr>
        <w:pStyle w:val="30"/>
        <w:ind w:left="426" w:hanging="142"/>
        <w:rPr>
          <w:rFonts w:asciiTheme="majorHAnsi" w:hAnsiTheme="majorHAnsi"/>
          <w:i w:val="0"/>
          <w:szCs w:val="24"/>
          <w:lang w:val="en-US"/>
        </w:rPr>
      </w:pPr>
      <w:r w:rsidRPr="003572DB">
        <w:rPr>
          <w:rFonts w:asciiTheme="majorHAnsi" w:hAnsiTheme="majorHAnsi"/>
          <w:i w:val="0"/>
          <w:szCs w:val="24"/>
          <w:lang w:val="en-US"/>
        </w:rPr>
        <w:t>(d) performing role-plays on the topics discussed;</w:t>
      </w:r>
    </w:p>
    <w:p w14:paraId="5882F04B" w14:textId="77777777" w:rsidR="003572DB" w:rsidRPr="003572DB" w:rsidRDefault="003572DB" w:rsidP="003572DB">
      <w:pPr>
        <w:pStyle w:val="30"/>
        <w:ind w:left="426" w:hanging="142"/>
        <w:rPr>
          <w:rFonts w:asciiTheme="majorHAnsi" w:hAnsiTheme="majorHAnsi"/>
          <w:i w:val="0"/>
          <w:szCs w:val="24"/>
          <w:lang w:val="en-US"/>
        </w:rPr>
      </w:pPr>
      <w:r w:rsidRPr="003572DB">
        <w:rPr>
          <w:rFonts w:asciiTheme="majorHAnsi" w:hAnsiTheme="majorHAnsi"/>
          <w:i w:val="0"/>
          <w:szCs w:val="24"/>
          <w:lang w:val="en-US"/>
        </w:rPr>
        <w:t>(e) control works.</w:t>
      </w:r>
    </w:p>
    <w:p w14:paraId="37D93F3F" w14:textId="77777777" w:rsidR="003572DB" w:rsidRPr="003572DB" w:rsidRDefault="003572DB" w:rsidP="003572DB">
      <w:pPr>
        <w:pStyle w:val="30"/>
        <w:ind w:left="426" w:hanging="142"/>
        <w:rPr>
          <w:rFonts w:asciiTheme="majorHAnsi" w:hAnsiTheme="majorHAnsi"/>
          <w:i w:val="0"/>
          <w:szCs w:val="24"/>
          <w:lang w:val="en-US"/>
        </w:rPr>
      </w:pPr>
    </w:p>
    <w:p w14:paraId="51D6B765" w14:textId="5EDD04F7" w:rsidR="00F82B05" w:rsidRPr="00F82B05" w:rsidRDefault="00F82B05" w:rsidP="00F82B05">
      <w:pPr>
        <w:pStyle w:val="30"/>
        <w:ind w:left="426"/>
        <w:rPr>
          <w:rFonts w:asciiTheme="majorHAnsi" w:hAnsiTheme="majorHAnsi"/>
          <w:i w:val="0"/>
          <w:szCs w:val="24"/>
          <w:lang w:val="en-US"/>
        </w:rPr>
      </w:pPr>
      <w:r w:rsidRPr="00F82B05">
        <w:rPr>
          <w:rFonts w:asciiTheme="majorHAnsi" w:hAnsiTheme="majorHAnsi"/>
          <w:i w:val="0"/>
          <w:szCs w:val="24"/>
          <w:lang w:val="en-US"/>
        </w:rPr>
        <w:t xml:space="preserve">At the Clinical </w:t>
      </w:r>
      <w:proofErr w:type="spellStart"/>
      <w:r w:rsidRPr="00F82B05">
        <w:rPr>
          <w:rFonts w:asciiTheme="majorHAnsi" w:hAnsiTheme="majorHAnsi"/>
          <w:i w:val="0"/>
          <w:szCs w:val="24"/>
          <w:lang w:val="en-US"/>
        </w:rPr>
        <w:t>pa</w:t>
      </w:r>
      <w:r w:rsidR="00217BBB">
        <w:rPr>
          <w:rFonts w:asciiTheme="majorHAnsi" w:hAnsiTheme="majorHAnsi"/>
          <w:i w:val="0"/>
          <w:szCs w:val="24"/>
          <w:lang w:val="en-US"/>
        </w:rPr>
        <w:t>t</w:t>
      </w:r>
      <w:r w:rsidRPr="00F82B05">
        <w:rPr>
          <w:rFonts w:asciiTheme="majorHAnsi" w:hAnsiTheme="majorHAnsi"/>
          <w:i w:val="0"/>
          <w:szCs w:val="24"/>
          <w:lang w:val="en-US"/>
        </w:rPr>
        <w:t>homorphology</w:t>
      </w:r>
      <w:proofErr w:type="spellEnd"/>
      <w:r w:rsidRPr="00F82B05">
        <w:rPr>
          <w:rFonts w:asciiTheme="majorHAnsi" w:hAnsiTheme="majorHAnsi"/>
          <w:i w:val="0"/>
          <w:szCs w:val="24"/>
          <w:lang w:val="en-US"/>
        </w:rPr>
        <w:t xml:space="preserve"> discipline, there are 2 computer tests as follows:</w:t>
      </w:r>
    </w:p>
    <w:p w14:paraId="35466CF7" w14:textId="77777777" w:rsidR="00F82B05" w:rsidRPr="00F82B05" w:rsidRDefault="00F82B05" w:rsidP="00F82B05">
      <w:pPr>
        <w:pStyle w:val="30"/>
        <w:ind w:left="426"/>
        <w:rPr>
          <w:rFonts w:asciiTheme="majorHAnsi" w:hAnsiTheme="majorHAnsi"/>
          <w:i w:val="0"/>
          <w:szCs w:val="24"/>
          <w:lang w:val="en-US"/>
        </w:rPr>
      </w:pPr>
    </w:p>
    <w:p w14:paraId="69CF2050" w14:textId="705097D0" w:rsidR="00F82B05" w:rsidRPr="00F82B05" w:rsidRDefault="00F82B05" w:rsidP="00F82B05">
      <w:pPr>
        <w:pStyle w:val="30"/>
        <w:ind w:left="426"/>
        <w:rPr>
          <w:rFonts w:asciiTheme="majorHAnsi" w:hAnsiTheme="majorHAnsi"/>
          <w:i w:val="0"/>
          <w:szCs w:val="24"/>
          <w:lang w:val="en-US"/>
        </w:rPr>
      </w:pPr>
      <w:r w:rsidRPr="00F82B05">
        <w:rPr>
          <w:rFonts w:asciiTheme="majorHAnsi" w:hAnsiTheme="majorHAnsi"/>
          <w:i w:val="0"/>
          <w:szCs w:val="24"/>
          <w:lang w:val="en-US"/>
        </w:rPr>
        <w:t xml:space="preserve">     </w:t>
      </w:r>
      <w:r w:rsidRPr="00F82B05">
        <w:rPr>
          <w:rFonts w:asciiTheme="majorHAnsi" w:hAnsiTheme="majorHAnsi"/>
          <w:b/>
          <w:bCs/>
          <w:i w:val="0"/>
          <w:szCs w:val="24"/>
          <w:lang w:val="en-US"/>
        </w:rPr>
        <w:t>Test No. 1</w:t>
      </w:r>
      <w:r w:rsidRPr="00F82B05">
        <w:rPr>
          <w:rFonts w:asciiTheme="majorHAnsi" w:hAnsiTheme="majorHAnsi"/>
          <w:i w:val="0"/>
          <w:szCs w:val="24"/>
          <w:lang w:val="en-US"/>
        </w:rPr>
        <w:t xml:space="preserve"> - Introduction to clinical </w:t>
      </w:r>
      <w:proofErr w:type="spellStart"/>
      <w:r w:rsidRPr="00F82B05">
        <w:rPr>
          <w:rFonts w:asciiTheme="majorHAnsi" w:hAnsiTheme="majorHAnsi"/>
          <w:i w:val="0"/>
          <w:szCs w:val="24"/>
          <w:lang w:val="en-US"/>
        </w:rPr>
        <w:t>pa</w:t>
      </w:r>
      <w:r w:rsidR="00217BBB">
        <w:rPr>
          <w:rFonts w:asciiTheme="majorHAnsi" w:hAnsiTheme="majorHAnsi"/>
          <w:i w:val="0"/>
          <w:szCs w:val="24"/>
          <w:lang w:val="en-US"/>
        </w:rPr>
        <w:t>t</w:t>
      </w:r>
      <w:r w:rsidRPr="00F82B05">
        <w:rPr>
          <w:rFonts w:asciiTheme="majorHAnsi" w:hAnsiTheme="majorHAnsi"/>
          <w:i w:val="0"/>
          <w:szCs w:val="24"/>
          <w:lang w:val="en-US"/>
        </w:rPr>
        <w:t>homorphology</w:t>
      </w:r>
      <w:proofErr w:type="spellEnd"/>
      <w:r w:rsidRPr="00F82B05">
        <w:rPr>
          <w:rFonts w:asciiTheme="majorHAnsi" w:hAnsiTheme="majorHAnsi"/>
          <w:i w:val="0"/>
          <w:szCs w:val="24"/>
          <w:lang w:val="en-US"/>
        </w:rPr>
        <w:t xml:space="preserve">. General aspects and the importance of the cytopathological service. Pathology of the cardiovascular system. Respiratory system pathology. Gynecological pathology. </w:t>
      </w:r>
    </w:p>
    <w:p w14:paraId="4A177C12" w14:textId="77777777" w:rsidR="00F82B05" w:rsidRPr="00F82B05" w:rsidRDefault="00F82B05" w:rsidP="00F82B05">
      <w:pPr>
        <w:pStyle w:val="30"/>
        <w:ind w:left="426"/>
        <w:rPr>
          <w:rFonts w:asciiTheme="majorHAnsi" w:hAnsiTheme="majorHAnsi"/>
          <w:i w:val="0"/>
          <w:szCs w:val="24"/>
          <w:lang w:val="en-US"/>
        </w:rPr>
      </w:pPr>
    </w:p>
    <w:p w14:paraId="475CFDB3" w14:textId="2F0BAC59" w:rsidR="00F82B05" w:rsidRPr="00F82B05" w:rsidRDefault="00F82B05" w:rsidP="00F82B05">
      <w:pPr>
        <w:pStyle w:val="30"/>
        <w:ind w:left="426"/>
        <w:rPr>
          <w:rFonts w:asciiTheme="majorHAnsi" w:hAnsiTheme="majorHAnsi"/>
          <w:i w:val="0"/>
          <w:szCs w:val="24"/>
          <w:lang w:val="en-US"/>
        </w:rPr>
      </w:pPr>
      <w:r w:rsidRPr="00F82B05">
        <w:rPr>
          <w:rFonts w:asciiTheme="majorHAnsi" w:hAnsiTheme="majorHAnsi"/>
          <w:i w:val="0"/>
          <w:szCs w:val="24"/>
          <w:lang w:val="en-US"/>
        </w:rPr>
        <w:t xml:space="preserve">     </w:t>
      </w:r>
      <w:r w:rsidRPr="00F82B05">
        <w:rPr>
          <w:rFonts w:asciiTheme="majorHAnsi" w:hAnsiTheme="majorHAnsi"/>
          <w:b/>
          <w:bCs/>
          <w:i w:val="0"/>
          <w:szCs w:val="24"/>
          <w:lang w:val="en-US"/>
        </w:rPr>
        <w:t>Test No. 2</w:t>
      </w:r>
      <w:r w:rsidRPr="00F82B05">
        <w:rPr>
          <w:rFonts w:asciiTheme="majorHAnsi" w:hAnsiTheme="majorHAnsi"/>
          <w:i w:val="0"/>
          <w:szCs w:val="24"/>
          <w:lang w:val="en-US"/>
        </w:rPr>
        <w:t xml:space="preserve"> - Surgical pathology of the gastrointestinal system. Central nervous system pathology. Pathology of the renal and male genital system. Pathological characteristics of pregnancy. Gestational and placental pathology. Pathology of the mammary gland. </w:t>
      </w:r>
      <w:proofErr w:type="spellStart"/>
      <w:r w:rsidRPr="00F82B05">
        <w:rPr>
          <w:rFonts w:asciiTheme="majorHAnsi" w:hAnsiTheme="majorHAnsi"/>
          <w:i w:val="0"/>
          <w:szCs w:val="24"/>
          <w:lang w:val="en-US"/>
        </w:rPr>
        <w:t>Iatrogeny</w:t>
      </w:r>
      <w:proofErr w:type="spellEnd"/>
      <w:r w:rsidRPr="00F82B05">
        <w:rPr>
          <w:rFonts w:asciiTheme="majorHAnsi" w:hAnsiTheme="majorHAnsi"/>
          <w:i w:val="0"/>
          <w:szCs w:val="24"/>
          <w:lang w:val="en-US"/>
        </w:rPr>
        <w:t>.</w:t>
      </w:r>
    </w:p>
    <w:p w14:paraId="35A3EAC6" w14:textId="77777777" w:rsidR="00F82B05" w:rsidRPr="00F82B05" w:rsidRDefault="00F82B05" w:rsidP="00F82B05">
      <w:pPr>
        <w:pStyle w:val="30"/>
        <w:ind w:left="426"/>
        <w:rPr>
          <w:rFonts w:asciiTheme="majorHAnsi" w:hAnsiTheme="majorHAnsi"/>
          <w:i w:val="0"/>
          <w:szCs w:val="24"/>
          <w:lang w:val="en-US"/>
        </w:rPr>
      </w:pPr>
    </w:p>
    <w:p w14:paraId="500D75C0" w14:textId="55B22A40" w:rsidR="00F82B05" w:rsidRPr="00F82B05" w:rsidRDefault="00F82B05" w:rsidP="00F82B05">
      <w:pPr>
        <w:pStyle w:val="30"/>
        <w:ind w:left="426"/>
        <w:rPr>
          <w:rFonts w:asciiTheme="majorHAnsi" w:hAnsiTheme="majorHAnsi"/>
          <w:i w:val="0"/>
          <w:szCs w:val="24"/>
          <w:lang w:val="en-US"/>
        </w:rPr>
      </w:pPr>
      <w:r w:rsidRPr="00F82B05">
        <w:rPr>
          <w:rFonts w:asciiTheme="majorHAnsi" w:hAnsiTheme="majorHAnsi"/>
          <w:i w:val="0"/>
          <w:szCs w:val="24"/>
          <w:lang w:val="en-US"/>
        </w:rPr>
        <w:t>Thus, the formative assessment consists of 2 tests, each test is marked separately with grades from 0 to 10. Each test can be taken 2 times. Average mark is formed from the sum of the marks accumulated from tests divided by 2.</w:t>
      </w:r>
    </w:p>
    <w:p w14:paraId="7FC6EE22" w14:textId="77777777" w:rsidR="00F82B05" w:rsidRPr="00F82B05" w:rsidRDefault="00F82B05" w:rsidP="00F82B05">
      <w:pPr>
        <w:pStyle w:val="30"/>
        <w:ind w:left="426"/>
        <w:rPr>
          <w:rFonts w:asciiTheme="majorHAnsi" w:hAnsiTheme="majorHAnsi"/>
          <w:i w:val="0"/>
          <w:szCs w:val="24"/>
          <w:lang w:val="en-US"/>
        </w:rPr>
      </w:pPr>
    </w:p>
    <w:p w14:paraId="2F6B2DB4" w14:textId="1BBA1509" w:rsidR="00F82B05" w:rsidRPr="00F82B05" w:rsidRDefault="00F82B05" w:rsidP="00F82B05">
      <w:pPr>
        <w:pStyle w:val="30"/>
        <w:ind w:left="426"/>
        <w:rPr>
          <w:rFonts w:asciiTheme="majorHAnsi" w:hAnsiTheme="majorHAnsi"/>
          <w:i w:val="0"/>
          <w:szCs w:val="24"/>
          <w:lang w:val="en-US"/>
        </w:rPr>
      </w:pPr>
      <w:r w:rsidRPr="00F82B05">
        <w:rPr>
          <w:rFonts w:asciiTheme="majorHAnsi" w:hAnsiTheme="majorHAnsi"/>
          <w:i w:val="0"/>
          <w:szCs w:val="24"/>
          <w:lang w:val="en-US"/>
        </w:rPr>
        <w:t xml:space="preserve">The computer-based testing for each test consists of variants of 25 questions each (single choice and multiple choice). The student has a total of 25 minutes to answer the test. The evaluation is performed according to the criteria of the SIMU system of Nicolae </w:t>
      </w:r>
      <w:proofErr w:type="spellStart"/>
      <w:r w:rsidRPr="00F82B05">
        <w:rPr>
          <w:rFonts w:asciiTheme="majorHAnsi" w:hAnsiTheme="majorHAnsi"/>
          <w:i w:val="0"/>
          <w:szCs w:val="24"/>
          <w:lang w:val="en-US"/>
        </w:rPr>
        <w:t>Testemitanu</w:t>
      </w:r>
      <w:proofErr w:type="spellEnd"/>
      <w:r w:rsidRPr="00F82B05">
        <w:rPr>
          <w:rFonts w:asciiTheme="majorHAnsi" w:hAnsiTheme="majorHAnsi"/>
          <w:i w:val="0"/>
          <w:szCs w:val="24"/>
          <w:lang w:val="en-US"/>
        </w:rPr>
        <w:t xml:space="preserve"> State University of Medicine and Pharmacy of the Republic of Moldova.</w:t>
      </w:r>
    </w:p>
    <w:p w14:paraId="17028849" w14:textId="6C013456" w:rsidR="00F82B05" w:rsidRPr="00F82B05" w:rsidRDefault="00F82B05" w:rsidP="00F82B05">
      <w:pPr>
        <w:pStyle w:val="30"/>
        <w:ind w:left="426"/>
        <w:rPr>
          <w:rFonts w:asciiTheme="majorHAnsi" w:hAnsiTheme="majorHAnsi"/>
          <w:i w:val="0"/>
          <w:szCs w:val="24"/>
          <w:lang w:val="en-US"/>
        </w:rPr>
      </w:pPr>
      <w:r w:rsidRPr="00F82B05">
        <w:rPr>
          <w:rFonts w:asciiTheme="majorHAnsi" w:hAnsiTheme="majorHAnsi"/>
          <w:i w:val="0"/>
          <w:szCs w:val="24"/>
          <w:lang w:val="en-US"/>
        </w:rPr>
        <w:t xml:space="preserve">      </w:t>
      </w:r>
    </w:p>
    <w:p w14:paraId="57330BC5" w14:textId="522603A6" w:rsidR="00F82B05" w:rsidRPr="00F82B05" w:rsidRDefault="00F82B05" w:rsidP="00F82B05">
      <w:pPr>
        <w:pStyle w:val="30"/>
        <w:ind w:left="284"/>
        <w:rPr>
          <w:rFonts w:asciiTheme="majorHAnsi" w:hAnsiTheme="majorHAnsi"/>
          <w:b/>
          <w:szCs w:val="24"/>
          <w:lang w:val="en-US"/>
        </w:rPr>
      </w:pPr>
      <w:r>
        <w:rPr>
          <w:rFonts w:asciiTheme="majorHAnsi" w:hAnsiTheme="majorHAnsi"/>
          <w:b/>
          <w:szCs w:val="24"/>
          <w:lang w:val="en-US"/>
        </w:rPr>
        <w:lastRenderedPageBreak/>
        <w:t xml:space="preserve">     </w:t>
      </w:r>
      <w:r w:rsidRPr="00F82B05">
        <w:rPr>
          <w:rFonts w:asciiTheme="majorHAnsi" w:hAnsiTheme="majorHAnsi"/>
          <w:b/>
          <w:szCs w:val="24"/>
          <w:lang w:val="en-US"/>
        </w:rPr>
        <w:t>Final</w:t>
      </w:r>
      <w:r w:rsidRPr="00F82B05">
        <w:rPr>
          <w:rFonts w:asciiTheme="majorHAnsi" w:hAnsiTheme="majorHAnsi"/>
          <w:szCs w:val="24"/>
          <w:lang w:val="en-US"/>
        </w:rPr>
        <w:t>:</w:t>
      </w:r>
      <w:r w:rsidRPr="00F82B05">
        <w:rPr>
          <w:rFonts w:asciiTheme="majorHAnsi" w:hAnsiTheme="majorHAnsi"/>
          <w:i w:val="0"/>
          <w:szCs w:val="24"/>
          <w:lang w:val="en-US"/>
        </w:rPr>
        <w:t xml:space="preserve"> Exam</w:t>
      </w:r>
    </w:p>
    <w:p w14:paraId="5C5767B2" w14:textId="6014620D" w:rsidR="00F82B05" w:rsidRPr="00F82B05" w:rsidRDefault="00F82B05" w:rsidP="00F82B05">
      <w:pPr>
        <w:tabs>
          <w:tab w:val="left" w:pos="709"/>
          <w:tab w:val="left" w:pos="9540"/>
        </w:tabs>
        <w:spacing w:before="120"/>
        <w:ind w:left="426" w:right="51" w:hanging="245"/>
        <w:jc w:val="both"/>
        <w:rPr>
          <w:rFonts w:asciiTheme="majorHAnsi" w:hAnsiTheme="majorHAnsi"/>
          <w:lang w:val="en-US"/>
        </w:rPr>
      </w:pPr>
      <w:r w:rsidRPr="00F82B05">
        <w:rPr>
          <w:rFonts w:asciiTheme="majorHAnsi" w:hAnsiTheme="majorHAnsi"/>
          <w:lang w:val="en-US"/>
        </w:rPr>
        <w:t xml:space="preserve">     At the Clinical </w:t>
      </w:r>
      <w:proofErr w:type="spellStart"/>
      <w:r w:rsidRPr="00F82B05">
        <w:rPr>
          <w:rFonts w:asciiTheme="majorHAnsi" w:hAnsiTheme="majorHAnsi"/>
          <w:lang w:val="en-US"/>
        </w:rPr>
        <w:t>pa</w:t>
      </w:r>
      <w:r w:rsidR="00217BBB">
        <w:rPr>
          <w:rFonts w:asciiTheme="majorHAnsi" w:hAnsiTheme="majorHAnsi"/>
          <w:lang w:val="en-US"/>
        </w:rPr>
        <w:t>t</w:t>
      </w:r>
      <w:r w:rsidRPr="00F82B05">
        <w:rPr>
          <w:rFonts w:asciiTheme="majorHAnsi" w:hAnsiTheme="majorHAnsi"/>
          <w:lang w:val="en-US"/>
        </w:rPr>
        <w:t>homorphology</w:t>
      </w:r>
      <w:proofErr w:type="spellEnd"/>
      <w:r w:rsidRPr="00F82B05">
        <w:rPr>
          <w:rFonts w:asciiTheme="majorHAnsi" w:hAnsiTheme="majorHAnsi"/>
          <w:lang w:val="en-US"/>
        </w:rPr>
        <w:t xml:space="preserve"> discipline there are 1 passing exams at the end of the module.  Exam consists of a computer-based test of 50 tests from all studied themes, of which 40% are single choice and 60% multiple </w:t>
      </w:r>
      <w:r w:rsidR="00217BBB" w:rsidRPr="00F82B05">
        <w:rPr>
          <w:rFonts w:asciiTheme="majorHAnsi" w:hAnsiTheme="majorHAnsi"/>
          <w:lang w:val="en-US"/>
        </w:rPr>
        <w:t>choices</w:t>
      </w:r>
      <w:r w:rsidRPr="00F82B05">
        <w:rPr>
          <w:rFonts w:asciiTheme="majorHAnsi" w:hAnsiTheme="majorHAnsi"/>
          <w:lang w:val="en-US"/>
        </w:rPr>
        <w:t>. The student has a total of 50 minutes to complete the test. The test is graded from 0 to 10.</w:t>
      </w:r>
    </w:p>
    <w:p w14:paraId="5726135A" w14:textId="054DAB39" w:rsidR="00F82B05" w:rsidRPr="00217BBB" w:rsidRDefault="00F82B05" w:rsidP="00217BBB">
      <w:pPr>
        <w:tabs>
          <w:tab w:val="left" w:pos="709"/>
          <w:tab w:val="left" w:pos="9540"/>
        </w:tabs>
        <w:spacing w:before="120"/>
        <w:ind w:left="426" w:right="51"/>
        <w:jc w:val="both"/>
        <w:rPr>
          <w:rFonts w:asciiTheme="majorHAnsi" w:hAnsiTheme="majorHAnsi"/>
          <w:lang w:val="en-US"/>
        </w:rPr>
      </w:pPr>
      <w:r w:rsidRPr="00F82B05">
        <w:rPr>
          <w:rFonts w:asciiTheme="majorHAnsi" w:hAnsiTheme="majorHAnsi"/>
          <w:lang w:val="en-US"/>
        </w:rPr>
        <w:t>The subjects for exams (tests) are approved at the meeting of the department and are brought to the attention of students.</w:t>
      </w:r>
    </w:p>
    <w:p w14:paraId="124B837B" w14:textId="1D0FCFEB" w:rsidR="00F82B05" w:rsidRPr="003572DB" w:rsidRDefault="00A65140" w:rsidP="00A65140">
      <w:pPr>
        <w:pStyle w:val="30"/>
        <w:spacing w:before="120"/>
        <w:ind w:left="426"/>
        <w:rPr>
          <w:rFonts w:asciiTheme="majorHAnsi" w:hAnsiTheme="majorHAnsi"/>
          <w:i w:val="0"/>
          <w:szCs w:val="26"/>
          <w:lang w:val="en-US"/>
        </w:rPr>
      </w:pPr>
      <w:r w:rsidRPr="006D75D0">
        <w:rPr>
          <w:rFonts w:asciiTheme="majorHAnsi" w:hAnsiTheme="majorHAnsi"/>
          <w:b/>
          <w:bCs/>
          <w:i w:val="0"/>
          <w:szCs w:val="24"/>
          <w:lang w:val="en-US"/>
        </w:rPr>
        <w:t>The final mark</w:t>
      </w:r>
      <w:r w:rsidRPr="006D75D0">
        <w:rPr>
          <w:rFonts w:asciiTheme="majorHAnsi" w:hAnsiTheme="majorHAnsi"/>
          <w:i w:val="0"/>
          <w:szCs w:val="24"/>
          <w:lang w:val="en-US"/>
        </w:rPr>
        <w:t xml:space="preserve"> consists of 2 components: the semester average grade consisting of 2 computer tests taken at the pathology department (coefficient 0.5). Computer testing held in the academic assessment center of </w:t>
      </w:r>
      <w:r w:rsidRPr="003572DB">
        <w:rPr>
          <w:rFonts w:asciiTheme="majorHAnsi" w:hAnsiTheme="majorHAnsi"/>
          <w:i w:val="0"/>
          <w:szCs w:val="24"/>
          <w:lang w:val="en-US"/>
        </w:rPr>
        <w:t xml:space="preserve">Nicolae </w:t>
      </w:r>
      <w:proofErr w:type="spellStart"/>
      <w:r w:rsidRPr="003572DB">
        <w:rPr>
          <w:rFonts w:asciiTheme="majorHAnsi" w:hAnsiTheme="majorHAnsi"/>
          <w:i w:val="0"/>
          <w:szCs w:val="24"/>
          <w:lang w:val="en-US"/>
        </w:rPr>
        <w:t>Testemitanu</w:t>
      </w:r>
      <w:proofErr w:type="spellEnd"/>
      <w:r w:rsidRPr="003572DB">
        <w:rPr>
          <w:rFonts w:asciiTheme="majorHAnsi" w:hAnsiTheme="majorHAnsi"/>
          <w:i w:val="0"/>
          <w:szCs w:val="24"/>
          <w:lang w:val="en-US"/>
        </w:rPr>
        <w:t xml:space="preserve"> State University of Medicine and Pharmacy of the Republic of Moldova</w:t>
      </w:r>
      <w:r w:rsidRPr="006D75D0">
        <w:rPr>
          <w:rFonts w:asciiTheme="majorHAnsi" w:hAnsiTheme="majorHAnsi"/>
          <w:i w:val="0"/>
          <w:szCs w:val="24"/>
          <w:lang w:val="en-US"/>
        </w:rPr>
        <w:t>, coefficient 0.5.</w:t>
      </w:r>
    </w:p>
    <w:p w14:paraId="6504DBB8" w14:textId="231884AC" w:rsidR="006332AA" w:rsidRPr="003572DB" w:rsidRDefault="00AA46BD" w:rsidP="006332AA">
      <w:pPr>
        <w:tabs>
          <w:tab w:val="left" w:pos="709"/>
          <w:tab w:val="left" w:pos="9540"/>
        </w:tabs>
        <w:spacing w:before="120" w:line="360" w:lineRule="auto"/>
        <w:ind w:left="181" w:right="51"/>
        <w:jc w:val="center"/>
        <w:rPr>
          <w:rFonts w:asciiTheme="majorHAnsi" w:hAnsiTheme="majorHAnsi"/>
          <w:b/>
          <w:sz w:val="26"/>
          <w:szCs w:val="26"/>
          <w:lang w:val="en-US"/>
        </w:rPr>
      </w:pPr>
      <w:r w:rsidRPr="003572DB">
        <w:rPr>
          <w:rFonts w:asciiTheme="majorHAnsi" w:hAnsiTheme="majorHAnsi"/>
          <w:b/>
          <w:sz w:val="26"/>
          <w:szCs w:val="26"/>
          <w:lang w:val="en-US"/>
        </w:rPr>
        <w:t>Method of mark rounding at different assessment stages</w:t>
      </w:r>
    </w:p>
    <w:tbl>
      <w:tblPr>
        <w:tblStyle w:val="ab"/>
        <w:tblW w:w="9639" w:type="dxa"/>
        <w:tblInd w:w="-5" w:type="dxa"/>
        <w:tblLook w:val="04A0" w:firstRow="1" w:lastRow="0" w:firstColumn="1" w:lastColumn="0" w:noHBand="0" w:noVBand="1"/>
      </w:tblPr>
      <w:tblGrid>
        <w:gridCol w:w="4962"/>
        <w:gridCol w:w="2693"/>
        <w:gridCol w:w="1984"/>
      </w:tblGrid>
      <w:tr w:rsidR="00AA46BD" w:rsidRPr="003572DB" w14:paraId="17BDC4E1" w14:textId="77777777" w:rsidTr="007C6EE6">
        <w:tc>
          <w:tcPr>
            <w:tcW w:w="4962" w:type="dxa"/>
          </w:tcPr>
          <w:p w14:paraId="066E0F3E" w14:textId="2ADBDDFA" w:rsidR="00AA46BD" w:rsidRPr="003572DB" w:rsidRDefault="00AA46BD" w:rsidP="00AA46BD">
            <w:pPr>
              <w:tabs>
                <w:tab w:val="left" w:pos="709"/>
                <w:tab w:val="left" w:pos="9540"/>
              </w:tabs>
              <w:ind w:right="51"/>
              <w:jc w:val="center"/>
              <w:rPr>
                <w:rFonts w:asciiTheme="majorHAnsi" w:hAnsiTheme="majorHAnsi"/>
                <w:lang w:val="en-US"/>
              </w:rPr>
            </w:pPr>
            <w:r w:rsidRPr="003572DB">
              <w:rPr>
                <w:rFonts w:asciiTheme="majorHAnsi" w:hAnsiTheme="majorHAnsi"/>
                <w:lang w:val="en-US"/>
              </w:rPr>
              <w:t xml:space="preserve">Intermediate marks scale (annual average, marks from the examination stages) </w:t>
            </w:r>
          </w:p>
        </w:tc>
        <w:tc>
          <w:tcPr>
            <w:tcW w:w="2693" w:type="dxa"/>
          </w:tcPr>
          <w:p w14:paraId="474B787E" w14:textId="500B3A95" w:rsidR="00AA46BD" w:rsidRPr="003572DB" w:rsidRDefault="00AA46BD" w:rsidP="007C6EE6">
            <w:pPr>
              <w:tabs>
                <w:tab w:val="left" w:pos="709"/>
                <w:tab w:val="left" w:pos="9540"/>
              </w:tabs>
              <w:ind w:right="34"/>
              <w:jc w:val="center"/>
              <w:rPr>
                <w:rFonts w:asciiTheme="majorHAnsi" w:hAnsiTheme="majorHAnsi"/>
                <w:lang w:val="en-US"/>
              </w:rPr>
            </w:pPr>
            <w:r w:rsidRPr="003572DB">
              <w:rPr>
                <w:rFonts w:asciiTheme="majorHAnsi" w:hAnsiTheme="majorHAnsi"/>
                <w:lang w:val="en-US"/>
              </w:rPr>
              <w:t>National Assessment System</w:t>
            </w:r>
          </w:p>
        </w:tc>
        <w:tc>
          <w:tcPr>
            <w:tcW w:w="1984" w:type="dxa"/>
          </w:tcPr>
          <w:p w14:paraId="64FEA2F0" w14:textId="1AB10318" w:rsidR="00AA46BD" w:rsidRPr="003572DB" w:rsidRDefault="00AA46BD" w:rsidP="00AA46BD">
            <w:pPr>
              <w:tabs>
                <w:tab w:val="left" w:pos="709"/>
                <w:tab w:val="left" w:pos="9540"/>
              </w:tabs>
              <w:ind w:right="51"/>
              <w:jc w:val="center"/>
              <w:rPr>
                <w:rFonts w:asciiTheme="majorHAnsi" w:hAnsiTheme="majorHAnsi"/>
                <w:lang w:val="en-US"/>
              </w:rPr>
            </w:pPr>
            <w:r w:rsidRPr="003572DB">
              <w:rPr>
                <w:rFonts w:asciiTheme="majorHAnsi" w:hAnsiTheme="majorHAnsi"/>
                <w:lang w:val="en-US"/>
              </w:rPr>
              <w:t>ECTS Equivalent</w:t>
            </w:r>
          </w:p>
        </w:tc>
      </w:tr>
      <w:tr w:rsidR="00A63E65" w:rsidRPr="003572DB" w14:paraId="4D1EFEB7" w14:textId="77777777" w:rsidTr="007C6EE6">
        <w:tc>
          <w:tcPr>
            <w:tcW w:w="4962" w:type="dxa"/>
          </w:tcPr>
          <w:p w14:paraId="6636B098"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1,00-3,00</w:t>
            </w:r>
          </w:p>
        </w:tc>
        <w:tc>
          <w:tcPr>
            <w:tcW w:w="2693" w:type="dxa"/>
          </w:tcPr>
          <w:p w14:paraId="5B21B4A6"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2</w:t>
            </w:r>
          </w:p>
        </w:tc>
        <w:tc>
          <w:tcPr>
            <w:tcW w:w="1984" w:type="dxa"/>
            <w:vAlign w:val="center"/>
          </w:tcPr>
          <w:p w14:paraId="371C20B1"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F</w:t>
            </w:r>
          </w:p>
        </w:tc>
      </w:tr>
      <w:tr w:rsidR="00A63E65" w:rsidRPr="003572DB" w14:paraId="0841EC15" w14:textId="77777777" w:rsidTr="007C6EE6">
        <w:tc>
          <w:tcPr>
            <w:tcW w:w="4962" w:type="dxa"/>
          </w:tcPr>
          <w:p w14:paraId="391E9935"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3,01-4,99</w:t>
            </w:r>
          </w:p>
        </w:tc>
        <w:tc>
          <w:tcPr>
            <w:tcW w:w="2693" w:type="dxa"/>
          </w:tcPr>
          <w:p w14:paraId="65E86137"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4</w:t>
            </w:r>
          </w:p>
        </w:tc>
        <w:tc>
          <w:tcPr>
            <w:tcW w:w="1984" w:type="dxa"/>
            <w:vAlign w:val="center"/>
          </w:tcPr>
          <w:p w14:paraId="1EE66874"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FX</w:t>
            </w:r>
          </w:p>
        </w:tc>
      </w:tr>
      <w:tr w:rsidR="00A63E65" w:rsidRPr="003572DB" w14:paraId="30472CE8" w14:textId="77777777" w:rsidTr="007C6EE6">
        <w:tc>
          <w:tcPr>
            <w:tcW w:w="4962" w:type="dxa"/>
          </w:tcPr>
          <w:p w14:paraId="640A8F1C"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5,00</w:t>
            </w:r>
            <w:r w:rsidRPr="003572DB">
              <w:rPr>
                <w:rFonts w:asciiTheme="majorHAnsi" w:hAnsiTheme="majorHAnsi"/>
                <w:color w:val="000000"/>
                <w:kern w:val="24"/>
                <w:lang w:val="en-US" w:eastAsia="en-US"/>
              </w:rPr>
              <w:t xml:space="preserve"> </w:t>
            </w:r>
          </w:p>
        </w:tc>
        <w:tc>
          <w:tcPr>
            <w:tcW w:w="2693" w:type="dxa"/>
          </w:tcPr>
          <w:p w14:paraId="042108D5"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5</w:t>
            </w:r>
            <w:r w:rsidRPr="003572DB">
              <w:rPr>
                <w:rFonts w:asciiTheme="majorHAnsi" w:hAnsiTheme="majorHAnsi"/>
                <w:color w:val="000000"/>
                <w:kern w:val="24"/>
                <w:lang w:val="en-US" w:eastAsia="en-US"/>
              </w:rPr>
              <w:t xml:space="preserve"> </w:t>
            </w:r>
          </w:p>
        </w:tc>
        <w:tc>
          <w:tcPr>
            <w:tcW w:w="1984" w:type="dxa"/>
            <w:vMerge w:val="restart"/>
            <w:vAlign w:val="center"/>
          </w:tcPr>
          <w:p w14:paraId="025C76D3"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E</w:t>
            </w:r>
          </w:p>
        </w:tc>
      </w:tr>
      <w:tr w:rsidR="00A63E65" w:rsidRPr="003572DB" w14:paraId="7CDCB034" w14:textId="77777777" w:rsidTr="007C6EE6">
        <w:tc>
          <w:tcPr>
            <w:tcW w:w="4962" w:type="dxa"/>
          </w:tcPr>
          <w:p w14:paraId="35929939"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5,01-5,50</w:t>
            </w:r>
            <w:r w:rsidRPr="003572DB">
              <w:rPr>
                <w:rFonts w:asciiTheme="majorHAnsi" w:hAnsiTheme="majorHAnsi"/>
                <w:color w:val="000000"/>
                <w:kern w:val="24"/>
                <w:lang w:val="en-US" w:eastAsia="en-US"/>
              </w:rPr>
              <w:t xml:space="preserve"> </w:t>
            </w:r>
          </w:p>
        </w:tc>
        <w:tc>
          <w:tcPr>
            <w:tcW w:w="2693" w:type="dxa"/>
          </w:tcPr>
          <w:p w14:paraId="540D017D"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5,5</w:t>
            </w:r>
            <w:r w:rsidRPr="003572DB">
              <w:rPr>
                <w:rFonts w:asciiTheme="majorHAnsi" w:hAnsiTheme="majorHAnsi"/>
                <w:color w:val="000000"/>
                <w:kern w:val="24"/>
                <w:lang w:val="en-US" w:eastAsia="en-US"/>
              </w:rPr>
              <w:t xml:space="preserve"> </w:t>
            </w:r>
          </w:p>
        </w:tc>
        <w:tc>
          <w:tcPr>
            <w:tcW w:w="1984" w:type="dxa"/>
            <w:vMerge/>
            <w:vAlign w:val="center"/>
          </w:tcPr>
          <w:p w14:paraId="11FEF3D3"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3572DB" w14:paraId="74B98B11" w14:textId="77777777" w:rsidTr="007C6EE6">
        <w:tc>
          <w:tcPr>
            <w:tcW w:w="4962" w:type="dxa"/>
          </w:tcPr>
          <w:p w14:paraId="3960B0D4"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5,51-6,0</w:t>
            </w:r>
            <w:r w:rsidRPr="003572DB">
              <w:rPr>
                <w:rFonts w:asciiTheme="majorHAnsi" w:hAnsiTheme="majorHAnsi"/>
                <w:color w:val="000000"/>
                <w:kern w:val="24"/>
                <w:lang w:val="en-US" w:eastAsia="en-US"/>
              </w:rPr>
              <w:t xml:space="preserve"> </w:t>
            </w:r>
          </w:p>
        </w:tc>
        <w:tc>
          <w:tcPr>
            <w:tcW w:w="2693" w:type="dxa"/>
          </w:tcPr>
          <w:p w14:paraId="4D6C8B42"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6</w:t>
            </w:r>
            <w:r w:rsidRPr="003572DB">
              <w:rPr>
                <w:rFonts w:asciiTheme="majorHAnsi" w:hAnsiTheme="majorHAnsi"/>
                <w:color w:val="000000"/>
                <w:kern w:val="24"/>
                <w:lang w:val="en-US" w:eastAsia="en-US"/>
              </w:rPr>
              <w:t xml:space="preserve"> </w:t>
            </w:r>
          </w:p>
        </w:tc>
        <w:tc>
          <w:tcPr>
            <w:tcW w:w="1984" w:type="dxa"/>
            <w:vMerge/>
            <w:vAlign w:val="center"/>
          </w:tcPr>
          <w:p w14:paraId="58273F70"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3572DB" w14:paraId="1761E439" w14:textId="77777777" w:rsidTr="007C6EE6">
        <w:tc>
          <w:tcPr>
            <w:tcW w:w="4962" w:type="dxa"/>
          </w:tcPr>
          <w:p w14:paraId="0D191426"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6,01-6,50</w:t>
            </w:r>
            <w:r w:rsidRPr="003572DB">
              <w:rPr>
                <w:rFonts w:asciiTheme="majorHAnsi" w:hAnsiTheme="majorHAnsi"/>
                <w:color w:val="000000"/>
                <w:kern w:val="24"/>
                <w:lang w:val="en-US" w:eastAsia="en-US"/>
              </w:rPr>
              <w:t xml:space="preserve"> </w:t>
            </w:r>
          </w:p>
        </w:tc>
        <w:tc>
          <w:tcPr>
            <w:tcW w:w="2693" w:type="dxa"/>
          </w:tcPr>
          <w:p w14:paraId="1626AAC8"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6,5</w:t>
            </w:r>
            <w:r w:rsidRPr="003572DB">
              <w:rPr>
                <w:rFonts w:asciiTheme="majorHAnsi" w:hAnsiTheme="majorHAnsi"/>
                <w:color w:val="000000"/>
                <w:kern w:val="24"/>
                <w:lang w:val="en-US" w:eastAsia="en-US"/>
              </w:rPr>
              <w:t xml:space="preserve"> </w:t>
            </w:r>
          </w:p>
        </w:tc>
        <w:tc>
          <w:tcPr>
            <w:tcW w:w="1984" w:type="dxa"/>
            <w:vMerge w:val="restart"/>
            <w:vAlign w:val="center"/>
          </w:tcPr>
          <w:p w14:paraId="64727E3D"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D</w:t>
            </w:r>
          </w:p>
        </w:tc>
      </w:tr>
      <w:tr w:rsidR="00A63E65" w:rsidRPr="003572DB" w14:paraId="2F2B135E" w14:textId="77777777" w:rsidTr="007C6EE6">
        <w:tc>
          <w:tcPr>
            <w:tcW w:w="4962" w:type="dxa"/>
          </w:tcPr>
          <w:p w14:paraId="217D0E10"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6,51-7,00</w:t>
            </w:r>
            <w:r w:rsidRPr="003572DB">
              <w:rPr>
                <w:rFonts w:asciiTheme="majorHAnsi" w:hAnsiTheme="majorHAnsi"/>
                <w:color w:val="000000"/>
                <w:kern w:val="24"/>
                <w:lang w:val="en-US" w:eastAsia="en-US"/>
              </w:rPr>
              <w:t xml:space="preserve"> </w:t>
            </w:r>
          </w:p>
        </w:tc>
        <w:tc>
          <w:tcPr>
            <w:tcW w:w="2693" w:type="dxa"/>
          </w:tcPr>
          <w:p w14:paraId="55914DDC"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7</w:t>
            </w:r>
            <w:r w:rsidRPr="003572DB">
              <w:rPr>
                <w:rFonts w:asciiTheme="majorHAnsi" w:hAnsiTheme="majorHAnsi"/>
                <w:color w:val="000000"/>
                <w:kern w:val="24"/>
                <w:lang w:val="en-US" w:eastAsia="en-US"/>
              </w:rPr>
              <w:t xml:space="preserve"> </w:t>
            </w:r>
          </w:p>
        </w:tc>
        <w:tc>
          <w:tcPr>
            <w:tcW w:w="1984" w:type="dxa"/>
            <w:vMerge/>
            <w:vAlign w:val="center"/>
          </w:tcPr>
          <w:p w14:paraId="4264C6CA"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3572DB" w14:paraId="2FF105A4" w14:textId="77777777" w:rsidTr="007C6EE6">
        <w:tc>
          <w:tcPr>
            <w:tcW w:w="4962" w:type="dxa"/>
          </w:tcPr>
          <w:p w14:paraId="2292CAC7"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7,01-7,50</w:t>
            </w:r>
            <w:r w:rsidRPr="003572DB">
              <w:rPr>
                <w:rFonts w:asciiTheme="majorHAnsi" w:hAnsiTheme="majorHAnsi"/>
                <w:color w:val="000000"/>
                <w:kern w:val="24"/>
                <w:lang w:val="en-US" w:eastAsia="en-US"/>
              </w:rPr>
              <w:t xml:space="preserve"> </w:t>
            </w:r>
          </w:p>
        </w:tc>
        <w:tc>
          <w:tcPr>
            <w:tcW w:w="2693" w:type="dxa"/>
          </w:tcPr>
          <w:p w14:paraId="7479EEA9"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7,5</w:t>
            </w:r>
            <w:r w:rsidRPr="003572DB">
              <w:rPr>
                <w:rFonts w:asciiTheme="majorHAnsi" w:hAnsiTheme="majorHAnsi"/>
                <w:color w:val="000000"/>
                <w:kern w:val="24"/>
                <w:lang w:val="en-US" w:eastAsia="en-US"/>
              </w:rPr>
              <w:t xml:space="preserve"> </w:t>
            </w:r>
          </w:p>
        </w:tc>
        <w:tc>
          <w:tcPr>
            <w:tcW w:w="1984" w:type="dxa"/>
            <w:vMerge w:val="restart"/>
            <w:vAlign w:val="center"/>
          </w:tcPr>
          <w:p w14:paraId="04C5B658"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C</w:t>
            </w:r>
          </w:p>
        </w:tc>
      </w:tr>
      <w:tr w:rsidR="00A63E65" w:rsidRPr="003572DB" w14:paraId="461A776F" w14:textId="77777777" w:rsidTr="007C6EE6">
        <w:tc>
          <w:tcPr>
            <w:tcW w:w="4962" w:type="dxa"/>
          </w:tcPr>
          <w:p w14:paraId="4C723CD8"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7,51-8,00</w:t>
            </w:r>
            <w:r w:rsidRPr="003572DB">
              <w:rPr>
                <w:rFonts w:asciiTheme="majorHAnsi" w:hAnsiTheme="majorHAnsi"/>
                <w:color w:val="000000"/>
                <w:kern w:val="24"/>
                <w:lang w:val="en-US" w:eastAsia="en-US"/>
              </w:rPr>
              <w:t xml:space="preserve"> </w:t>
            </w:r>
          </w:p>
        </w:tc>
        <w:tc>
          <w:tcPr>
            <w:tcW w:w="2693" w:type="dxa"/>
          </w:tcPr>
          <w:p w14:paraId="55950342"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8</w:t>
            </w:r>
            <w:r w:rsidRPr="003572DB">
              <w:rPr>
                <w:rFonts w:asciiTheme="majorHAnsi" w:hAnsiTheme="majorHAnsi"/>
                <w:color w:val="000000"/>
                <w:kern w:val="24"/>
                <w:lang w:val="en-US" w:eastAsia="en-US"/>
              </w:rPr>
              <w:t xml:space="preserve"> </w:t>
            </w:r>
          </w:p>
        </w:tc>
        <w:tc>
          <w:tcPr>
            <w:tcW w:w="1984" w:type="dxa"/>
            <w:vMerge/>
            <w:vAlign w:val="center"/>
          </w:tcPr>
          <w:p w14:paraId="50AADE2E"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3572DB" w14:paraId="10C93030" w14:textId="77777777" w:rsidTr="007C6EE6">
        <w:tc>
          <w:tcPr>
            <w:tcW w:w="4962" w:type="dxa"/>
          </w:tcPr>
          <w:p w14:paraId="0064A64F"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8,01-8,50</w:t>
            </w:r>
            <w:r w:rsidRPr="003572DB">
              <w:rPr>
                <w:rFonts w:asciiTheme="majorHAnsi" w:hAnsiTheme="majorHAnsi"/>
                <w:color w:val="000000"/>
                <w:kern w:val="24"/>
                <w:lang w:val="en-US" w:eastAsia="en-US"/>
              </w:rPr>
              <w:t xml:space="preserve"> </w:t>
            </w:r>
          </w:p>
        </w:tc>
        <w:tc>
          <w:tcPr>
            <w:tcW w:w="2693" w:type="dxa"/>
          </w:tcPr>
          <w:p w14:paraId="304CD507"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8,5</w:t>
            </w:r>
            <w:r w:rsidRPr="003572DB">
              <w:rPr>
                <w:rFonts w:asciiTheme="majorHAnsi" w:hAnsiTheme="majorHAnsi"/>
                <w:color w:val="000000"/>
                <w:kern w:val="24"/>
                <w:lang w:val="en-US" w:eastAsia="en-US"/>
              </w:rPr>
              <w:t xml:space="preserve"> </w:t>
            </w:r>
          </w:p>
        </w:tc>
        <w:tc>
          <w:tcPr>
            <w:tcW w:w="1984" w:type="dxa"/>
            <w:vMerge w:val="restart"/>
            <w:vAlign w:val="center"/>
          </w:tcPr>
          <w:p w14:paraId="0E954D75"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B</w:t>
            </w:r>
          </w:p>
        </w:tc>
      </w:tr>
      <w:tr w:rsidR="00A63E65" w:rsidRPr="003572DB" w14:paraId="4593B500" w14:textId="77777777" w:rsidTr="007C6EE6">
        <w:tc>
          <w:tcPr>
            <w:tcW w:w="4962" w:type="dxa"/>
          </w:tcPr>
          <w:p w14:paraId="114A5B23" w14:textId="1CC85BE1"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8,51-</w:t>
            </w:r>
            <w:r w:rsidR="00BA630D" w:rsidRPr="003572DB">
              <w:rPr>
                <w:rFonts w:asciiTheme="majorHAnsi" w:hAnsiTheme="majorHAnsi"/>
                <w:b/>
                <w:bCs/>
                <w:color w:val="000000"/>
                <w:kern w:val="24"/>
                <w:lang w:val="en-US" w:eastAsia="en-US"/>
              </w:rPr>
              <w:t>9</w:t>
            </w:r>
            <w:r w:rsidRPr="003572DB">
              <w:rPr>
                <w:rFonts w:asciiTheme="majorHAnsi" w:hAnsiTheme="majorHAnsi"/>
                <w:b/>
                <w:bCs/>
                <w:color w:val="000000"/>
                <w:kern w:val="24"/>
                <w:lang w:val="en-US" w:eastAsia="en-US"/>
              </w:rPr>
              <w:t>,00</w:t>
            </w:r>
            <w:r w:rsidRPr="003572DB">
              <w:rPr>
                <w:rFonts w:asciiTheme="majorHAnsi" w:hAnsiTheme="majorHAnsi"/>
                <w:color w:val="000000"/>
                <w:kern w:val="24"/>
                <w:lang w:val="en-US" w:eastAsia="en-US"/>
              </w:rPr>
              <w:t xml:space="preserve"> </w:t>
            </w:r>
          </w:p>
        </w:tc>
        <w:tc>
          <w:tcPr>
            <w:tcW w:w="2693" w:type="dxa"/>
          </w:tcPr>
          <w:p w14:paraId="6C96FBF1"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9</w:t>
            </w:r>
            <w:r w:rsidRPr="003572DB">
              <w:rPr>
                <w:rFonts w:asciiTheme="majorHAnsi" w:hAnsiTheme="majorHAnsi"/>
                <w:color w:val="000000"/>
                <w:kern w:val="24"/>
                <w:lang w:val="en-US" w:eastAsia="en-US"/>
              </w:rPr>
              <w:t xml:space="preserve"> </w:t>
            </w:r>
          </w:p>
        </w:tc>
        <w:tc>
          <w:tcPr>
            <w:tcW w:w="1984" w:type="dxa"/>
            <w:vMerge/>
            <w:vAlign w:val="center"/>
          </w:tcPr>
          <w:p w14:paraId="774C4F86"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r w:rsidR="00A63E65" w:rsidRPr="003572DB" w14:paraId="7D9EBB6B" w14:textId="77777777" w:rsidTr="007C6EE6">
        <w:tc>
          <w:tcPr>
            <w:tcW w:w="4962" w:type="dxa"/>
          </w:tcPr>
          <w:p w14:paraId="4E939B70"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9,01-9,50</w:t>
            </w:r>
            <w:r w:rsidRPr="003572DB">
              <w:rPr>
                <w:rFonts w:asciiTheme="majorHAnsi" w:hAnsiTheme="majorHAnsi"/>
                <w:color w:val="000000"/>
                <w:kern w:val="24"/>
                <w:lang w:val="en-US" w:eastAsia="en-US"/>
              </w:rPr>
              <w:t xml:space="preserve"> </w:t>
            </w:r>
          </w:p>
        </w:tc>
        <w:tc>
          <w:tcPr>
            <w:tcW w:w="2693" w:type="dxa"/>
          </w:tcPr>
          <w:p w14:paraId="0FBEFABF"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9,5</w:t>
            </w:r>
            <w:r w:rsidRPr="003572DB">
              <w:rPr>
                <w:rFonts w:asciiTheme="majorHAnsi" w:hAnsiTheme="majorHAnsi"/>
                <w:color w:val="000000"/>
                <w:kern w:val="24"/>
                <w:lang w:val="en-US" w:eastAsia="en-US"/>
              </w:rPr>
              <w:t xml:space="preserve"> </w:t>
            </w:r>
          </w:p>
        </w:tc>
        <w:tc>
          <w:tcPr>
            <w:tcW w:w="1984" w:type="dxa"/>
            <w:vMerge w:val="restart"/>
            <w:vAlign w:val="center"/>
          </w:tcPr>
          <w:p w14:paraId="2CA629CF"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r w:rsidRPr="003572DB">
              <w:rPr>
                <w:rFonts w:asciiTheme="majorHAnsi" w:hAnsiTheme="majorHAnsi"/>
                <w:b/>
                <w:bCs/>
                <w:color w:val="000000"/>
                <w:kern w:val="24"/>
                <w:lang w:val="en-US" w:eastAsia="en-US"/>
              </w:rPr>
              <w:t>A</w:t>
            </w:r>
          </w:p>
        </w:tc>
      </w:tr>
      <w:tr w:rsidR="00A63E65" w:rsidRPr="003572DB" w14:paraId="7A180B51" w14:textId="77777777" w:rsidTr="007C6EE6">
        <w:tc>
          <w:tcPr>
            <w:tcW w:w="4962" w:type="dxa"/>
          </w:tcPr>
          <w:p w14:paraId="4D88F42D"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9,51-10,0</w:t>
            </w:r>
            <w:r w:rsidRPr="003572DB">
              <w:rPr>
                <w:rFonts w:asciiTheme="majorHAnsi" w:hAnsiTheme="majorHAnsi"/>
                <w:color w:val="000000"/>
                <w:kern w:val="24"/>
                <w:lang w:val="en-US" w:eastAsia="en-US"/>
              </w:rPr>
              <w:t xml:space="preserve"> </w:t>
            </w:r>
          </w:p>
        </w:tc>
        <w:tc>
          <w:tcPr>
            <w:tcW w:w="2693" w:type="dxa"/>
          </w:tcPr>
          <w:p w14:paraId="1A0C4960"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lang w:val="en-US" w:eastAsia="en-US"/>
              </w:rPr>
            </w:pPr>
            <w:r w:rsidRPr="003572DB">
              <w:rPr>
                <w:rFonts w:asciiTheme="majorHAnsi" w:hAnsiTheme="majorHAnsi"/>
                <w:b/>
                <w:bCs/>
                <w:color w:val="000000"/>
                <w:kern w:val="24"/>
                <w:lang w:val="en-US" w:eastAsia="en-US"/>
              </w:rPr>
              <w:t>10</w:t>
            </w:r>
            <w:r w:rsidRPr="003572DB">
              <w:rPr>
                <w:rFonts w:asciiTheme="majorHAnsi" w:hAnsiTheme="majorHAnsi"/>
                <w:color w:val="000000"/>
                <w:kern w:val="24"/>
                <w:lang w:val="en-US" w:eastAsia="en-US"/>
              </w:rPr>
              <w:t xml:space="preserve"> </w:t>
            </w:r>
          </w:p>
        </w:tc>
        <w:tc>
          <w:tcPr>
            <w:tcW w:w="1984" w:type="dxa"/>
            <w:vMerge/>
          </w:tcPr>
          <w:p w14:paraId="6467B859" w14:textId="77777777" w:rsidR="00A63E65" w:rsidRPr="003572DB" w:rsidRDefault="00A63E65" w:rsidP="00293017">
            <w:pPr>
              <w:tabs>
                <w:tab w:val="left" w:pos="710"/>
                <w:tab w:val="left" w:pos="9540"/>
              </w:tabs>
              <w:spacing w:line="360" w:lineRule="auto"/>
              <w:ind w:left="734" w:hanging="734"/>
              <w:jc w:val="center"/>
              <w:textAlignment w:val="baseline"/>
              <w:rPr>
                <w:rFonts w:asciiTheme="majorHAnsi" w:hAnsiTheme="majorHAnsi"/>
                <w:b/>
                <w:bCs/>
                <w:color w:val="000000"/>
                <w:kern w:val="24"/>
                <w:lang w:val="en-US" w:eastAsia="en-US"/>
              </w:rPr>
            </w:pPr>
          </w:p>
        </w:tc>
      </w:tr>
    </w:tbl>
    <w:p w14:paraId="7D1CD2D3" w14:textId="2C1822D2" w:rsidR="00566558" w:rsidRPr="003572DB" w:rsidRDefault="0033622E" w:rsidP="007C6EE6">
      <w:pPr>
        <w:spacing w:before="120" w:line="276" w:lineRule="auto"/>
        <w:ind w:left="65"/>
        <w:jc w:val="both"/>
        <w:rPr>
          <w:rFonts w:asciiTheme="majorHAnsi" w:hAnsiTheme="majorHAnsi"/>
          <w:lang w:val="en-US"/>
        </w:rPr>
      </w:pPr>
      <w:r w:rsidRPr="003572DB">
        <w:rPr>
          <w:rFonts w:asciiTheme="majorHAnsi" w:hAnsiTheme="majorHAnsi"/>
          <w:lang w:val="en-US"/>
        </w:rPr>
        <w:t>The average annual mark and the marks of all stages of final examination (computer assisted, test, oral) - are expressed in numbers according to the mark scale (according to the table), and the final mark obtained is expressed in number with two decimals, which is transferred to student’s record-book</w:t>
      </w:r>
      <w:r w:rsidR="00566558" w:rsidRPr="003572DB">
        <w:rPr>
          <w:rFonts w:asciiTheme="majorHAnsi" w:hAnsiTheme="majorHAnsi"/>
          <w:lang w:val="en-US"/>
        </w:rPr>
        <w:t>.</w:t>
      </w:r>
    </w:p>
    <w:p w14:paraId="55D0ECFA" w14:textId="3CFB0946" w:rsidR="006332AA" w:rsidRPr="003572DB" w:rsidRDefault="00686B88" w:rsidP="007C6EE6">
      <w:pPr>
        <w:spacing w:line="276" w:lineRule="auto"/>
        <w:jc w:val="both"/>
        <w:rPr>
          <w:rFonts w:asciiTheme="majorHAnsi" w:hAnsiTheme="majorHAnsi"/>
          <w:i/>
          <w:szCs w:val="26"/>
          <w:lang w:val="en-US"/>
        </w:rPr>
      </w:pPr>
      <w:r w:rsidRPr="003572DB">
        <w:rPr>
          <w:rFonts w:asciiTheme="majorHAnsi" w:hAnsiTheme="majorHAnsi"/>
          <w:i/>
          <w:szCs w:val="26"/>
          <w:lang w:val="en-US"/>
        </w:rPr>
        <w:t>Absence on examination without good reason is recorded as "absent" and is equivalent to 0 (zero). The student has the right to have two re-examinations in the failed exam.</w:t>
      </w:r>
    </w:p>
    <w:p w14:paraId="4B200444" w14:textId="35D9CFD0" w:rsidR="00B04FC1" w:rsidRPr="003572DB" w:rsidRDefault="00D6577F" w:rsidP="00DB2390">
      <w:pPr>
        <w:pStyle w:val="af4"/>
        <w:widowControl w:val="0"/>
        <w:numPr>
          <w:ilvl w:val="0"/>
          <w:numId w:val="23"/>
        </w:numPr>
        <w:tabs>
          <w:tab w:val="left" w:pos="851"/>
        </w:tabs>
        <w:spacing w:before="360" w:after="240"/>
        <w:ind w:left="709" w:hanging="567"/>
        <w:contextualSpacing w:val="0"/>
        <w:rPr>
          <w:rFonts w:asciiTheme="majorHAnsi" w:hAnsiTheme="majorHAnsi"/>
          <w:b/>
          <w:caps/>
          <w:sz w:val="28"/>
          <w:lang w:val="en-US"/>
        </w:rPr>
      </w:pPr>
      <w:r w:rsidRPr="003572DB">
        <w:rPr>
          <w:rFonts w:asciiTheme="majorHAnsi" w:hAnsiTheme="majorHAnsi"/>
          <w:b/>
          <w:caps/>
          <w:sz w:val="28"/>
          <w:lang w:val="en-US"/>
        </w:rPr>
        <w:t>RECOMMENDED</w:t>
      </w:r>
      <w:r w:rsidR="00620B97" w:rsidRPr="003572DB">
        <w:rPr>
          <w:rFonts w:asciiTheme="majorHAnsi" w:hAnsiTheme="majorHAnsi"/>
          <w:b/>
          <w:caps/>
          <w:sz w:val="28"/>
          <w:lang w:val="en-US"/>
        </w:rPr>
        <w:t xml:space="preserve"> LITERATURE</w:t>
      </w:r>
      <w:r w:rsidR="00B04FC1" w:rsidRPr="003572DB">
        <w:rPr>
          <w:rFonts w:asciiTheme="majorHAnsi" w:hAnsiTheme="majorHAnsi"/>
          <w:b/>
          <w:caps/>
          <w:sz w:val="28"/>
          <w:lang w:val="en-US"/>
        </w:rPr>
        <w:t>:</w:t>
      </w:r>
    </w:p>
    <w:p w14:paraId="26508F8E" w14:textId="18C74B89" w:rsidR="00B04FC1" w:rsidRPr="003572DB" w:rsidRDefault="00B04FC1" w:rsidP="00CD7C94">
      <w:pPr>
        <w:pStyle w:val="af4"/>
        <w:widowControl w:val="0"/>
        <w:spacing w:before="120" w:after="120"/>
        <w:ind w:left="284"/>
        <w:contextualSpacing w:val="0"/>
        <w:rPr>
          <w:rFonts w:asciiTheme="majorHAnsi" w:hAnsiTheme="majorHAnsi"/>
          <w:i/>
          <w:sz w:val="28"/>
          <w:lang w:val="en-US"/>
        </w:rPr>
      </w:pPr>
      <w:r w:rsidRPr="003572DB">
        <w:rPr>
          <w:rFonts w:asciiTheme="majorHAnsi" w:hAnsiTheme="majorHAnsi"/>
          <w:i/>
          <w:sz w:val="28"/>
          <w:lang w:val="en-US"/>
        </w:rPr>
        <w:t xml:space="preserve">A. </w:t>
      </w:r>
      <w:r w:rsidR="009141FF" w:rsidRPr="003572DB">
        <w:rPr>
          <w:rFonts w:asciiTheme="majorHAnsi" w:hAnsiTheme="majorHAnsi"/>
          <w:i/>
          <w:sz w:val="28"/>
          <w:lang w:val="en-US"/>
        </w:rPr>
        <w:t>Compulsory</w:t>
      </w:r>
      <w:r w:rsidRPr="003572DB">
        <w:rPr>
          <w:rFonts w:asciiTheme="majorHAnsi" w:hAnsiTheme="majorHAnsi"/>
          <w:i/>
          <w:sz w:val="28"/>
          <w:lang w:val="en-US"/>
        </w:rPr>
        <w:t>:</w:t>
      </w:r>
    </w:p>
    <w:p w14:paraId="45E41B95" w14:textId="46CB1AE7" w:rsidR="003572DB" w:rsidRPr="003572DB" w:rsidRDefault="003572DB" w:rsidP="003572DB">
      <w:pPr>
        <w:widowControl w:val="0"/>
        <w:numPr>
          <w:ilvl w:val="0"/>
          <w:numId w:val="2"/>
        </w:numPr>
        <w:tabs>
          <w:tab w:val="clear" w:pos="720"/>
          <w:tab w:val="num" w:pos="567"/>
        </w:tabs>
        <w:spacing w:after="60"/>
        <w:ind w:hanging="578"/>
        <w:jc w:val="both"/>
        <w:rPr>
          <w:rFonts w:asciiTheme="majorHAnsi" w:hAnsiTheme="majorHAnsi"/>
          <w:lang w:val="en-US"/>
        </w:rPr>
      </w:pPr>
      <w:r w:rsidRPr="003572DB">
        <w:rPr>
          <w:rFonts w:asciiTheme="majorHAnsi" w:hAnsiTheme="majorHAnsi"/>
          <w:lang w:val="en-US"/>
        </w:rPr>
        <w:lastRenderedPageBreak/>
        <w:t>Lecture materials</w:t>
      </w:r>
    </w:p>
    <w:p w14:paraId="5B02EF08" w14:textId="77777777" w:rsidR="003572DB" w:rsidRPr="003572DB" w:rsidRDefault="003572DB" w:rsidP="003572DB">
      <w:pPr>
        <w:widowControl w:val="0"/>
        <w:numPr>
          <w:ilvl w:val="0"/>
          <w:numId w:val="2"/>
        </w:numPr>
        <w:tabs>
          <w:tab w:val="clear" w:pos="720"/>
          <w:tab w:val="num" w:pos="567"/>
        </w:tabs>
        <w:spacing w:after="60"/>
        <w:ind w:hanging="578"/>
        <w:jc w:val="both"/>
        <w:rPr>
          <w:rFonts w:asciiTheme="majorHAnsi" w:hAnsiTheme="majorHAnsi"/>
          <w:lang w:val="en-US"/>
        </w:rPr>
      </w:pPr>
      <w:proofErr w:type="spellStart"/>
      <w:r w:rsidRPr="003572DB">
        <w:rPr>
          <w:rFonts w:asciiTheme="majorHAnsi" w:hAnsiTheme="majorHAnsi"/>
          <w:lang w:val="en-US"/>
        </w:rPr>
        <w:t>Ie</w:t>
      </w:r>
      <w:proofErr w:type="spellEnd"/>
      <w:r w:rsidRPr="003572DB">
        <w:rPr>
          <w:rFonts w:asciiTheme="majorHAnsi" w:hAnsiTheme="majorHAnsi"/>
          <w:lang w:val="en-US"/>
        </w:rPr>
        <w:t xml:space="preserve">. Zota, V. </w:t>
      </w:r>
      <w:proofErr w:type="spellStart"/>
      <w:r w:rsidRPr="003572DB">
        <w:rPr>
          <w:rFonts w:asciiTheme="majorHAnsi" w:hAnsiTheme="majorHAnsi"/>
          <w:lang w:val="en-US"/>
        </w:rPr>
        <w:t>Vataman</w:t>
      </w:r>
      <w:proofErr w:type="spellEnd"/>
      <w:r w:rsidRPr="003572DB">
        <w:rPr>
          <w:rFonts w:asciiTheme="majorHAnsi" w:hAnsiTheme="majorHAnsi"/>
          <w:lang w:val="en-US"/>
        </w:rPr>
        <w:t xml:space="preserve">. General </w:t>
      </w:r>
      <w:proofErr w:type="spellStart"/>
      <w:r w:rsidRPr="003572DB">
        <w:rPr>
          <w:rFonts w:asciiTheme="majorHAnsi" w:hAnsiTheme="majorHAnsi"/>
          <w:lang w:val="en-US"/>
        </w:rPr>
        <w:t>morphopathology</w:t>
      </w:r>
      <w:proofErr w:type="spellEnd"/>
      <w:r w:rsidRPr="003572DB">
        <w:rPr>
          <w:rFonts w:asciiTheme="majorHAnsi" w:hAnsiTheme="majorHAnsi"/>
          <w:lang w:val="en-US"/>
        </w:rPr>
        <w:t>, Chișinău, 2014</w:t>
      </w:r>
      <w:bookmarkStart w:id="4" w:name="_Hlk103948767"/>
    </w:p>
    <w:p w14:paraId="1A98DFD3" w14:textId="77777777" w:rsidR="003572DB" w:rsidRPr="003572DB" w:rsidRDefault="003572DB" w:rsidP="003572DB">
      <w:pPr>
        <w:widowControl w:val="0"/>
        <w:numPr>
          <w:ilvl w:val="0"/>
          <w:numId w:val="2"/>
        </w:numPr>
        <w:tabs>
          <w:tab w:val="clear" w:pos="720"/>
          <w:tab w:val="num" w:pos="567"/>
        </w:tabs>
        <w:spacing w:after="60"/>
        <w:ind w:hanging="578"/>
        <w:jc w:val="both"/>
        <w:rPr>
          <w:rFonts w:asciiTheme="majorHAnsi" w:hAnsiTheme="majorHAnsi"/>
          <w:lang w:val="en-US"/>
        </w:rPr>
      </w:pPr>
      <w:bookmarkStart w:id="5" w:name="_Hlk104205879"/>
      <w:r w:rsidRPr="003572DB">
        <w:rPr>
          <w:rFonts w:asciiTheme="majorHAnsi" w:hAnsiTheme="majorHAnsi"/>
          <w:lang w:val="en-US"/>
        </w:rPr>
        <w:t>Vinay Kumar, Abul K. Abbas, Jon C. Aster. Robbins Basic Pathology, tenth edition, 2018</w:t>
      </w:r>
    </w:p>
    <w:bookmarkEnd w:id="4"/>
    <w:bookmarkEnd w:id="5"/>
    <w:p w14:paraId="75CF53ED" w14:textId="77777777" w:rsidR="003572DB" w:rsidRPr="003572DB" w:rsidRDefault="003572DB" w:rsidP="003572DB">
      <w:pPr>
        <w:numPr>
          <w:ilvl w:val="0"/>
          <w:numId w:val="2"/>
        </w:numPr>
        <w:tabs>
          <w:tab w:val="clear" w:pos="720"/>
          <w:tab w:val="num" w:pos="567"/>
        </w:tabs>
        <w:ind w:right="405" w:hanging="578"/>
        <w:jc w:val="both"/>
        <w:rPr>
          <w:rFonts w:asciiTheme="majorHAnsi" w:hAnsiTheme="majorHAnsi"/>
          <w:bCs/>
          <w:lang w:val="en-US"/>
        </w:rPr>
      </w:pPr>
      <w:r w:rsidRPr="003572DB">
        <w:rPr>
          <w:rFonts w:asciiTheme="majorHAnsi" w:hAnsiTheme="majorHAnsi"/>
          <w:bCs/>
          <w:lang w:val="en-US"/>
        </w:rPr>
        <w:t>Vinay Kumar, Abul Abbas, Jon Aster. Robbins Basic Pathology. 9th ed. Elsevier Saunders, 2013.</w:t>
      </w:r>
    </w:p>
    <w:p w14:paraId="4FD2A3DF" w14:textId="77777777" w:rsidR="003572DB" w:rsidRPr="003572DB" w:rsidRDefault="003572DB" w:rsidP="003572DB">
      <w:pPr>
        <w:numPr>
          <w:ilvl w:val="0"/>
          <w:numId w:val="2"/>
        </w:numPr>
        <w:tabs>
          <w:tab w:val="clear" w:pos="720"/>
          <w:tab w:val="num" w:pos="567"/>
        </w:tabs>
        <w:ind w:right="405" w:hanging="578"/>
        <w:jc w:val="both"/>
        <w:rPr>
          <w:rFonts w:asciiTheme="majorHAnsi" w:hAnsiTheme="majorHAnsi"/>
          <w:bCs/>
          <w:lang w:val="en-US"/>
        </w:rPr>
      </w:pPr>
      <w:r w:rsidRPr="003572DB">
        <w:rPr>
          <w:rFonts w:asciiTheme="majorHAnsi" w:hAnsiTheme="majorHAnsi"/>
          <w:bCs/>
          <w:lang w:val="en-US"/>
        </w:rPr>
        <w:t>Harsh Mohan. Textbook of Pathology, 7th edition, 2015.</w:t>
      </w:r>
    </w:p>
    <w:p w14:paraId="2BB022AF" w14:textId="423A40BE" w:rsidR="003572DB" w:rsidRPr="003572DB" w:rsidRDefault="003572DB" w:rsidP="003572DB">
      <w:pPr>
        <w:numPr>
          <w:ilvl w:val="0"/>
          <w:numId w:val="2"/>
        </w:numPr>
        <w:tabs>
          <w:tab w:val="clear" w:pos="720"/>
          <w:tab w:val="num" w:pos="567"/>
        </w:tabs>
        <w:ind w:left="567" w:right="405" w:hanging="425"/>
        <w:jc w:val="both"/>
        <w:rPr>
          <w:rFonts w:asciiTheme="majorHAnsi" w:hAnsiTheme="majorHAnsi"/>
          <w:bCs/>
          <w:lang w:val="en-US"/>
        </w:rPr>
      </w:pPr>
      <w:r w:rsidRPr="003572DB">
        <w:rPr>
          <w:rFonts w:asciiTheme="majorHAnsi" w:hAnsiTheme="majorHAnsi"/>
          <w:bCs/>
          <w:lang w:val="en-US"/>
        </w:rPr>
        <w:t>Rosai, Juan, Lauren V. Ackerman, and Juan Rosai. Rosai and Ackerman's Surgical Pathology. Edinburgh: Mosby, 2011. Internet resource.</w:t>
      </w:r>
    </w:p>
    <w:p w14:paraId="1F2F69BE" w14:textId="77777777" w:rsidR="003572DB" w:rsidRPr="003572DB" w:rsidRDefault="003572DB" w:rsidP="003572DB">
      <w:pPr>
        <w:pStyle w:val="af4"/>
        <w:numPr>
          <w:ilvl w:val="0"/>
          <w:numId w:val="2"/>
        </w:numPr>
        <w:tabs>
          <w:tab w:val="clear" w:pos="720"/>
          <w:tab w:val="num" w:pos="567"/>
        </w:tabs>
        <w:ind w:left="567" w:right="405" w:hanging="425"/>
        <w:jc w:val="both"/>
        <w:rPr>
          <w:rFonts w:asciiTheme="majorHAnsi" w:hAnsiTheme="majorHAnsi"/>
          <w:bCs/>
          <w:lang w:val="en-US"/>
        </w:rPr>
      </w:pPr>
      <w:r w:rsidRPr="003572DB">
        <w:rPr>
          <w:rFonts w:asciiTheme="majorHAnsi" w:hAnsiTheme="majorHAnsi"/>
          <w:bCs/>
          <w:iCs/>
          <w:lang w:val="en-US"/>
        </w:rPr>
        <w:t xml:space="preserve">Steven G. Silverberg. Silverberg's Principles and Practice of Surgical Pathology </w:t>
      </w:r>
      <w:proofErr w:type="gramStart"/>
      <w:r w:rsidRPr="003572DB">
        <w:rPr>
          <w:rFonts w:asciiTheme="majorHAnsi" w:hAnsiTheme="majorHAnsi"/>
          <w:bCs/>
          <w:iCs/>
          <w:lang w:val="en-US"/>
        </w:rPr>
        <w:t>and  Cytopathology</w:t>
      </w:r>
      <w:proofErr w:type="gramEnd"/>
      <w:r w:rsidRPr="003572DB">
        <w:rPr>
          <w:rFonts w:asciiTheme="majorHAnsi" w:hAnsiTheme="majorHAnsi"/>
          <w:bCs/>
          <w:iCs/>
          <w:lang w:val="en-US"/>
        </w:rPr>
        <w:t>, 2-Volume Set. Churchill Livingstone/Elsevier, 2006.</w:t>
      </w:r>
    </w:p>
    <w:p w14:paraId="78F87383" w14:textId="77777777" w:rsidR="003572DB" w:rsidRPr="003572DB" w:rsidRDefault="003572DB" w:rsidP="003572DB">
      <w:pPr>
        <w:numPr>
          <w:ilvl w:val="0"/>
          <w:numId w:val="2"/>
        </w:numPr>
        <w:tabs>
          <w:tab w:val="clear" w:pos="720"/>
          <w:tab w:val="num" w:pos="567"/>
        </w:tabs>
        <w:ind w:left="567" w:right="405" w:hanging="425"/>
        <w:jc w:val="both"/>
        <w:rPr>
          <w:rStyle w:val="contributornametrigger"/>
          <w:rFonts w:asciiTheme="majorHAnsi" w:hAnsiTheme="majorHAnsi"/>
          <w:iCs/>
          <w:lang w:val="en-US"/>
        </w:rPr>
      </w:pPr>
      <w:r w:rsidRPr="003572DB">
        <w:rPr>
          <w:rStyle w:val="contributornametrigger"/>
          <w:rFonts w:asciiTheme="majorHAnsi" w:hAnsiTheme="majorHAnsi"/>
          <w:bCs/>
          <w:iCs/>
          <w:shd w:val="clear" w:color="auto" w:fill="FFFFFF"/>
          <w:lang w:val="en-US"/>
        </w:rPr>
        <w:t>Julian L. Burton, Guy Rutty. The Hospital Autopsy 3rd Edition: A Manual of Fundamental Autopsy Practice (</w:t>
      </w:r>
      <w:proofErr w:type="gramStart"/>
      <w:r w:rsidRPr="003572DB">
        <w:rPr>
          <w:rStyle w:val="contributornametrigger"/>
          <w:rFonts w:asciiTheme="majorHAnsi" w:hAnsiTheme="majorHAnsi"/>
          <w:bCs/>
          <w:iCs/>
          <w:shd w:val="clear" w:color="auto" w:fill="FFFFFF"/>
          <w:lang w:val="en-US"/>
        </w:rPr>
        <w:t>Hodder  Arnold</w:t>
      </w:r>
      <w:proofErr w:type="gramEnd"/>
      <w:r w:rsidRPr="003572DB">
        <w:rPr>
          <w:rStyle w:val="contributornametrigger"/>
          <w:rFonts w:asciiTheme="majorHAnsi" w:hAnsiTheme="majorHAnsi"/>
          <w:bCs/>
          <w:iCs/>
          <w:shd w:val="clear" w:color="auto" w:fill="FFFFFF"/>
          <w:lang w:val="en-US"/>
        </w:rPr>
        <w:t xml:space="preserve"> Publication) Hardcover,  2010.</w:t>
      </w:r>
    </w:p>
    <w:p w14:paraId="4EF6A476" w14:textId="77777777" w:rsidR="003572DB" w:rsidRPr="003572DB" w:rsidRDefault="003572DB" w:rsidP="003572DB">
      <w:pPr>
        <w:numPr>
          <w:ilvl w:val="0"/>
          <w:numId w:val="2"/>
        </w:numPr>
        <w:tabs>
          <w:tab w:val="clear" w:pos="720"/>
          <w:tab w:val="num" w:pos="567"/>
        </w:tabs>
        <w:ind w:right="405" w:hanging="578"/>
        <w:jc w:val="both"/>
        <w:rPr>
          <w:rFonts w:asciiTheme="majorHAnsi" w:hAnsiTheme="majorHAnsi"/>
          <w:lang w:val="en-US"/>
        </w:rPr>
      </w:pPr>
      <w:r w:rsidRPr="003572DB">
        <w:rPr>
          <w:rFonts w:asciiTheme="majorHAnsi" w:hAnsiTheme="majorHAnsi"/>
          <w:bCs/>
          <w:lang w:val="en-US"/>
        </w:rPr>
        <w:t xml:space="preserve">Edward C. Klatt. Robbins and </w:t>
      </w:r>
      <w:proofErr w:type="spellStart"/>
      <w:r w:rsidRPr="003572DB">
        <w:rPr>
          <w:rFonts w:asciiTheme="majorHAnsi" w:hAnsiTheme="majorHAnsi"/>
          <w:bCs/>
          <w:lang w:val="en-US"/>
        </w:rPr>
        <w:t>Cotran</w:t>
      </w:r>
      <w:proofErr w:type="spellEnd"/>
      <w:r w:rsidRPr="003572DB">
        <w:rPr>
          <w:rFonts w:asciiTheme="majorHAnsi" w:hAnsiTheme="majorHAnsi"/>
          <w:bCs/>
          <w:lang w:val="en-US"/>
        </w:rPr>
        <w:t xml:space="preserve"> – Atlas of pathology – international edition, </w:t>
      </w:r>
      <w:r w:rsidRPr="003572DB">
        <w:rPr>
          <w:rStyle w:val="contributornametrigger"/>
          <w:rFonts w:asciiTheme="majorHAnsi" w:hAnsiTheme="majorHAnsi"/>
          <w:bCs/>
          <w:iCs/>
          <w:shd w:val="clear" w:color="auto" w:fill="FFFFFF"/>
          <w:lang w:val="en-US"/>
        </w:rPr>
        <w:t>2014.</w:t>
      </w:r>
    </w:p>
    <w:p w14:paraId="0457D4BD" w14:textId="677D5A1B" w:rsidR="003572DB" w:rsidRPr="003572DB" w:rsidRDefault="003572DB" w:rsidP="003572DB">
      <w:pPr>
        <w:numPr>
          <w:ilvl w:val="0"/>
          <w:numId w:val="2"/>
        </w:numPr>
        <w:tabs>
          <w:tab w:val="clear" w:pos="720"/>
          <w:tab w:val="num" w:pos="567"/>
        </w:tabs>
        <w:ind w:right="405" w:hanging="578"/>
        <w:jc w:val="both"/>
        <w:rPr>
          <w:rFonts w:asciiTheme="majorHAnsi" w:hAnsiTheme="majorHAnsi"/>
          <w:lang w:val="en-US"/>
        </w:rPr>
      </w:pPr>
      <w:r w:rsidRPr="003572DB">
        <w:rPr>
          <w:rFonts w:asciiTheme="majorHAnsi" w:hAnsiTheme="majorHAnsi"/>
          <w:lang w:val="en-US"/>
        </w:rPr>
        <w:t>Alan Stevens, James S. Lowe, Ian Scott. Core Pathology, 2009.</w:t>
      </w:r>
    </w:p>
    <w:p w14:paraId="41996C31" w14:textId="77777777" w:rsidR="00965478" w:rsidRPr="003572DB" w:rsidRDefault="00965478" w:rsidP="003572DB">
      <w:pPr>
        <w:widowControl w:val="0"/>
        <w:jc w:val="both"/>
        <w:rPr>
          <w:rFonts w:asciiTheme="majorHAnsi" w:hAnsiTheme="majorHAnsi"/>
          <w:lang w:val="en-US"/>
        </w:rPr>
      </w:pPr>
    </w:p>
    <w:p w14:paraId="35D86A58" w14:textId="589807C5" w:rsidR="00B04FC1" w:rsidRPr="003572DB" w:rsidRDefault="00B04FC1" w:rsidP="00CD7C94">
      <w:pPr>
        <w:pStyle w:val="af4"/>
        <w:widowControl w:val="0"/>
        <w:spacing w:before="120" w:after="120"/>
        <w:ind w:left="284"/>
        <w:contextualSpacing w:val="0"/>
        <w:rPr>
          <w:rFonts w:asciiTheme="majorHAnsi" w:hAnsiTheme="majorHAnsi"/>
          <w:i/>
          <w:sz w:val="28"/>
          <w:szCs w:val="28"/>
          <w:lang w:val="en-US"/>
        </w:rPr>
      </w:pPr>
      <w:r w:rsidRPr="003572DB">
        <w:rPr>
          <w:rFonts w:asciiTheme="majorHAnsi" w:hAnsiTheme="majorHAnsi"/>
          <w:i/>
          <w:sz w:val="28"/>
          <w:szCs w:val="28"/>
          <w:lang w:val="en-US"/>
        </w:rPr>
        <w:t xml:space="preserve">B. </w:t>
      </w:r>
      <w:r w:rsidR="009141FF" w:rsidRPr="003572DB">
        <w:rPr>
          <w:rFonts w:asciiTheme="majorHAnsi" w:hAnsiTheme="majorHAnsi"/>
          <w:i/>
          <w:sz w:val="28"/>
          <w:szCs w:val="28"/>
          <w:lang w:val="en-US"/>
        </w:rPr>
        <w:t>Additional</w:t>
      </w:r>
      <w:r w:rsidR="00217BBB">
        <w:rPr>
          <w:rFonts w:asciiTheme="majorHAnsi" w:hAnsiTheme="majorHAnsi"/>
          <w:i/>
          <w:sz w:val="28"/>
          <w:szCs w:val="28"/>
          <w:lang w:val="en-US"/>
        </w:rPr>
        <w:t>:</w:t>
      </w:r>
    </w:p>
    <w:p w14:paraId="7B5986C3" w14:textId="77777777" w:rsidR="003572DB" w:rsidRPr="003572DB" w:rsidRDefault="003572DB" w:rsidP="003572DB">
      <w:pPr>
        <w:pStyle w:val="af4"/>
        <w:numPr>
          <w:ilvl w:val="0"/>
          <w:numId w:val="72"/>
        </w:numPr>
        <w:ind w:left="567" w:right="405" w:hanging="425"/>
        <w:rPr>
          <w:rFonts w:asciiTheme="majorHAnsi" w:hAnsiTheme="majorHAnsi"/>
          <w:bCs/>
          <w:lang w:val="en-US"/>
        </w:rPr>
      </w:pPr>
      <w:bookmarkStart w:id="6" w:name="_Hlk170801385"/>
      <w:r w:rsidRPr="003572DB">
        <w:rPr>
          <w:rFonts w:asciiTheme="majorHAnsi" w:hAnsiTheme="majorHAnsi"/>
          <w:bCs/>
          <w:iCs/>
          <w:lang w:val="en-US" w:eastAsia="en-US"/>
        </w:rPr>
        <w:t xml:space="preserve">Jones Bruce. Atlas of Gross Pathology </w:t>
      </w:r>
      <w:proofErr w:type="gramStart"/>
      <w:r w:rsidRPr="003572DB">
        <w:rPr>
          <w:rFonts w:asciiTheme="majorHAnsi" w:hAnsiTheme="majorHAnsi"/>
          <w:bCs/>
          <w:iCs/>
          <w:lang w:val="en-US" w:eastAsia="en-US"/>
        </w:rPr>
        <w:t>With</w:t>
      </w:r>
      <w:proofErr w:type="gramEnd"/>
      <w:r w:rsidRPr="003572DB">
        <w:rPr>
          <w:rFonts w:asciiTheme="majorHAnsi" w:hAnsiTheme="majorHAnsi"/>
          <w:bCs/>
          <w:iCs/>
          <w:lang w:val="en-US" w:eastAsia="en-US"/>
        </w:rPr>
        <w:t xml:space="preserve"> Histologic Correlation, 2009.</w:t>
      </w:r>
    </w:p>
    <w:p w14:paraId="3493D4FC" w14:textId="77777777" w:rsidR="003572DB" w:rsidRPr="003572DB" w:rsidRDefault="003572DB" w:rsidP="003572DB">
      <w:pPr>
        <w:pStyle w:val="af4"/>
        <w:numPr>
          <w:ilvl w:val="0"/>
          <w:numId w:val="72"/>
        </w:numPr>
        <w:ind w:left="567" w:right="405" w:hanging="425"/>
        <w:rPr>
          <w:rFonts w:asciiTheme="majorHAnsi" w:hAnsiTheme="majorHAnsi"/>
          <w:iCs/>
          <w:shd w:val="clear" w:color="auto" w:fill="FFFFFF"/>
          <w:lang w:val="en-US"/>
        </w:rPr>
      </w:pPr>
      <w:r w:rsidRPr="003572DB">
        <w:rPr>
          <w:rFonts w:asciiTheme="majorHAnsi" w:hAnsiTheme="majorHAnsi"/>
          <w:iCs/>
          <w:shd w:val="clear" w:color="auto" w:fill="FFFFFF"/>
          <w:lang w:val="en-US"/>
        </w:rPr>
        <w:t>Noel Weidner, Richard Cote, Saul Suster, Lawrence Weiss. Modern Surgical Pathology 2nd Edition, 2009</w:t>
      </w:r>
    </w:p>
    <w:p w14:paraId="265EA1FD" w14:textId="77777777" w:rsidR="003572DB" w:rsidRPr="003572DB" w:rsidRDefault="003572DB" w:rsidP="003572DB">
      <w:pPr>
        <w:pStyle w:val="af4"/>
        <w:numPr>
          <w:ilvl w:val="0"/>
          <w:numId w:val="72"/>
        </w:numPr>
        <w:ind w:left="567" w:right="405" w:hanging="425"/>
        <w:rPr>
          <w:rFonts w:asciiTheme="majorHAnsi" w:hAnsiTheme="majorHAnsi"/>
          <w:bCs/>
          <w:lang w:val="en-US"/>
        </w:rPr>
      </w:pPr>
      <w:r w:rsidRPr="003572DB">
        <w:rPr>
          <w:rFonts w:asciiTheme="majorHAnsi" w:hAnsiTheme="majorHAnsi"/>
          <w:lang w:val="en-US"/>
        </w:rPr>
        <w:t>Molavi Diana. The Practice of Surgical Pathology, 2008</w:t>
      </w:r>
    </w:p>
    <w:p w14:paraId="1779239B" w14:textId="77777777" w:rsidR="003572DB" w:rsidRPr="003572DB" w:rsidRDefault="003572DB" w:rsidP="003572DB">
      <w:pPr>
        <w:pStyle w:val="af4"/>
        <w:numPr>
          <w:ilvl w:val="0"/>
          <w:numId w:val="72"/>
        </w:numPr>
        <w:ind w:left="567" w:right="405" w:hanging="425"/>
        <w:rPr>
          <w:rFonts w:asciiTheme="majorHAnsi" w:hAnsiTheme="majorHAnsi"/>
          <w:bCs/>
          <w:lang w:val="en-US"/>
        </w:rPr>
      </w:pPr>
      <w:r w:rsidRPr="003572DB">
        <w:rPr>
          <w:rFonts w:asciiTheme="majorHAnsi" w:hAnsiTheme="majorHAnsi"/>
          <w:bCs/>
          <w:lang w:val="en-US"/>
        </w:rPr>
        <w:t>CD-O International Classification of Diseases for Oncology.</w:t>
      </w:r>
    </w:p>
    <w:p w14:paraId="1D57A9BB" w14:textId="77777777" w:rsidR="003572DB" w:rsidRPr="003572DB" w:rsidRDefault="003572DB" w:rsidP="003572DB">
      <w:pPr>
        <w:widowControl w:val="0"/>
        <w:spacing w:after="60"/>
        <w:ind w:left="426"/>
        <w:jc w:val="both"/>
        <w:rPr>
          <w:rFonts w:asciiTheme="majorHAnsi" w:hAnsiTheme="majorHAnsi"/>
          <w:lang w:val="en-US"/>
        </w:rPr>
      </w:pPr>
    </w:p>
    <w:p w14:paraId="47173C28" w14:textId="77777777" w:rsidR="003572DB" w:rsidRPr="003572DB" w:rsidRDefault="003572DB" w:rsidP="003572DB">
      <w:pPr>
        <w:autoSpaceDE w:val="0"/>
        <w:autoSpaceDN w:val="0"/>
        <w:adjustRightInd w:val="0"/>
        <w:ind w:left="360"/>
        <w:rPr>
          <w:rFonts w:asciiTheme="majorHAnsi" w:hAnsiTheme="majorHAnsi"/>
          <w:i/>
          <w:color w:val="000000"/>
          <w:sz w:val="28"/>
          <w:szCs w:val="28"/>
          <w:lang w:val="en-US"/>
        </w:rPr>
      </w:pPr>
      <w:r w:rsidRPr="003572DB">
        <w:rPr>
          <w:rFonts w:asciiTheme="majorHAnsi" w:hAnsiTheme="majorHAnsi"/>
          <w:i/>
          <w:color w:val="000000"/>
          <w:sz w:val="28"/>
          <w:szCs w:val="28"/>
          <w:lang w:val="en-US"/>
        </w:rPr>
        <w:t>C. WEB:</w:t>
      </w:r>
    </w:p>
    <w:p w14:paraId="616BA079" w14:textId="09A5142D" w:rsidR="003572DB" w:rsidRPr="003572DB" w:rsidRDefault="003572DB" w:rsidP="003572DB">
      <w:pPr>
        <w:tabs>
          <w:tab w:val="left" w:pos="851"/>
        </w:tabs>
        <w:autoSpaceDE w:val="0"/>
        <w:autoSpaceDN w:val="0"/>
        <w:adjustRightInd w:val="0"/>
        <w:ind w:left="426" w:hanging="710"/>
        <w:rPr>
          <w:rFonts w:asciiTheme="majorHAnsi" w:hAnsiTheme="majorHAnsi"/>
          <w:color w:val="0000FF"/>
          <w:lang w:val="en-US"/>
        </w:rPr>
      </w:pPr>
      <w:r w:rsidRPr="003572DB">
        <w:rPr>
          <w:rFonts w:asciiTheme="majorHAnsi" w:hAnsiTheme="majorHAnsi"/>
          <w:bCs/>
          <w:color w:val="000000"/>
          <w:lang w:val="en-US"/>
        </w:rPr>
        <w:t xml:space="preserve">       1.    General </w:t>
      </w:r>
      <w:proofErr w:type="spellStart"/>
      <w:r w:rsidRPr="003572DB">
        <w:rPr>
          <w:rFonts w:asciiTheme="majorHAnsi" w:hAnsiTheme="majorHAnsi"/>
          <w:bCs/>
          <w:color w:val="000000"/>
          <w:lang w:val="en-US"/>
        </w:rPr>
        <w:t>Informations</w:t>
      </w:r>
      <w:proofErr w:type="spellEnd"/>
      <w:r w:rsidRPr="003572DB">
        <w:rPr>
          <w:rFonts w:asciiTheme="majorHAnsi" w:hAnsiTheme="majorHAnsi"/>
          <w:bCs/>
          <w:color w:val="000000"/>
          <w:lang w:val="en-US"/>
        </w:rPr>
        <w:t xml:space="preserve">: </w:t>
      </w:r>
      <w:r w:rsidRPr="003572DB">
        <w:rPr>
          <w:rFonts w:asciiTheme="majorHAnsi" w:hAnsiTheme="majorHAnsi"/>
          <w:color w:val="0000FF"/>
          <w:lang w:val="en-US"/>
        </w:rPr>
        <w:t>www.path2.sote.hu</w:t>
      </w:r>
    </w:p>
    <w:p w14:paraId="78F828E8" w14:textId="78858F7D" w:rsidR="003572DB" w:rsidRPr="003572DB" w:rsidRDefault="003572DB" w:rsidP="003572DB">
      <w:pPr>
        <w:tabs>
          <w:tab w:val="left" w:pos="851"/>
        </w:tabs>
        <w:autoSpaceDE w:val="0"/>
        <w:autoSpaceDN w:val="0"/>
        <w:adjustRightInd w:val="0"/>
        <w:ind w:left="426" w:hanging="710"/>
        <w:rPr>
          <w:rFonts w:asciiTheme="majorHAnsi" w:hAnsiTheme="majorHAnsi"/>
          <w:color w:val="0000FF"/>
          <w:lang w:val="en-US"/>
        </w:rPr>
      </w:pPr>
      <w:r w:rsidRPr="003572DB">
        <w:rPr>
          <w:rFonts w:asciiTheme="majorHAnsi" w:hAnsiTheme="majorHAnsi"/>
          <w:bCs/>
          <w:color w:val="000000"/>
          <w:lang w:val="en-US"/>
        </w:rPr>
        <w:t xml:space="preserve">       2.    Online available case center: </w:t>
      </w:r>
      <w:r w:rsidRPr="003572DB">
        <w:rPr>
          <w:rFonts w:asciiTheme="majorHAnsi" w:hAnsiTheme="majorHAnsi"/>
          <w:color w:val="0000FF"/>
          <w:lang w:val="en-US"/>
        </w:rPr>
        <w:t>http://casecenter-korb2.sote.hu/casecenter/</w:t>
      </w:r>
    </w:p>
    <w:p w14:paraId="63463C26" w14:textId="6D2E76C5" w:rsidR="003572DB" w:rsidRPr="003572DB" w:rsidRDefault="003572DB" w:rsidP="003572DB">
      <w:pPr>
        <w:tabs>
          <w:tab w:val="left" w:pos="851"/>
        </w:tabs>
        <w:autoSpaceDE w:val="0"/>
        <w:autoSpaceDN w:val="0"/>
        <w:adjustRightInd w:val="0"/>
        <w:ind w:left="426" w:hanging="710"/>
        <w:rPr>
          <w:rFonts w:asciiTheme="majorHAnsi" w:hAnsiTheme="majorHAnsi"/>
          <w:color w:val="0000FF"/>
          <w:lang w:val="en-US"/>
        </w:rPr>
      </w:pPr>
      <w:r w:rsidRPr="003572DB">
        <w:rPr>
          <w:rFonts w:asciiTheme="majorHAnsi" w:hAnsiTheme="majorHAnsi"/>
          <w:bCs/>
          <w:color w:val="000000"/>
          <w:lang w:val="en-US"/>
        </w:rPr>
        <w:t xml:space="preserve">       3.    Panoramic Viewer free download: </w:t>
      </w:r>
      <w:r w:rsidRPr="003572DB">
        <w:rPr>
          <w:rFonts w:asciiTheme="majorHAnsi" w:hAnsiTheme="majorHAnsi"/>
          <w:color w:val="0000FF"/>
          <w:lang w:val="en-US"/>
        </w:rPr>
        <w:t>http://www.3dhistech.com/</w:t>
      </w:r>
    </w:p>
    <w:p w14:paraId="187E5EFD" w14:textId="1936F495" w:rsidR="003572DB" w:rsidRPr="003572DB" w:rsidRDefault="003572DB" w:rsidP="003572DB">
      <w:pPr>
        <w:tabs>
          <w:tab w:val="left" w:pos="851"/>
        </w:tabs>
        <w:autoSpaceDE w:val="0"/>
        <w:autoSpaceDN w:val="0"/>
        <w:adjustRightInd w:val="0"/>
        <w:ind w:left="426" w:hanging="710"/>
        <w:rPr>
          <w:rFonts w:asciiTheme="majorHAnsi" w:hAnsiTheme="majorHAnsi"/>
          <w:color w:val="0000FF"/>
          <w:lang w:val="en-US"/>
        </w:rPr>
      </w:pPr>
      <w:r w:rsidRPr="003572DB">
        <w:rPr>
          <w:rFonts w:asciiTheme="majorHAnsi" w:hAnsiTheme="majorHAnsi"/>
          <w:bCs/>
          <w:color w:val="000000"/>
          <w:lang w:val="en-US"/>
        </w:rPr>
        <w:t xml:space="preserve">       4.    Practice test: </w:t>
      </w:r>
      <w:hyperlink r:id="rId8" w:history="1">
        <w:r w:rsidRPr="003572DB">
          <w:rPr>
            <w:rStyle w:val="af0"/>
            <w:rFonts w:asciiTheme="majorHAnsi" w:hAnsiTheme="majorHAnsi"/>
            <w:lang w:val="en-US"/>
          </w:rPr>
          <w:t>http://casecenter-korb2.sote.hu/espractice/</w:t>
        </w:r>
      </w:hyperlink>
    </w:p>
    <w:p w14:paraId="430ED9F0" w14:textId="3F044918" w:rsidR="003572DB" w:rsidRPr="003572DB" w:rsidRDefault="003572DB" w:rsidP="003572DB">
      <w:pPr>
        <w:tabs>
          <w:tab w:val="left" w:pos="851"/>
        </w:tabs>
        <w:autoSpaceDE w:val="0"/>
        <w:autoSpaceDN w:val="0"/>
        <w:adjustRightInd w:val="0"/>
        <w:ind w:left="426" w:hanging="710"/>
        <w:rPr>
          <w:rFonts w:asciiTheme="majorHAnsi" w:hAnsiTheme="majorHAnsi"/>
          <w:lang w:val="en-US"/>
        </w:rPr>
      </w:pPr>
      <w:bookmarkStart w:id="7" w:name="_Hlk103948622"/>
      <w:r w:rsidRPr="003572DB">
        <w:rPr>
          <w:rFonts w:asciiTheme="majorHAnsi" w:hAnsiTheme="majorHAnsi"/>
          <w:lang w:val="en-US"/>
        </w:rPr>
        <w:t xml:space="preserve">       5.    </w:t>
      </w:r>
      <w:hyperlink r:id="rId9" w:history="1">
        <w:r w:rsidRPr="003572DB">
          <w:rPr>
            <w:rStyle w:val="af0"/>
            <w:rFonts w:asciiTheme="majorHAnsi" w:hAnsiTheme="majorHAnsi"/>
            <w:lang w:val="en-US"/>
          </w:rPr>
          <w:t>http://www.pathologyoutlines.com/</w:t>
        </w:r>
      </w:hyperlink>
      <w:bookmarkEnd w:id="7"/>
    </w:p>
    <w:bookmarkEnd w:id="6"/>
    <w:p w14:paraId="761DB6E1" w14:textId="77777777" w:rsidR="00E46B7C" w:rsidRPr="003572DB" w:rsidRDefault="00E46B7C" w:rsidP="003572DB">
      <w:pPr>
        <w:widowControl w:val="0"/>
        <w:ind w:left="426"/>
        <w:jc w:val="both"/>
        <w:rPr>
          <w:rFonts w:asciiTheme="majorHAnsi" w:hAnsiTheme="majorHAnsi"/>
          <w:szCs w:val="22"/>
          <w:lang w:val="en-US"/>
        </w:rPr>
      </w:pPr>
    </w:p>
    <w:sectPr w:rsidR="00E46B7C" w:rsidRPr="003572DB" w:rsidSect="00C029AC">
      <w:headerReference w:type="default" r:id="rId10"/>
      <w:pgSz w:w="11906" w:h="16838"/>
      <w:pgMar w:top="833" w:right="851"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8E70A5" w14:textId="77777777" w:rsidR="00FF6BA5" w:rsidRDefault="00FF6BA5">
      <w:r>
        <w:separator/>
      </w:r>
    </w:p>
  </w:endnote>
  <w:endnote w:type="continuationSeparator" w:id="0">
    <w:p w14:paraId="72520D8E" w14:textId="77777777" w:rsidR="00FF6BA5" w:rsidRDefault="00FF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Arial Narrow"/>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70E86" w14:textId="77777777" w:rsidR="00FF6BA5" w:rsidRDefault="00FF6BA5">
      <w:r>
        <w:separator/>
      </w:r>
    </w:p>
  </w:footnote>
  <w:footnote w:type="continuationSeparator" w:id="0">
    <w:p w14:paraId="261FEEBF" w14:textId="77777777" w:rsidR="00FF6BA5" w:rsidRDefault="00FF6B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5415"/>
      <w:gridCol w:w="1134"/>
      <w:gridCol w:w="1559"/>
    </w:tblGrid>
    <w:tr w:rsidR="00A1729C" w14:paraId="703142E3" w14:textId="77777777" w:rsidTr="00FA0261">
      <w:trPr>
        <w:trHeight w:val="417"/>
      </w:trPr>
      <w:tc>
        <w:tcPr>
          <w:tcW w:w="1531" w:type="dxa"/>
          <w:vMerge w:val="restart"/>
        </w:tcPr>
        <w:p w14:paraId="5AE65A5D" w14:textId="3B219967" w:rsidR="00A1729C" w:rsidRDefault="00FA0261" w:rsidP="00FE2F96">
          <w:r>
            <w:rPr>
              <w:noProof/>
              <w:lang w:val="ro-RO" w:eastAsia="ro-RO"/>
            </w:rPr>
            <w:drawing>
              <wp:anchor distT="0" distB="0" distL="114300" distR="114300" simplePos="0" relativeHeight="251658240" behindDoc="1" locked="0" layoutInCell="1" allowOverlap="1" wp14:anchorId="2FC35DED" wp14:editId="3BD23FA8">
                <wp:simplePos x="0" y="0"/>
                <wp:positionH relativeFrom="column">
                  <wp:posOffset>159661</wp:posOffset>
                </wp:positionH>
                <wp:positionV relativeFrom="paragraph">
                  <wp:posOffset>37216</wp:posOffset>
                </wp:positionV>
                <wp:extent cx="532130" cy="643890"/>
                <wp:effectExtent l="0" t="0" r="1270" b="3810"/>
                <wp:wrapNone/>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643890"/>
                        </a:xfrm>
                        <a:prstGeom prst="rect">
                          <a:avLst/>
                        </a:prstGeom>
                        <a:noFill/>
                      </pic:spPr>
                    </pic:pic>
                  </a:graphicData>
                </a:graphic>
              </wp:anchor>
            </w:drawing>
          </w:r>
        </w:p>
      </w:tc>
      <w:tc>
        <w:tcPr>
          <w:tcW w:w="5415" w:type="dxa"/>
          <w:vMerge w:val="restart"/>
          <w:vAlign w:val="center"/>
        </w:tcPr>
        <w:p w14:paraId="309D31BA" w14:textId="77777777" w:rsidR="00C029AC" w:rsidRPr="00FA0261" w:rsidRDefault="00FF3B6F" w:rsidP="00114BCB">
          <w:pPr>
            <w:pStyle w:val="a4"/>
            <w:spacing w:line="240" w:lineRule="auto"/>
            <w:rPr>
              <w:rFonts w:asciiTheme="majorHAnsi" w:hAnsiTheme="majorHAnsi"/>
              <w:i w:val="0"/>
              <w:sz w:val="26"/>
            </w:rPr>
          </w:pPr>
          <w:r w:rsidRPr="00FA0261">
            <w:rPr>
              <w:rFonts w:asciiTheme="majorHAnsi" w:hAnsiTheme="majorHAnsi"/>
              <w:bCs w:val="0"/>
              <w:i w:val="0"/>
              <w:sz w:val="26"/>
            </w:rPr>
            <w:t>CD</w:t>
          </w:r>
          <w:r w:rsidR="00A1729C" w:rsidRPr="00FA0261">
            <w:rPr>
              <w:rFonts w:asciiTheme="majorHAnsi" w:hAnsiTheme="majorHAnsi"/>
              <w:bCs w:val="0"/>
              <w:i w:val="0"/>
              <w:sz w:val="26"/>
            </w:rPr>
            <w:t xml:space="preserve"> </w:t>
          </w:r>
          <w:r w:rsidR="00FE2F96" w:rsidRPr="00FA0261">
            <w:rPr>
              <w:rFonts w:asciiTheme="majorHAnsi" w:hAnsiTheme="majorHAnsi"/>
              <w:bCs w:val="0"/>
              <w:i w:val="0"/>
              <w:sz w:val="26"/>
            </w:rPr>
            <w:t>8</w:t>
          </w:r>
          <w:r w:rsidR="00A1729C" w:rsidRPr="00FA0261">
            <w:rPr>
              <w:rFonts w:asciiTheme="majorHAnsi" w:hAnsiTheme="majorHAnsi"/>
              <w:bCs w:val="0"/>
              <w:i w:val="0"/>
              <w:sz w:val="26"/>
            </w:rPr>
            <w:t>.5.1</w:t>
          </w:r>
          <w:r w:rsidR="00FE2F96" w:rsidRPr="00FA0261">
            <w:rPr>
              <w:rFonts w:asciiTheme="majorHAnsi" w:hAnsiTheme="majorHAnsi"/>
              <w:bCs w:val="0"/>
              <w:i w:val="0"/>
              <w:sz w:val="26"/>
            </w:rPr>
            <w:t xml:space="preserve"> </w:t>
          </w:r>
          <w:r w:rsidR="00114BCB" w:rsidRPr="00FA0261">
            <w:rPr>
              <w:rFonts w:asciiTheme="majorHAnsi" w:hAnsiTheme="majorHAnsi"/>
              <w:i w:val="0"/>
              <w:sz w:val="26"/>
            </w:rPr>
            <w:t xml:space="preserve">DISCIPLINE SYLLABUS </w:t>
          </w:r>
        </w:p>
        <w:p w14:paraId="52257A93" w14:textId="19897D1F" w:rsidR="00A1729C" w:rsidRPr="00FA0261" w:rsidRDefault="00114BCB" w:rsidP="00114BCB">
          <w:pPr>
            <w:pStyle w:val="a4"/>
            <w:spacing w:line="240" w:lineRule="auto"/>
            <w:rPr>
              <w:rFonts w:asciiTheme="majorHAnsi" w:hAnsiTheme="majorHAnsi"/>
              <w:i w:val="0"/>
              <w:sz w:val="26"/>
            </w:rPr>
          </w:pPr>
          <w:r w:rsidRPr="00FA0261">
            <w:rPr>
              <w:rFonts w:asciiTheme="majorHAnsi" w:hAnsiTheme="majorHAnsi"/>
              <w:i w:val="0"/>
              <w:sz w:val="26"/>
            </w:rPr>
            <w:t>FOR UNIVERSITY STUDIES</w:t>
          </w:r>
        </w:p>
      </w:tc>
      <w:tc>
        <w:tcPr>
          <w:tcW w:w="1134" w:type="dxa"/>
          <w:vAlign w:val="center"/>
        </w:tcPr>
        <w:p w14:paraId="02DC3C9D" w14:textId="7105984B" w:rsidR="00A1729C" w:rsidRPr="00FA0261" w:rsidRDefault="00114BCB" w:rsidP="00FE2F96">
          <w:pPr>
            <w:rPr>
              <w:rFonts w:asciiTheme="majorHAnsi" w:hAnsiTheme="majorHAnsi"/>
              <w:b/>
              <w:caps/>
              <w:lang w:val="en-US"/>
            </w:rPr>
          </w:pPr>
          <w:r w:rsidRPr="00FA0261">
            <w:rPr>
              <w:rFonts w:asciiTheme="majorHAnsi" w:hAnsiTheme="majorHAnsi"/>
              <w:b/>
              <w:lang w:val="en-US"/>
            </w:rPr>
            <w:t>Edition</w:t>
          </w:r>
          <w:r w:rsidR="00A1729C" w:rsidRPr="00FA0261">
            <w:rPr>
              <w:rFonts w:asciiTheme="majorHAnsi" w:hAnsiTheme="majorHAnsi"/>
              <w:b/>
              <w:caps/>
              <w:lang w:val="en-US"/>
            </w:rPr>
            <w:t>:</w:t>
          </w:r>
        </w:p>
      </w:tc>
      <w:tc>
        <w:tcPr>
          <w:tcW w:w="1559" w:type="dxa"/>
          <w:vAlign w:val="center"/>
        </w:tcPr>
        <w:p w14:paraId="560DF307" w14:textId="2AE9601A" w:rsidR="00A1729C" w:rsidRPr="00FA0261" w:rsidRDefault="00C029AC" w:rsidP="00FE2F96">
          <w:pPr>
            <w:rPr>
              <w:rFonts w:asciiTheme="majorHAnsi" w:hAnsiTheme="majorHAnsi"/>
              <w:b/>
              <w:lang w:val="en-US"/>
            </w:rPr>
          </w:pPr>
          <w:r w:rsidRPr="00FA0261">
            <w:rPr>
              <w:rFonts w:asciiTheme="majorHAnsi" w:hAnsiTheme="majorHAnsi"/>
              <w:b/>
              <w:lang w:val="en-US"/>
            </w:rPr>
            <w:t>10</w:t>
          </w:r>
        </w:p>
      </w:tc>
    </w:tr>
    <w:tr w:rsidR="00A1729C" w14:paraId="305A392A" w14:textId="77777777" w:rsidTr="00FA0261">
      <w:trPr>
        <w:trHeight w:val="89"/>
      </w:trPr>
      <w:tc>
        <w:tcPr>
          <w:tcW w:w="1531" w:type="dxa"/>
          <w:vMerge/>
        </w:tcPr>
        <w:p w14:paraId="2CDFEC29" w14:textId="77777777" w:rsidR="00A1729C" w:rsidRDefault="00A1729C" w:rsidP="00FE2F96"/>
      </w:tc>
      <w:tc>
        <w:tcPr>
          <w:tcW w:w="5415" w:type="dxa"/>
          <w:vMerge/>
        </w:tcPr>
        <w:p w14:paraId="2573B7BD" w14:textId="77777777" w:rsidR="00A1729C" w:rsidRPr="00FA0261" w:rsidRDefault="00A1729C" w:rsidP="00FE2F96">
          <w:pPr>
            <w:rPr>
              <w:rFonts w:asciiTheme="majorHAnsi" w:hAnsiTheme="majorHAnsi"/>
              <w:b/>
            </w:rPr>
          </w:pPr>
        </w:p>
      </w:tc>
      <w:tc>
        <w:tcPr>
          <w:tcW w:w="1134" w:type="dxa"/>
          <w:vAlign w:val="center"/>
        </w:tcPr>
        <w:p w14:paraId="635C9524" w14:textId="537104B2" w:rsidR="00A1729C" w:rsidRPr="00FA0261" w:rsidRDefault="00114BCB" w:rsidP="00FE2F96">
          <w:pPr>
            <w:rPr>
              <w:rFonts w:asciiTheme="majorHAnsi" w:hAnsiTheme="majorHAnsi"/>
              <w:b/>
              <w:lang w:val="en-US"/>
            </w:rPr>
          </w:pPr>
          <w:r w:rsidRPr="00FA0261">
            <w:rPr>
              <w:rFonts w:asciiTheme="majorHAnsi" w:hAnsiTheme="majorHAnsi"/>
              <w:b/>
              <w:lang w:val="en-US"/>
            </w:rPr>
            <w:t>Date</w:t>
          </w:r>
          <w:r w:rsidR="00A1729C" w:rsidRPr="00FA0261">
            <w:rPr>
              <w:rFonts w:asciiTheme="majorHAnsi" w:hAnsiTheme="majorHAnsi"/>
              <w:b/>
              <w:lang w:val="en-US"/>
            </w:rPr>
            <w:t>:</w:t>
          </w:r>
        </w:p>
      </w:tc>
      <w:tc>
        <w:tcPr>
          <w:tcW w:w="1559" w:type="dxa"/>
          <w:vAlign w:val="center"/>
        </w:tcPr>
        <w:p w14:paraId="71D26ADB" w14:textId="429D244A" w:rsidR="00A1729C" w:rsidRPr="00FA0261" w:rsidRDefault="007417D7" w:rsidP="00C029AC">
          <w:pPr>
            <w:rPr>
              <w:rFonts w:asciiTheme="majorHAnsi" w:hAnsiTheme="majorHAnsi"/>
              <w:b/>
              <w:lang w:val="en-US"/>
            </w:rPr>
          </w:pPr>
          <w:r>
            <w:rPr>
              <w:rFonts w:asciiTheme="majorHAnsi" w:hAnsiTheme="majorHAnsi"/>
              <w:b/>
              <w:lang w:val="en-US"/>
            </w:rPr>
            <w:t>10.04</w:t>
          </w:r>
          <w:r w:rsidR="00F44C48" w:rsidRPr="00FA0261">
            <w:rPr>
              <w:rFonts w:asciiTheme="majorHAnsi" w:hAnsiTheme="majorHAnsi"/>
              <w:b/>
              <w:lang w:val="en-US"/>
            </w:rPr>
            <w:t>.202</w:t>
          </w:r>
          <w:r w:rsidR="00C029AC" w:rsidRPr="00FA0261">
            <w:rPr>
              <w:rFonts w:asciiTheme="majorHAnsi" w:hAnsiTheme="majorHAnsi"/>
              <w:b/>
              <w:lang w:val="en-US"/>
            </w:rPr>
            <w:t>4</w:t>
          </w:r>
        </w:p>
      </w:tc>
    </w:tr>
    <w:tr w:rsidR="00A1729C" w14:paraId="629B7DE7" w14:textId="77777777" w:rsidTr="00FA0261">
      <w:trPr>
        <w:trHeight w:val="412"/>
      </w:trPr>
      <w:tc>
        <w:tcPr>
          <w:tcW w:w="1531" w:type="dxa"/>
          <w:vMerge/>
        </w:tcPr>
        <w:p w14:paraId="104FBF6D" w14:textId="77777777" w:rsidR="00A1729C" w:rsidRDefault="00A1729C" w:rsidP="00FE2F96"/>
      </w:tc>
      <w:tc>
        <w:tcPr>
          <w:tcW w:w="5415" w:type="dxa"/>
          <w:vMerge/>
        </w:tcPr>
        <w:p w14:paraId="5E6F70CB" w14:textId="77777777" w:rsidR="00A1729C" w:rsidRPr="00FA0261" w:rsidRDefault="00A1729C" w:rsidP="00FE2F96">
          <w:pPr>
            <w:rPr>
              <w:rFonts w:asciiTheme="majorHAnsi" w:hAnsiTheme="majorHAnsi"/>
              <w:b/>
            </w:rPr>
          </w:pPr>
        </w:p>
      </w:tc>
      <w:tc>
        <w:tcPr>
          <w:tcW w:w="2693" w:type="dxa"/>
          <w:gridSpan w:val="2"/>
          <w:vAlign w:val="center"/>
        </w:tcPr>
        <w:p w14:paraId="7446FE6C" w14:textId="461B7805" w:rsidR="00A1729C" w:rsidRPr="00FA0261" w:rsidRDefault="00A1729C" w:rsidP="00FE2F96">
          <w:pPr>
            <w:rPr>
              <w:rFonts w:asciiTheme="majorHAnsi" w:hAnsiTheme="majorHAnsi"/>
              <w:b/>
              <w:lang w:val="en-US"/>
            </w:rPr>
          </w:pPr>
          <w:r w:rsidRPr="00FA0261">
            <w:rPr>
              <w:rFonts w:asciiTheme="majorHAnsi" w:hAnsiTheme="majorHAnsi"/>
              <w:b/>
              <w:lang w:val="en-US"/>
            </w:rPr>
            <w:t>Pag</w:t>
          </w:r>
          <w:r w:rsidR="00114BCB" w:rsidRPr="00FA0261">
            <w:rPr>
              <w:rFonts w:asciiTheme="majorHAnsi" w:hAnsiTheme="majorHAnsi"/>
              <w:b/>
              <w:lang w:val="en-US"/>
            </w:rPr>
            <w:t>e</w:t>
          </w:r>
          <w:r w:rsidRPr="00FA0261">
            <w:rPr>
              <w:rFonts w:asciiTheme="majorHAnsi" w:hAnsiTheme="majorHAnsi"/>
              <w:b/>
              <w:lang w:val="en-US"/>
            </w:rPr>
            <w:t xml:space="preserve"> </w:t>
          </w:r>
          <w:r w:rsidR="00A81397" w:rsidRPr="00FA0261">
            <w:rPr>
              <w:rStyle w:val="ac"/>
              <w:rFonts w:asciiTheme="majorHAnsi" w:hAnsiTheme="majorHAnsi"/>
              <w:b/>
            </w:rPr>
            <w:fldChar w:fldCharType="begin"/>
          </w:r>
          <w:r w:rsidRPr="00FA0261">
            <w:rPr>
              <w:rStyle w:val="ac"/>
              <w:rFonts w:asciiTheme="majorHAnsi" w:hAnsiTheme="majorHAnsi"/>
              <w:b/>
            </w:rPr>
            <w:instrText xml:space="preserve"> PAGE </w:instrText>
          </w:r>
          <w:r w:rsidR="00A81397" w:rsidRPr="00FA0261">
            <w:rPr>
              <w:rStyle w:val="ac"/>
              <w:rFonts w:asciiTheme="majorHAnsi" w:hAnsiTheme="majorHAnsi"/>
              <w:b/>
            </w:rPr>
            <w:fldChar w:fldCharType="separate"/>
          </w:r>
          <w:r w:rsidR="007417D7">
            <w:rPr>
              <w:rStyle w:val="ac"/>
              <w:rFonts w:asciiTheme="majorHAnsi" w:hAnsiTheme="majorHAnsi"/>
              <w:b/>
              <w:noProof/>
            </w:rPr>
            <w:t>5</w:t>
          </w:r>
          <w:r w:rsidR="00A81397" w:rsidRPr="00FA0261">
            <w:rPr>
              <w:rStyle w:val="ac"/>
              <w:rFonts w:asciiTheme="majorHAnsi" w:hAnsiTheme="majorHAnsi"/>
              <w:b/>
            </w:rPr>
            <w:fldChar w:fldCharType="end"/>
          </w:r>
          <w:r w:rsidRPr="00FA0261">
            <w:rPr>
              <w:rStyle w:val="ac"/>
              <w:rFonts w:asciiTheme="majorHAnsi" w:hAnsiTheme="majorHAnsi"/>
              <w:b/>
              <w:lang w:val="en-US"/>
            </w:rPr>
            <w:t>/</w:t>
          </w:r>
          <w:r w:rsidR="00A81397" w:rsidRPr="00FA0261">
            <w:rPr>
              <w:rStyle w:val="ac"/>
              <w:rFonts w:asciiTheme="majorHAnsi" w:hAnsiTheme="majorHAnsi"/>
              <w:b/>
            </w:rPr>
            <w:fldChar w:fldCharType="begin"/>
          </w:r>
          <w:r w:rsidRPr="00FA0261">
            <w:rPr>
              <w:rStyle w:val="ac"/>
              <w:rFonts w:asciiTheme="majorHAnsi" w:hAnsiTheme="majorHAnsi"/>
              <w:b/>
            </w:rPr>
            <w:instrText xml:space="preserve"> NUMPAGES </w:instrText>
          </w:r>
          <w:r w:rsidR="00A81397" w:rsidRPr="00FA0261">
            <w:rPr>
              <w:rStyle w:val="ac"/>
              <w:rFonts w:asciiTheme="majorHAnsi" w:hAnsiTheme="majorHAnsi"/>
              <w:b/>
            </w:rPr>
            <w:fldChar w:fldCharType="separate"/>
          </w:r>
          <w:r w:rsidR="007417D7">
            <w:rPr>
              <w:rStyle w:val="ac"/>
              <w:rFonts w:asciiTheme="majorHAnsi" w:hAnsiTheme="majorHAnsi"/>
              <w:b/>
              <w:noProof/>
            </w:rPr>
            <w:t>5</w:t>
          </w:r>
          <w:r w:rsidR="00A81397" w:rsidRPr="00FA0261">
            <w:rPr>
              <w:rStyle w:val="ac"/>
              <w:rFonts w:asciiTheme="majorHAnsi" w:hAnsiTheme="majorHAnsi"/>
              <w:b/>
            </w:rPr>
            <w:fldChar w:fldCharType="end"/>
          </w:r>
        </w:p>
      </w:tc>
    </w:tr>
  </w:tbl>
  <w:p w14:paraId="0239ECC0" w14:textId="77777777" w:rsidR="00A1729C" w:rsidRPr="00CD7C94" w:rsidRDefault="00A1729C">
    <w:pPr>
      <w:pStyle w:val="a9"/>
      <w:rPr>
        <w:sz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7DA4"/>
    <w:multiLevelType w:val="hybridMultilevel"/>
    <w:tmpl w:val="C5722F14"/>
    <w:lvl w:ilvl="0" w:tplc="6300626E">
      <w:numFmt w:val="bullet"/>
      <w:lvlText w:val=""/>
      <w:lvlJc w:val="left"/>
      <w:pPr>
        <w:ind w:left="140" w:hanging="140"/>
      </w:pPr>
      <w:rPr>
        <w:rFonts w:ascii="Symbol" w:eastAsia="Symbol" w:hAnsi="Symbol" w:cs="Symbol" w:hint="default"/>
        <w:w w:val="100"/>
        <w:sz w:val="22"/>
        <w:szCs w:val="22"/>
        <w:lang w:val="ro-RO" w:eastAsia="en-US" w:bidi="ar-SA"/>
      </w:rPr>
    </w:lvl>
    <w:lvl w:ilvl="1" w:tplc="A1FEFFA6">
      <w:numFmt w:val="bullet"/>
      <w:lvlText w:val="•"/>
      <w:lvlJc w:val="left"/>
      <w:pPr>
        <w:ind w:left="585" w:hanging="140"/>
      </w:pPr>
      <w:rPr>
        <w:lang w:val="ro-RO" w:eastAsia="en-US" w:bidi="ar-SA"/>
      </w:rPr>
    </w:lvl>
    <w:lvl w:ilvl="2" w:tplc="25883894">
      <w:numFmt w:val="bullet"/>
      <w:lvlText w:val="•"/>
      <w:lvlJc w:val="left"/>
      <w:pPr>
        <w:ind w:left="1023" w:hanging="140"/>
      </w:pPr>
      <w:rPr>
        <w:lang w:val="ro-RO" w:eastAsia="en-US" w:bidi="ar-SA"/>
      </w:rPr>
    </w:lvl>
    <w:lvl w:ilvl="3" w:tplc="FF84F0FA">
      <w:numFmt w:val="bullet"/>
      <w:lvlText w:val="•"/>
      <w:lvlJc w:val="left"/>
      <w:pPr>
        <w:ind w:left="1461" w:hanging="140"/>
      </w:pPr>
      <w:rPr>
        <w:lang w:val="ro-RO" w:eastAsia="en-US" w:bidi="ar-SA"/>
      </w:rPr>
    </w:lvl>
    <w:lvl w:ilvl="4" w:tplc="2D3489F0">
      <w:numFmt w:val="bullet"/>
      <w:lvlText w:val="•"/>
      <w:lvlJc w:val="left"/>
      <w:pPr>
        <w:ind w:left="1899" w:hanging="140"/>
      </w:pPr>
      <w:rPr>
        <w:lang w:val="ro-RO" w:eastAsia="en-US" w:bidi="ar-SA"/>
      </w:rPr>
    </w:lvl>
    <w:lvl w:ilvl="5" w:tplc="620A6FA0">
      <w:numFmt w:val="bullet"/>
      <w:lvlText w:val="•"/>
      <w:lvlJc w:val="left"/>
      <w:pPr>
        <w:ind w:left="2338" w:hanging="140"/>
      </w:pPr>
      <w:rPr>
        <w:lang w:val="ro-RO" w:eastAsia="en-US" w:bidi="ar-SA"/>
      </w:rPr>
    </w:lvl>
    <w:lvl w:ilvl="6" w:tplc="B3D0DC44">
      <w:numFmt w:val="bullet"/>
      <w:lvlText w:val="•"/>
      <w:lvlJc w:val="left"/>
      <w:pPr>
        <w:ind w:left="2776" w:hanging="140"/>
      </w:pPr>
      <w:rPr>
        <w:lang w:val="ro-RO" w:eastAsia="en-US" w:bidi="ar-SA"/>
      </w:rPr>
    </w:lvl>
    <w:lvl w:ilvl="7" w:tplc="ACBE8DDA">
      <w:numFmt w:val="bullet"/>
      <w:lvlText w:val="•"/>
      <w:lvlJc w:val="left"/>
      <w:pPr>
        <w:ind w:left="3214" w:hanging="140"/>
      </w:pPr>
      <w:rPr>
        <w:lang w:val="ro-RO" w:eastAsia="en-US" w:bidi="ar-SA"/>
      </w:rPr>
    </w:lvl>
    <w:lvl w:ilvl="8" w:tplc="4900140C">
      <w:numFmt w:val="bullet"/>
      <w:lvlText w:val="•"/>
      <w:lvlJc w:val="left"/>
      <w:pPr>
        <w:ind w:left="3652" w:hanging="140"/>
      </w:pPr>
      <w:rPr>
        <w:lang w:val="ro-RO" w:eastAsia="en-US" w:bidi="ar-SA"/>
      </w:rPr>
    </w:lvl>
  </w:abstractNum>
  <w:abstractNum w:abstractNumId="1" w15:restartNumberingAfterBreak="0">
    <w:nsid w:val="038D652D"/>
    <w:multiLevelType w:val="hybridMultilevel"/>
    <w:tmpl w:val="76063FCE"/>
    <w:lvl w:ilvl="0" w:tplc="AA109DE8">
      <w:start w:val="4"/>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751CA1"/>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C039D"/>
    <w:multiLevelType w:val="hybridMultilevel"/>
    <w:tmpl w:val="A0160E90"/>
    <w:lvl w:ilvl="0" w:tplc="C73254D8">
      <w:start w:val="1"/>
      <w:numFmt w:val="bullet"/>
      <w:lvlText w:val=""/>
      <w:lvlJc w:val="left"/>
      <w:pPr>
        <w:ind w:left="720" w:hanging="360"/>
      </w:pPr>
      <w:rPr>
        <w:rFonts w:ascii="Symbol" w:hAnsi="Symbol"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65E62F1"/>
    <w:multiLevelType w:val="hybridMultilevel"/>
    <w:tmpl w:val="EBCA28D8"/>
    <w:lvl w:ilvl="0" w:tplc="384C3D5A">
      <w:start w:val="5"/>
      <w:numFmt w:val="bullet"/>
      <w:lvlText w:val="-"/>
      <w:lvlJc w:val="left"/>
      <w:pPr>
        <w:ind w:left="1485" w:hanging="360"/>
      </w:pPr>
      <w:rPr>
        <w:rFonts w:ascii="Times New Roman" w:eastAsia="Times New Roman" w:hAnsi="Times New Roman" w:cs="Times New Roman" w:hint="default"/>
      </w:rPr>
    </w:lvl>
    <w:lvl w:ilvl="1" w:tplc="08180003" w:tentative="1">
      <w:start w:val="1"/>
      <w:numFmt w:val="bullet"/>
      <w:lvlText w:val="o"/>
      <w:lvlJc w:val="left"/>
      <w:pPr>
        <w:ind w:left="2205" w:hanging="360"/>
      </w:pPr>
      <w:rPr>
        <w:rFonts w:ascii="Courier New" w:hAnsi="Courier New" w:cs="Courier New" w:hint="default"/>
      </w:rPr>
    </w:lvl>
    <w:lvl w:ilvl="2" w:tplc="08180005" w:tentative="1">
      <w:start w:val="1"/>
      <w:numFmt w:val="bullet"/>
      <w:lvlText w:val=""/>
      <w:lvlJc w:val="left"/>
      <w:pPr>
        <w:ind w:left="2925" w:hanging="360"/>
      </w:pPr>
      <w:rPr>
        <w:rFonts w:ascii="Wingdings" w:hAnsi="Wingdings" w:hint="default"/>
      </w:rPr>
    </w:lvl>
    <w:lvl w:ilvl="3" w:tplc="08180001" w:tentative="1">
      <w:start w:val="1"/>
      <w:numFmt w:val="bullet"/>
      <w:lvlText w:val=""/>
      <w:lvlJc w:val="left"/>
      <w:pPr>
        <w:ind w:left="3645" w:hanging="360"/>
      </w:pPr>
      <w:rPr>
        <w:rFonts w:ascii="Symbol" w:hAnsi="Symbol" w:hint="default"/>
      </w:rPr>
    </w:lvl>
    <w:lvl w:ilvl="4" w:tplc="08180003" w:tentative="1">
      <w:start w:val="1"/>
      <w:numFmt w:val="bullet"/>
      <w:lvlText w:val="o"/>
      <w:lvlJc w:val="left"/>
      <w:pPr>
        <w:ind w:left="4365" w:hanging="360"/>
      </w:pPr>
      <w:rPr>
        <w:rFonts w:ascii="Courier New" w:hAnsi="Courier New" w:cs="Courier New" w:hint="default"/>
      </w:rPr>
    </w:lvl>
    <w:lvl w:ilvl="5" w:tplc="08180005" w:tentative="1">
      <w:start w:val="1"/>
      <w:numFmt w:val="bullet"/>
      <w:lvlText w:val=""/>
      <w:lvlJc w:val="left"/>
      <w:pPr>
        <w:ind w:left="5085" w:hanging="360"/>
      </w:pPr>
      <w:rPr>
        <w:rFonts w:ascii="Wingdings" w:hAnsi="Wingdings" w:hint="default"/>
      </w:rPr>
    </w:lvl>
    <w:lvl w:ilvl="6" w:tplc="08180001" w:tentative="1">
      <w:start w:val="1"/>
      <w:numFmt w:val="bullet"/>
      <w:lvlText w:val=""/>
      <w:lvlJc w:val="left"/>
      <w:pPr>
        <w:ind w:left="5805" w:hanging="360"/>
      </w:pPr>
      <w:rPr>
        <w:rFonts w:ascii="Symbol" w:hAnsi="Symbol" w:hint="default"/>
      </w:rPr>
    </w:lvl>
    <w:lvl w:ilvl="7" w:tplc="08180003" w:tentative="1">
      <w:start w:val="1"/>
      <w:numFmt w:val="bullet"/>
      <w:lvlText w:val="o"/>
      <w:lvlJc w:val="left"/>
      <w:pPr>
        <w:ind w:left="6525" w:hanging="360"/>
      </w:pPr>
      <w:rPr>
        <w:rFonts w:ascii="Courier New" w:hAnsi="Courier New" w:cs="Courier New" w:hint="default"/>
      </w:rPr>
    </w:lvl>
    <w:lvl w:ilvl="8" w:tplc="08180005" w:tentative="1">
      <w:start w:val="1"/>
      <w:numFmt w:val="bullet"/>
      <w:lvlText w:val=""/>
      <w:lvlJc w:val="left"/>
      <w:pPr>
        <w:ind w:left="7245" w:hanging="360"/>
      </w:pPr>
      <w:rPr>
        <w:rFonts w:ascii="Wingdings" w:hAnsi="Wingdings" w:hint="default"/>
      </w:rPr>
    </w:lvl>
  </w:abstractNum>
  <w:abstractNum w:abstractNumId="5" w15:restartNumberingAfterBreak="0">
    <w:nsid w:val="09681EF4"/>
    <w:multiLevelType w:val="hybridMultilevel"/>
    <w:tmpl w:val="5EA201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98B3B7A"/>
    <w:multiLevelType w:val="hybridMultilevel"/>
    <w:tmpl w:val="EA069BFC"/>
    <w:lvl w:ilvl="0" w:tplc="04180001">
      <w:start w:val="1"/>
      <w:numFmt w:val="bullet"/>
      <w:lvlText w:val=""/>
      <w:lvlJc w:val="left"/>
      <w:pPr>
        <w:ind w:left="1500" w:hanging="360"/>
      </w:pPr>
      <w:rPr>
        <w:rFonts w:ascii="Symbol" w:hAnsi="Symbol"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7" w15:restartNumberingAfterBreak="0">
    <w:nsid w:val="0A6A371B"/>
    <w:multiLevelType w:val="hybridMultilevel"/>
    <w:tmpl w:val="EC1A3CFC"/>
    <w:lvl w:ilvl="0" w:tplc="053C46D6">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8" w15:restartNumberingAfterBreak="0">
    <w:nsid w:val="0CBA6995"/>
    <w:multiLevelType w:val="hybridMultilevel"/>
    <w:tmpl w:val="C02CF9BA"/>
    <w:lvl w:ilvl="0" w:tplc="21727536">
      <w:start w:val="1"/>
      <w:numFmt w:val="decimal"/>
      <w:lvlText w:val="%1."/>
      <w:lvlJc w:val="left"/>
      <w:pPr>
        <w:ind w:left="470" w:hanging="360"/>
      </w:pPr>
      <w:rPr>
        <w:rFonts w:hint="default"/>
        <w:b w:val="0"/>
        <w:bCs/>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9" w15:restartNumberingAfterBreak="0">
    <w:nsid w:val="0D5523C0"/>
    <w:multiLevelType w:val="hybridMultilevel"/>
    <w:tmpl w:val="751412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0F1E2AF7"/>
    <w:multiLevelType w:val="hybridMultilevel"/>
    <w:tmpl w:val="C21A1048"/>
    <w:lvl w:ilvl="0" w:tplc="F9EEDF4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01A6D9F"/>
    <w:multiLevelType w:val="hybridMultilevel"/>
    <w:tmpl w:val="5B2874FE"/>
    <w:lvl w:ilvl="0" w:tplc="EBC20FB8">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2" w15:restartNumberingAfterBreak="0">
    <w:nsid w:val="11D00C49"/>
    <w:multiLevelType w:val="hybridMultilevel"/>
    <w:tmpl w:val="210C3160"/>
    <w:lvl w:ilvl="0" w:tplc="8214CF8A">
      <w:start w:val="1"/>
      <w:numFmt w:val="upperRoman"/>
      <w:lvlText w:val="%1."/>
      <w:lvlJc w:val="left"/>
      <w:pPr>
        <w:ind w:left="1146" w:hanging="72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2E920C8"/>
    <w:multiLevelType w:val="hybridMultilevel"/>
    <w:tmpl w:val="92122E12"/>
    <w:lvl w:ilvl="0" w:tplc="F25EA618">
      <w:numFmt w:val="bullet"/>
      <w:lvlText w:val=""/>
      <w:lvlJc w:val="left"/>
      <w:pPr>
        <w:ind w:left="110" w:hanging="154"/>
      </w:pPr>
      <w:rPr>
        <w:rFonts w:ascii="Symbol" w:eastAsia="Symbol" w:hAnsi="Symbol" w:cs="Symbol" w:hint="default"/>
        <w:w w:val="100"/>
        <w:sz w:val="22"/>
        <w:szCs w:val="22"/>
        <w:lang w:val="ro-RO" w:eastAsia="en-US" w:bidi="ar-SA"/>
      </w:rPr>
    </w:lvl>
    <w:lvl w:ilvl="1" w:tplc="71982F54">
      <w:numFmt w:val="bullet"/>
      <w:lvlText w:val="•"/>
      <w:lvlJc w:val="left"/>
      <w:pPr>
        <w:ind w:left="586" w:hanging="154"/>
      </w:pPr>
      <w:rPr>
        <w:lang w:val="ro-RO" w:eastAsia="en-US" w:bidi="ar-SA"/>
      </w:rPr>
    </w:lvl>
    <w:lvl w:ilvl="2" w:tplc="2CBA3538">
      <w:numFmt w:val="bullet"/>
      <w:lvlText w:val="•"/>
      <w:lvlJc w:val="left"/>
      <w:pPr>
        <w:ind w:left="1052" w:hanging="154"/>
      </w:pPr>
      <w:rPr>
        <w:lang w:val="ro-RO" w:eastAsia="en-US" w:bidi="ar-SA"/>
      </w:rPr>
    </w:lvl>
    <w:lvl w:ilvl="3" w:tplc="2758DDEA">
      <w:numFmt w:val="bullet"/>
      <w:lvlText w:val="•"/>
      <w:lvlJc w:val="left"/>
      <w:pPr>
        <w:ind w:left="1518" w:hanging="154"/>
      </w:pPr>
      <w:rPr>
        <w:lang w:val="ro-RO" w:eastAsia="en-US" w:bidi="ar-SA"/>
      </w:rPr>
    </w:lvl>
    <w:lvl w:ilvl="4" w:tplc="F6E09B50">
      <w:numFmt w:val="bullet"/>
      <w:lvlText w:val="•"/>
      <w:lvlJc w:val="left"/>
      <w:pPr>
        <w:ind w:left="1984" w:hanging="154"/>
      </w:pPr>
      <w:rPr>
        <w:lang w:val="ro-RO" w:eastAsia="en-US" w:bidi="ar-SA"/>
      </w:rPr>
    </w:lvl>
    <w:lvl w:ilvl="5" w:tplc="F2ECFB94">
      <w:numFmt w:val="bullet"/>
      <w:lvlText w:val="•"/>
      <w:lvlJc w:val="left"/>
      <w:pPr>
        <w:ind w:left="2451" w:hanging="154"/>
      </w:pPr>
      <w:rPr>
        <w:lang w:val="ro-RO" w:eastAsia="en-US" w:bidi="ar-SA"/>
      </w:rPr>
    </w:lvl>
    <w:lvl w:ilvl="6" w:tplc="18A4AE78">
      <w:numFmt w:val="bullet"/>
      <w:lvlText w:val="•"/>
      <w:lvlJc w:val="left"/>
      <w:pPr>
        <w:ind w:left="2917" w:hanging="154"/>
      </w:pPr>
      <w:rPr>
        <w:lang w:val="ro-RO" w:eastAsia="en-US" w:bidi="ar-SA"/>
      </w:rPr>
    </w:lvl>
    <w:lvl w:ilvl="7" w:tplc="D226ABA4">
      <w:numFmt w:val="bullet"/>
      <w:lvlText w:val="•"/>
      <w:lvlJc w:val="left"/>
      <w:pPr>
        <w:ind w:left="3383" w:hanging="154"/>
      </w:pPr>
      <w:rPr>
        <w:lang w:val="ro-RO" w:eastAsia="en-US" w:bidi="ar-SA"/>
      </w:rPr>
    </w:lvl>
    <w:lvl w:ilvl="8" w:tplc="6270CBC8">
      <w:numFmt w:val="bullet"/>
      <w:lvlText w:val="•"/>
      <w:lvlJc w:val="left"/>
      <w:pPr>
        <w:ind w:left="3849" w:hanging="154"/>
      </w:pPr>
      <w:rPr>
        <w:lang w:val="ro-RO" w:eastAsia="en-US" w:bidi="ar-SA"/>
      </w:rPr>
    </w:lvl>
  </w:abstractNum>
  <w:abstractNum w:abstractNumId="14" w15:restartNumberingAfterBreak="0">
    <w:nsid w:val="185A7969"/>
    <w:multiLevelType w:val="hybridMultilevel"/>
    <w:tmpl w:val="0F5A36BA"/>
    <w:lvl w:ilvl="0" w:tplc="04190001">
      <w:start w:val="1"/>
      <w:numFmt w:val="bullet"/>
      <w:lvlText w:val=""/>
      <w:lvlJc w:val="left"/>
      <w:pPr>
        <w:ind w:left="1440" w:hanging="360"/>
      </w:pPr>
      <w:rPr>
        <w:rFonts w:ascii="Symbol" w:hAnsi="Symbol"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15" w15:restartNumberingAfterBreak="0">
    <w:nsid w:val="197C5794"/>
    <w:multiLevelType w:val="hybridMultilevel"/>
    <w:tmpl w:val="D2348B8A"/>
    <w:lvl w:ilvl="0" w:tplc="B27EFDD4">
      <w:start w:val="1"/>
      <w:numFmt w:val="decimal"/>
      <w:lvlText w:val="%1."/>
      <w:lvlJc w:val="left"/>
      <w:pPr>
        <w:ind w:left="470" w:hanging="360"/>
      </w:pPr>
      <w:rPr>
        <w:rFonts w:hint="default"/>
        <w:i w:val="0"/>
        <w:iCs w:val="0"/>
        <w:sz w:val="22"/>
        <w:szCs w:val="22"/>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16" w15:restartNumberingAfterBreak="0">
    <w:nsid w:val="1A8B6D0B"/>
    <w:multiLevelType w:val="hybridMultilevel"/>
    <w:tmpl w:val="D2408470"/>
    <w:lvl w:ilvl="0" w:tplc="A38A6E0A">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B2C25C3"/>
    <w:multiLevelType w:val="hybridMultilevel"/>
    <w:tmpl w:val="0E261F2C"/>
    <w:lvl w:ilvl="0" w:tplc="58ECBC0E">
      <w:start w:val="1"/>
      <w:numFmt w:val="decimal"/>
      <w:lvlText w:val="%1."/>
      <w:lvlJc w:val="left"/>
      <w:pPr>
        <w:ind w:left="395" w:hanging="360"/>
      </w:pPr>
      <w:rPr>
        <w:rFonts w:hint="default"/>
      </w:rPr>
    </w:lvl>
    <w:lvl w:ilvl="1" w:tplc="08180019" w:tentative="1">
      <w:start w:val="1"/>
      <w:numFmt w:val="lowerLetter"/>
      <w:lvlText w:val="%2."/>
      <w:lvlJc w:val="left"/>
      <w:pPr>
        <w:ind w:left="1115" w:hanging="360"/>
      </w:pPr>
    </w:lvl>
    <w:lvl w:ilvl="2" w:tplc="0818001B" w:tentative="1">
      <w:start w:val="1"/>
      <w:numFmt w:val="lowerRoman"/>
      <w:lvlText w:val="%3."/>
      <w:lvlJc w:val="right"/>
      <w:pPr>
        <w:ind w:left="1835" w:hanging="180"/>
      </w:pPr>
    </w:lvl>
    <w:lvl w:ilvl="3" w:tplc="0818000F" w:tentative="1">
      <w:start w:val="1"/>
      <w:numFmt w:val="decimal"/>
      <w:lvlText w:val="%4."/>
      <w:lvlJc w:val="left"/>
      <w:pPr>
        <w:ind w:left="2555" w:hanging="360"/>
      </w:pPr>
    </w:lvl>
    <w:lvl w:ilvl="4" w:tplc="08180019" w:tentative="1">
      <w:start w:val="1"/>
      <w:numFmt w:val="lowerLetter"/>
      <w:lvlText w:val="%5."/>
      <w:lvlJc w:val="left"/>
      <w:pPr>
        <w:ind w:left="3275" w:hanging="360"/>
      </w:pPr>
    </w:lvl>
    <w:lvl w:ilvl="5" w:tplc="0818001B" w:tentative="1">
      <w:start w:val="1"/>
      <w:numFmt w:val="lowerRoman"/>
      <w:lvlText w:val="%6."/>
      <w:lvlJc w:val="right"/>
      <w:pPr>
        <w:ind w:left="3995" w:hanging="180"/>
      </w:pPr>
    </w:lvl>
    <w:lvl w:ilvl="6" w:tplc="0818000F" w:tentative="1">
      <w:start w:val="1"/>
      <w:numFmt w:val="decimal"/>
      <w:lvlText w:val="%7."/>
      <w:lvlJc w:val="left"/>
      <w:pPr>
        <w:ind w:left="4715" w:hanging="360"/>
      </w:pPr>
    </w:lvl>
    <w:lvl w:ilvl="7" w:tplc="08180019" w:tentative="1">
      <w:start w:val="1"/>
      <w:numFmt w:val="lowerLetter"/>
      <w:lvlText w:val="%8."/>
      <w:lvlJc w:val="left"/>
      <w:pPr>
        <w:ind w:left="5435" w:hanging="360"/>
      </w:pPr>
    </w:lvl>
    <w:lvl w:ilvl="8" w:tplc="0818001B" w:tentative="1">
      <w:start w:val="1"/>
      <w:numFmt w:val="lowerRoman"/>
      <w:lvlText w:val="%9."/>
      <w:lvlJc w:val="right"/>
      <w:pPr>
        <w:ind w:left="6155" w:hanging="180"/>
      </w:pPr>
    </w:lvl>
  </w:abstractNum>
  <w:abstractNum w:abstractNumId="18" w15:restartNumberingAfterBreak="0">
    <w:nsid w:val="24AF02CE"/>
    <w:multiLevelType w:val="hybridMultilevel"/>
    <w:tmpl w:val="A76AF832"/>
    <w:lvl w:ilvl="0" w:tplc="505EA3B6">
      <w:numFmt w:val="bullet"/>
      <w:lvlText w:val=""/>
      <w:lvlJc w:val="left"/>
      <w:pPr>
        <w:ind w:left="110" w:hanging="255"/>
      </w:pPr>
      <w:rPr>
        <w:rFonts w:ascii="Symbol" w:eastAsia="Symbol" w:hAnsi="Symbol" w:cs="Symbol" w:hint="default"/>
        <w:w w:val="100"/>
        <w:sz w:val="22"/>
        <w:szCs w:val="22"/>
        <w:lang w:val="ro-RO" w:eastAsia="en-US" w:bidi="ar-SA"/>
      </w:rPr>
    </w:lvl>
    <w:lvl w:ilvl="1" w:tplc="EEC0C5CE">
      <w:numFmt w:val="bullet"/>
      <w:lvlText w:val="•"/>
      <w:lvlJc w:val="left"/>
      <w:pPr>
        <w:ind w:left="586" w:hanging="255"/>
      </w:pPr>
      <w:rPr>
        <w:lang w:val="ro-RO" w:eastAsia="en-US" w:bidi="ar-SA"/>
      </w:rPr>
    </w:lvl>
    <w:lvl w:ilvl="2" w:tplc="2D56872E">
      <w:numFmt w:val="bullet"/>
      <w:lvlText w:val="•"/>
      <w:lvlJc w:val="left"/>
      <w:pPr>
        <w:ind w:left="1052" w:hanging="255"/>
      </w:pPr>
      <w:rPr>
        <w:lang w:val="ro-RO" w:eastAsia="en-US" w:bidi="ar-SA"/>
      </w:rPr>
    </w:lvl>
    <w:lvl w:ilvl="3" w:tplc="5928B7EA">
      <w:numFmt w:val="bullet"/>
      <w:lvlText w:val="•"/>
      <w:lvlJc w:val="left"/>
      <w:pPr>
        <w:ind w:left="1518" w:hanging="255"/>
      </w:pPr>
      <w:rPr>
        <w:lang w:val="ro-RO" w:eastAsia="en-US" w:bidi="ar-SA"/>
      </w:rPr>
    </w:lvl>
    <w:lvl w:ilvl="4" w:tplc="01D23264">
      <w:numFmt w:val="bullet"/>
      <w:lvlText w:val="•"/>
      <w:lvlJc w:val="left"/>
      <w:pPr>
        <w:ind w:left="1984" w:hanging="255"/>
      </w:pPr>
      <w:rPr>
        <w:lang w:val="ro-RO" w:eastAsia="en-US" w:bidi="ar-SA"/>
      </w:rPr>
    </w:lvl>
    <w:lvl w:ilvl="5" w:tplc="824C4446">
      <w:numFmt w:val="bullet"/>
      <w:lvlText w:val="•"/>
      <w:lvlJc w:val="left"/>
      <w:pPr>
        <w:ind w:left="2451" w:hanging="255"/>
      </w:pPr>
      <w:rPr>
        <w:lang w:val="ro-RO" w:eastAsia="en-US" w:bidi="ar-SA"/>
      </w:rPr>
    </w:lvl>
    <w:lvl w:ilvl="6" w:tplc="C59A3E46">
      <w:numFmt w:val="bullet"/>
      <w:lvlText w:val="•"/>
      <w:lvlJc w:val="left"/>
      <w:pPr>
        <w:ind w:left="2917" w:hanging="255"/>
      </w:pPr>
      <w:rPr>
        <w:lang w:val="ro-RO" w:eastAsia="en-US" w:bidi="ar-SA"/>
      </w:rPr>
    </w:lvl>
    <w:lvl w:ilvl="7" w:tplc="89C61598">
      <w:numFmt w:val="bullet"/>
      <w:lvlText w:val="•"/>
      <w:lvlJc w:val="left"/>
      <w:pPr>
        <w:ind w:left="3383" w:hanging="255"/>
      </w:pPr>
      <w:rPr>
        <w:lang w:val="ro-RO" w:eastAsia="en-US" w:bidi="ar-SA"/>
      </w:rPr>
    </w:lvl>
    <w:lvl w:ilvl="8" w:tplc="C8B8ED78">
      <w:numFmt w:val="bullet"/>
      <w:lvlText w:val="•"/>
      <w:lvlJc w:val="left"/>
      <w:pPr>
        <w:ind w:left="3849" w:hanging="255"/>
      </w:pPr>
      <w:rPr>
        <w:lang w:val="ro-RO" w:eastAsia="en-US" w:bidi="ar-SA"/>
      </w:rPr>
    </w:lvl>
  </w:abstractNum>
  <w:abstractNum w:abstractNumId="19" w15:restartNumberingAfterBreak="0">
    <w:nsid w:val="25740055"/>
    <w:multiLevelType w:val="hybridMultilevel"/>
    <w:tmpl w:val="C20CFC8A"/>
    <w:lvl w:ilvl="0" w:tplc="10781728">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0" w15:restartNumberingAfterBreak="0">
    <w:nsid w:val="25AC66F3"/>
    <w:multiLevelType w:val="hybridMultilevel"/>
    <w:tmpl w:val="1BECA0B2"/>
    <w:lvl w:ilvl="0" w:tplc="3AF8CBC2">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1" w15:restartNumberingAfterBreak="0">
    <w:nsid w:val="2C5273E8"/>
    <w:multiLevelType w:val="hybridMultilevel"/>
    <w:tmpl w:val="D20E0E7C"/>
    <w:lvl w:ilvl="0" w:tplc="041C147C">
      <w:numFmt w:val="bullet"/>
      <w:lvlText w:val=""/>
      <w:lvlJc w:val="left"/>
      <w:pPr>
        <w:ind w:left="441" w:hanging="269"/>
      </w:pPr>
      <w:rPr>
        <w:rFonts w:ascii="Symbol" w:eastAsia="Symbol" w:hAnsi="Symbol" w:cs="Symbol" w:hint="default"/>
        <w:w w:val="100"/>
        <w:sz w:val="22"/>
        <w:szCs w:val="22"/>
        <w:lang w:val="ro-RO" w:eastAsia="en-US" w:bidi="ar-SA"/>
      </w:rPr>
    </w:lvl>
    <w:lvl w:ilvl="1" w:tplc="1A3838C0">
      <w:numFmt w:val="bullet"/>
      <w:lvlText w:val="•"/>
      <w:lvlJc w:val="left"/>
      <w:pPr>
        <w:ind w:left="874" w:hanging="269"/>
      </w:pPr>
      <w:rPr>
        <w:lang w:val="ro-RO" w:eastAsia="en-US" w:bidi="ar-SA"/>
      </w:rPr>
    </w:lvl>
    <w:lvl w:ilvl="2" w:tplc="6E5E7512">
      <w:numFmt w:val="bullet"/>
      <w:lvlText w:val="•"/>
      <w:lvlJc w:val="left"/>
      <w:pPr>
        <w:ind w:left="1308" w:hanging="269"/>
      </w:pPr>
      <w:rPr>
        <w:lang w:val="ro-RO" w:eastAsia="en-US" w:bidi="ar-SA"/>
      </w:rPr>
    </w:lvl>
    <w:lvl w:ilvl="3" w:tplc="CB0AB3D0">
      <w:numFmt w:val="bullet"/>
      <w:lvlText w:val="•"/>
      <w:lvlJc w:val="left"/>
      <w:pPr>
        <w:ind w:left="1742" w:hanging="269"/>
      </w:pPr>
      <w:rPr>
        <w:lang w:val="ro-RO" w:eastAsia="en-US" w:bidi="ar-SA"/>
      </w:rPr>
    </w:lvl>
    <w:lvl w:ilvl="4" w:tplc="A8BCC92A">
      <w:numFmt w:val="bullet"/>
      <w:lvlText w:val="•"/>
      <w:lvlJc w:val="left"/>
      <w:pPr>
        <w:ind w:left="2176" w:hanging="269"/>
      </w:pPr>
      <w:rPr>
        <w:lang w:val="ro-RO" w:eastAsia="en-US" w:bidi="ar-SA"/>
      </w:rPr>
    </w:lvl>
    <w:lvl w:ilvl="5" w:tplc="D0A6FC34">
      <w:numFmt w:val="bullet"/>
      <w:lvlText w:val="•"/>
      <w:lvlJc w:val="left"/>
      <w:pPr>
        <w:ind w:left="2611" w:hanging="269"/>
      </w:pPr>
      <w:rPr>
        <w:lang w:val="ro-RO" w:eastAsia="en-US" w:bidi="ar-SA"/>
      </w:rPr>
    </w:lvl>
    <w:lvl w:ilvl="6" w:tplc="F21E21FC">
      <w:numFmt w:val="bullet"/>
      <w:lvlText w:val="•"/>
      <w:lvlJc w:val="left"/>
      <w:pPr>
        <w:ind w:left="3045" w:hanging="269"/>
      </w:pPr>
      <w:rPr>
        <w:lang w:val="ro-RO" w:eastAsia="en-US" w:bidi="ar-SA"/>
      </w:rPr>
    </w:lvl>
    <w:lvl w:ilvl="7" w:tplc="0A70AACC">
      <w:numFmt w:val="bullet"/>
      <w:lvlText w:val="•"/>
      <w:lvlJc w:val="left"/>
      <w:pPr>
        <w:ind w:left="3479" w:hanging="269"/>
      </w:pPr>
      <w:rPr>
        <w:lang w:val="ro-RO" w:eastAsia="en-US" w:bidi="ar-SA"/>
      </w:rPr>
    </w:lvl>
    <w:lvl w:ilvl="8" w:tplc="D2709E2C">
      <w:numFmt w:val="bullet"/>
      <w:lvlText w:val="•"/>
      <w:lvlJc w:val="left"/>
      <w:pPr>
        <w:ind w:left="3913" w:hanging="269"/>
      </w:pPr>
      <w:rPr>
        <w:lang w:val="ro-RO" w:eastAsia="en-US" w:bidi="ar-SA"/>
      </w:rPr>
    </w:lvl>
  </w:abstractNum>
  <w:abstractNum w:abstractNumId="22" w15:restartNumberingAfterBreak="0">
    <w:nsid w:val="2EB2191E"/>
    <w:multiLevelType w:val="hybridMultilevel"/>
    <w:tmpl w:val="6EE60182"/>
    <w:lvl w:ilvl="0" w:tplc="559EF4A0">
      <w:start w:val="1"/>
      <w:numFmt w:val="upperRoman"/>
      <w:lvlText w:val="%1."/>
      <w:lvlJc w:val="left"/>
      <w:pPr>
        <w:ind w:left="720" w:hanging="360"/>
      </w:pPr>
      <w:rPr>
        <w:rFonts w:ascii="Times New Roman" w:eastAsia="Times New Roman" w:hAnsi="Times New Roman" w:cs="Times New Roman"/>
        <w:sz w:val="24"/>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F6C0BA8"/>
    <w:multiLevelType w:val="hybridMultilevel"/>
    <w:tmpl w:val="34DA0ABE"/>
    <w:lvl w:ilvl="0" w:tplc="9392D41C">
      <w:start w:val="1"/>
      <w:numFmt w:val="upperRoman"/>
      <w:lvlText w:val="%1."/>
      <w:lvlJc w:val="left"/>
      <w:pPr>
        <w:tabs>
          <w:tab w:val="num" w:pos="1080"/>
        </w:tabs>
        <w:ind w:left="1080" w:hanging="720"/>
      </w:pPr>
      <w:rPr>
        <w:rFonts w:hint="default"/>
        <w:b/>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2FCD1640"/>
    <w:multiLevelType w:val="hybridMultilevel"/>
    <w:tmpl w:val="FD5C37E4"/>
    <w:lvl w:ilvl="0" w:tplc="B21A3B8C">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5" w15:restartNumberingAfterBreak="0">
    <w:nsid w:val="307817B0"/>
    <w:multiLevelType w:val="hybridMultilevel"/>
    <w:tmpl w:val="9C201B46"/>
    <w:lvl w:ilvl="0" w:tplc="9B6CE5EE">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26" w15:restartNumberingAfterBreak="0">
    <w:nsid w:val="316D6340"/>
    <w:multiLevelType w:val="hybridMultilevel"/>
    <w:tmpl w:val="912609E2"/>
    <w:lvl w:ilvl="0" w:tplc="A8D202A4">
      <w:numFmt w:val="bullet"/>
      <w:lvlText w:val=""/>
      <w:lvlJc w:val="left"/>
      <w:pPr>
        <w:ind w:left="201" w:hanging="183"/>
      </w:pPr>
      <w:rPr>
        <w:rFonts w:ascii="Symbol" w:eastAsia="Symbol" w:hAnsi="Symbol" w:cs="Symbol" w:hint="default"/>
        <w:w w:val="100"/>
        <w:sz w:val="22"/>
        <w:szCs w:val="22"/>
        <w:lang w:val="ro-RO" w:eastAsia="en-US" w:bidi="ar-SA"/>
      </w:rPr>
    </w:lvl>
    <w:lvl w:ilvl="1" w:tplc="A2B0DF58">
      <w:numFmt w:val="bullet"/>
      <w:lvlText w:val="•"/>
      <w:lvlJc w:val="left"/>
      <w:pPr>
        <w:ind w:left="658" w:hanging="183"/>
      </w:pPr>
      <w:rPr>
        <w:lang w:val="ro-RO" w:eastAsia="en-US" w:bidi="ar-SA"/>
      </w:rPr>
    </w:lvl>
    <w:lvl w:ilvl="2" w:tplc="DCCAF180">
      <w:numFmt w:val="bullet"/>
      <w:lvlText w:val="•"/>
      <w:lvlJc w:val="left"/>
      <w:pPr>
        <w:ind w:left="1116" w:hanging="183"/>
      </w:pPr>
      <w:rPr>
        <w:lang w:val="ro-RO" w:eastAsia="en-US" w:bidi="ar-SA"/>
      </w:rPr>
    </w:lvl>
    <w:lvl w:ilvl="3" w:tplc="69B8129A">
      <w:numFmt w:val="bullet"/>
      <w:lvlText w:val="•"/>
      <w:lvlJc w:val="left"/>
      <w:pPr>
        <w:ind w:left="1574" w:hanging="183"/>
      </w:pPr>
      <w:rPr>
        <w:lang w:val="ro-RO" w:eastAsia="en-US" w:bidi="ar-SA"/>
      </w:rPr>
    </w:lvl>
    <w:lvl w:ilvl="4" w:tplc="DC86877E">
      <w:numFmt w:val="bullet"/>
      <w:lvlText w:val="•"/>
      <w:lvlJc w:val="left"/>
      <w:pPr>
        <w:ind w:left="2032" w:hanging="183"/>
      </w:pPr>
      <w:rPr>
        <w:lang w:val="ro-RO" w:eastAsia="en-US" w:bidi="ar-SA"/>
      </w:rPr>
    </w:lvl>
    <w:lvl w:ilvl="5" w:tplc="59E64538">
      <w:numFmt w:val="bullet"/>
      <w:lvlText w:val="•"/>
      <w:lvlJc w:val="left"/>
      <w:pPr>
        <w:ind w:left="2491" w:hanging="183"/>
      </w:pPr>
      <w:rPr>
        <w:lang w:val="ro-RO" w:eastAsia="en-US" w:bidi="ar-SA"/>
      </w:rPr>
    </w:lvl>
    <w:lvl w:ilvl="6" w:tplc="0600AE90">
      <w:numFmt w:val="bullet"/>
      <w:lvlText w:val="•"/>
      <w:lvlJc w:val="left"/>
      <w:pPr>
        <w:ind w:left="2949" w:hanging="183"/>
      </w:pPr>
      <w:rPr>
        <w:lang w:val="ro-RO" w:eastAsia="en-US" w:bidi="ar-SA"/>
      </w:rPr>
    </w:lvl>
    <w:lvl w:ilvl="7" w:tplc="4774BDA4">
      <w:numFmt w:val="bullet"/>
      <w:lvlText w:val="•"/>
      <w:lvlJc w:val="left"/>
      <w:pPr>
        <w:ind w:left="3407" w:hanging="183"/>
      </w:pPr>
      <w:rPr>
        <w:lang w:val="ro-RO" w:eastAsia="en-US" w:bidi="ar-SA"/>
      </w:rPr>
    </w:lvl>
    <w:lvl w:ilvl="8" w:tplc="BB124A24">
      <w:numFmt w:val="bullet"/>
      <w:lvlText w:val="•"/>
      <w:lvlJc w:val="left"/>
      <w:pPr>
        <w:ind w:left="3865" w:hanging="183"/>
      </w:pPr>
      <w:rPr>
        <w:lang w:val="ro-RO" w:eastAsia="en-US" w:bidi="ar-SA"/>
      </w:rPr>
    </w:lvl>
  </w:abstractNum>
  <w:abstractNum w:abstractNumId="27" w15:restartNumberingAfterBreak="0">
    <w:nsid w:val="358B5493"/>
    <w:multiLevelType w:val="hybridMultilevel"/>
    <w:tmpl w:val="E5AEEDD4"/>
    <w:lvl w:ilvl="0" w:tplc="0818000F">
      <w:start w:val="1"/>
      <w:numFmt w:val="decimal"/>
      <w:lvlText w:val="%1."/>
      <w:lvlJc w:val="left"/>
      <w:pPr>
        <w:ind w:left="720" w:hanging="360"/>
      </w:pPr>
      <w:rPr>
        <w:rFonts w:hint="default"/>
        <w:i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8" w15:restartNumberingAfterBreak="0">
    <w:nsid w:val="383A4E5D"/>
    <w:multiLevelType w:val="hybridMultilevel"/>
    <w:tmpl w:val="1ACA0F9A"/>
    <w:lvl w:ilvl="0" w:tplc="F9C80968">
      <w:numFmt w:val="bullet"/>
      <w:lvlText w:val=""/>
      <w:lvlJc w:val="left"/>
      <w:pPr>
        <w:ind w:left="110" w:hanging="188"/>
      </w:pPr>
      <w:rPr>
        <w:rFonts w:ascii="Symbol" w:eastAsia="Symbol" w:hAnsi="Symbol" w:cs="Symbol" w:hint="default"/>
        <w:w w:val="100"/>
        <w:sz w:val="22"/>
        <w:szCs w:val="22"/>
        <w:lang w:val="ro-RO" w:eastAsia="en-US" w:bidi="ar-SA"/>
      </w:rPr>
    </w:lvl>
    <w:lvl w:ilvl="1" w:tplc="3C1ECB10">
      <w:numFmt w:val="bullet"/>
      <w:lvlText w:val="•"/>
      <w:lvlJc w:val="left"/>
      <w:pPr>
        <w:ind w:left="586" w:hanging="188"/>
      </w:pPr>
      <w:rPr>
        <w:lang w:val="ro-RO" w:eastAsia="en-US" w:bidi="ar-SA"/>
      </w:rPr>
    </w:lvl>
    <w:lvl w:ilvl="2" w:tplc="AA98F99A">
      <w:numFmt w:val="bullet"/>
      <w:lvlText w:val="•"/>
      <w:lvlJc w:val="left"/>
      <w:pPr>
        <w:ind w:left="1052" w:hanging="188"/>
      </w:pPr>
      <w:rPr>
        <w:lang w:val="ro-RO" w:eastAsia="en-US" w:bidi="ar-SA"/>
      </w:rPr>
    </w:lvl>
    <w:lvl w:ilvl="3" w:tplc="2892C0D0">
      <w:numFmt w:val="bullet"/>
      <w:lvlText w:val="•"/>
      <w:lvlJc w:val="left"/>
      <w:pPr>
        <w:ind w:left="1518" w:hanging="188"/>
      </w:pPr>
      <w:rPr>
        <w:lang w:val="ro-RO" w:eastAsia="en-US" w:bidi="ar-SA"/>
      </w:rPr>
    </w:lvl>
    <w:lvl w:ilvl="4" w:tplc="750AA5C6">
      <w:numFmt w:val="bullet"/>
      <w:lvlText w:val="•"/>
      <w:lvlJc w:val="left"/>
      <w:pPr>
        <w:ind w:left="1984" w:hanging="188"/>
      </w:pPr>
      <w:rPr>
        <w:lang w:val="ro-RO" w:eastAsia="en-US" w:bidi="ar-SA"/>
      </w:rPr>
    </w:lvl>
    <w:lvl w:ilvl="5" w:tplc="0646FF58">
      <w:numFmt w:val="bullet"/>
      <w:lvlText w:val="•"/>
      <w:lvlJc w:val="left"/>
      <w:pPr>
        <w:ind w:left="2451" w:hanging="188"/>
      </w:pPr>
      <w:rPr>
        <w:lang w:val="ro-RO" w:eastAsia="en-US" w:bidi="ar-SA"/>
      </w:rPr>
    </w:lvl>
    <w:lvl w:ilvl="6" w:tplc="6A0600C2">
      <w:numFmt w:val="bullet"/>
      <w:lvlText w:val="•"/>
      <w:lvlJc w:val="left"/>
      <w:pPr>
        <w:ind w:left="2917" w:hanging="188"/>
      </w:pPr>
      <w:rPr>
        <w:lang w:val="ro-RO" w:eastAsia="en-US" w:bidi="ar-SA"/>
      </w:rPr>
    </w:lvl>
    <w:lvl w:ilvl="7" w:tplc="82F2E440">
      <w:numFmt w:val="bullet"/>
      <w:lvlText w:val="•"/>
      <w:lvlJc w:val="left"/>
      <w:pPr>
        <w:ind w:left="3383" w:hanging="188"/>
      </w:pPr>
      <w:rPr>
        <w:lang w:val="ro-RO" w:eastAsia="en-US" w:bidi="ar-SA"/>
      </w:rPr>
    </w:lvl>
    <w:lvl w:ilvl="8" w:tplc="26F85D9E">
      <w:numFmt w:val="bullet"/>
      <w:lvlText w:val="•"/>
      <w:lvlJc w:val="left"/>
      <w:pPr>
        <w:ind w:left="3849" w:hanging="188"/>
      </w:pPr>
      <w:rPr>
        <w:lang w:val="ro-RO" w:eastAsia="en-US" w:bidi="ar-SA"/>
      </w:rPr>
    </w:lvl>
  </w:abstractNum>
  <w:abstractNum w:abstractNumId="29" w15:restartNumberingAfterBreak="0">
    <w:nsid w:val="3A591985"/>
    <w:multiLevelType w:val="hybridMultilevel"/>
    <w:tmpl w:val="7E34F126"/>
    <w:lvl w:ilvl="0" w:tplc="EDA0D36C">
      <w:numFmt w:val="bullet"/>
      <w:lvlText w:val=""/>
      <w:lvlJc w:val="left"/>
      <w:pPr>
        <w:ind w:left="537" w:hanging="144"/>
      </w:pPr>
      <w:rPr>
        <w:rFonts w:ascii="Symbol" w:eastAsia="Symbol" w:hAnsi="Symbol" w:cs="Symbol" w:hint="default"/>
        <w:w w:val="100"/>
        <w:sz w:val="22"/>
        <w:szCs w:val="22"/>
        <w:lang w:val="ro-RO" w:eastAsia="en-US" w:bidi="ar-SA"/>
      </w:rPr>
    </w:lvl>
    <w:lvl w:ilvl="1" w:tplc="53461E84">
      <w:numFmt w:val="bullet"/>
      <w:lvlText w:val="•"/>
      <w:lvlJc w:val="left"/>
      <w:pPr>
        <w:ind w:left="964" w:hanging="144"/>
      </w:pPr>
      <w:rPr>
        <w:lang w:val="ro-RO" w:eastAsia="en-US" w:bidi="ar-SA"/>
      </w:rPr>
    </w:lvl>
    <w:lvl w:ilvl="2" w:tplc="0DF24126">
      <w:numFmt w:val="bullet"/>
      <w:lvlText w:val="•"/>
      <w:lvlJc w:val="left"/>
      <w:pPr>
        <w:ind w:left="1388" w:hanging="144"/>
      </w:pPr>
      <w:rPr>
        <w:lang w:val="ro-RO" w:eastAsia="en-US" w:bidi="ar-SA"/>
      </w:rPr>
    </w:lvl>
    <w:lvl w:ilvl="3" w:tplc="BF0EF3B6">
      <w:numFmt w:val="bullet"/>
      <w:lvlText w:val="•"/>
      <w:lvlJc w:val="left"/>
      <w:pPr>
        <w:ind w:left="1812" w:hanging="144"/>
      </w:pPr>
      <w:rPr>
        <w:lang w:val="ro-RO" w:eastAsia="en-US" w:bidi="ar-SA"/>
      </w:rPr>
    </w:lvl>
    <w:lvl w:ilvl="4" w:tplc="3A900CC6">
      <w:numFmt w:val="bullet"/>
      <w:lvlText w:val="•"/>
      <w:lvlJc w:val="left"/>
      <w:pPr>
        <w:ind w:left="2236" w:hanging="144"/>
      </w:pPr>
      <w:rPr>
        <w:lang w:val="ro-RO" w:eastAsia="en-US" w:bidi="ar-SA"/>
      </w:rPr>
    </w:lvl>
    <w:lvl w:ilvl="5" w:tplc="88802E88">
      <w:numFmt w:val="bullet"/>
      <w:lvlText w:val="•"/>
      <w:lvlJc w:val="left"/>
      <w:pPr>
        <w:ind w:left="2661" w:hanging="144"/>
      </w:pPr>
      <w:rPr>
        <w:lang w:val="ro-RO" w:eastAsia="en-US" w:bidi="ar-SA"/>
      </w:rPr>
    </w:lvl>
    <w:lvl w:ilvl="6" w:tplc="A1B2C8AE">
      <w:numFmt w:val="bullet"/>
      <w:lvlText w:val="•"/>
      <w:lvlJc w:val="left"/>
      <w:pPr>
        <w:ind w:left="3085" w:hanging="144"/>
      </w:pPr>
      <w:rPr>
        <w:lang w:val="ro-RO" w:eastAsia="en-US" w:bidi="ar-SA"/>
      </w:rPr>
    </w:lvl>
    <w:lvl w:ilvl="7" w:tplc="686210E8">
      <w:numFmt w:val="bullet"/>
      <w:lvlText w:val="•"/>
      <w:lvlJc w:val="left"/>
      <w:pPr>
        <w:ind w:left="3509" w:hanging="144"/>
      </w:pPr>
      <w:rPr>
        <w:lang w:val="ro-RO" w:eastAsia="en-US" w:bidi="ar-SA"/>
      </w:rPr>
    </w:lvl>
    <w:lvl w:ilvl="8" w:tplc="0C7A2258">
      <w:numFmt w:val="bullet"/>
      <w:lvlText w:val="•"/>
      <w:lvlJc w:val="left"/>
      <w:pPr>
        <w:ind w:left="3933" w:hanging="144"/>
      </w:pPr>
      <w:rPr>
        <w:lang w:val="ro-RO" w:eastAsia="en-US" w:bidi="ar-SA"/>
      </w:rPr>
    </w:lvl>
  </w:abstractNum>
  <w:abstractNum w:abstractNumId="30" w15:restartNumberingAfterBreak="0">
    <w:nsid w:val="3D035A65"/>
    <w:multiLevelType w:val="hybridMultilevel"/>
    <w:tmpl w:val="152696A4"/>
    <w:lvl w:ilvl="0" w:tplc="63BCA5BE">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31" w15:restartNumberingAfterBreak="0">
    <w:nsid w:val="3D995ADE"/>
    <w:multiLevelType w:val="hybridMultilevel"/>
    <w:tmpl w:val="A500679A"/>
    <w:lvl w:ilvl="0" w:tplc="01CE9D92">
      <w:numFmt w:val="bullet"/>
      <w:lvlText w:val=""/>
      <w:lvlJc w:val="left"/>
      <w:pPr>
        <w:ind w:left="201" w:hanging="188"/>
      </w:pPr>
      <w:rPr>
        <w:rFonts w:ascii="Symbol" w:eastAsia="Symbol" w:hAnsi="Symbol" w:cs="Symbol" w:hint="default"/>
        <w:w w:val="100"/>
        <w:sz w:val="22"/>
        <w:szCs w:val="22"/>
        <w:lang w:val="ro-RO" w:eastAsia="en-US" w:bidi="ar-SA"/>
      </w:rPr>
    </w:lvl>
    <w:lvl w:ilvl="1" w:tplc="6186BE1A">
      <w:numFmt w:val="bullet"/>
      <w:lvlText w:val="•"/>
      <w:lvlJc w:val="left"/>
      <w:pPr>
        <w:ind w:left="658" w:hanging="188"/>
      </w:pPr>
      <w:rPr>
        <w:lang w:val="ro-RO" w:eastAsia="en-US" w:bidi="ar-SA"/>
      </w:rPr>
    </w:lvl>
    <w:lvl w:ilvl="2" w:tplc="913AEADC">
      <w:numFmt w:val="bullet"/>
      <w:lvlText w:val="•"/>
      <w:lvlJc w:val="left"/>
      <w:pPr>
        <w:ind w:left="1116" w:hanging="188"/>
      </w:pPr>
      <w:rPr>
        <w:lang w:val="ro-RO" w:eastAsia="en-US" w:bidi="ar-SA"/>
      </w:rPr>
    </w:lvl>
    <w:lvl w:ilvl="3" w:tplc="A7ACECCC">
      <w:numFmt w:val="bullet"/>
      <w:lvlText w:val="•"/>
      <w:lvlJc w:val="left"/>
      <w:pPr>
        <w:ind w:left="1574" w:hanging="188"/>
      </w:pPr>
      <w:rPr>
        <w:lang w:val="ro-RO" w:eastAsia="en-US" w:bidi="ar-SA"/>
      </w:rPr>
    </w:lvl>
    <w:lvl w:ilvl="4" w:tplc="DF5679F6">
      <w:numFmt w:val="bullet"/>
      <w:lvlText w:val="•"/>
      <w:lvlJc w:val="left"/>
      <w:pPr>
        <w:ind w:left="2032" w:hanging="188"/>
      </w:pPr>
      <w:rPr>
        <w:lang w:val="ro-RO" w:eastAsia="en-US" w:bidi="ar-SA"/>
      </w:rPr>
    </w:lvl>
    <w:lvl w:ilvl="5" w:tplc="71C286E2">
      <w:numFmt w:val="bullet"/>
      <w:lvlText w:val="•"/>
      <w:lvlJc w:val="left"/>
      <w:pPr>
        <w:ind w:left="2491" w:hanging="188"/>
      </w:pPr>
      <w:rPr>
        <w:lang w:val="ro-RO" w:eastAsia="en-US" w:bidi="ar-SA"/>
      </w:rPr>
    </w:lvl>
    <w:lvl w:ilvl="6" w:tplc="FCDE8638">
      <w:numFmt w:val="bullet"/>
      <w:lvlText w:val="•"/>
      <w:lvlJc w:val="left"/>
      <w:pPr>
        <w:ind w:left="2949" w:hanging="188"/>
      </w:pPr>
      <w:rPr>
        <w:lang w:val="ro-RO" w:eastAsia="en-US" w:bidi="ar-SA"/>
      </w:rPr>
    </w:lvl>
    <w:lvl w:ilvl="7" w:tplc="BB3EE7BE">
      <w:numFmt w:val="bullet"/>
      <w:lvlText w:val="•"/>
      <w:lvlJc w:val="left"/>
      <w:pPr>
        <w:ind w:left="3407" w:hanging="188"/>
      </w:pPr>
      <w:rPr>
        <w:lang w:val="ro-RO" w:eastAsia="en-US" w:bidi="ar-SA"/>
      </w:rPr>
    </w:lvl>
    <w:lvl w:ilvl="8" w:tplc="F13C154E">
      <w:numFmt w:val="bullet"/>
      <w:lvlText w:val="•"/>
      <w:lvlJc w:val="left"/>
      <w:pPr>
        <w:ind w:left="3865" w:hanging="188"/>
      </w:pPr>
      <w:rPr>
        <w:lang w:val="ro-RO" w:eastAsia="en-US" w:bidi="ar-SA"/>
      </w:rPr>
    </w:lvl>
  </w:abstractNum>
  <w:abstractNum w:abstractNumId="32" w15:restartNumberingAfterBreak="0">
    <w:nsid w:val="3E5B725B"/>
    <w:multiLevelType w:val="hybridMultilevel"/>
    <w:tmpl w:val="BBD4377C"/>
    <w:lvl w:ilvl="0" w:tplc="04180001">
      <w:start w:val="1"/>
      <w:numFmt w:val="bullet"/>
      <w:lvlText w:val=""/>
      <w:lvlJc w:val="left"/>
      <w:pPr>
        <w:ind w:left="1146" w:hanging="720"/>
      </w:pPr>
      <w:rPr>
        <w:rFonts w:ascii="Symbol" w:hAnsi="Symbol"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10066BB"/>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34" w15:restartNumberingAfterBreak="0">
    <w:nsid w:val="439F709B"/>
    <w:multiLevelType w:val="hybridMultilevel"/>
    <w:tmpl w:val="9A589986"/>
    <w:lvl w:ilvl="0" w:tplc="E6306BD6">
      <w:start w:val="1"/>
      <w:numFmt w:val="bullet"/>
      <w:lvlText w:val=""/>
      <w:lvlJc w:val="left"/>
      <w:pPr>
        <w:ind w:left="1146" w:hanging="720"/>
      </w:pPr>
      <w:rPr>
        <w:rFonts w:ascii="Wingdings" w:hAnsi="Wingdings" w:hint="default"/>
        <w:sz w:val="22"/>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56E5113"/>
    <w:multiLevelType w:val="hybridMultilevel"/>
    <w:tmpl w:val="F6326A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B34743"/>
    <w:multiLevelType w:val="hybridMultilevel"/>
    <w:tmpl w:val="4C221894"/>
    <w:lvl w:ilvl="0" w:tplc="6C4E7138">
      <w:numFmt w:val="bullet"/>
      <w:lvlText w:val=""/>
      <w:lvlJc w:val="left"/>
      <w:pPr>
        <w:ind w:left="110" w:hanging="221"/>
      </w:pPr>
      <w:rPr>
        <w:rFonts w:ascii="Symbol" w:eastAsia="Symbol" w:hAnsi="Symbol" w:cs="Symbol" w:hint="default"/>
        <w:w w:val="100"/>
        <w:sz w:val="22"/>
        <w:szCs w:val="22"/>
        <w:lang w:val="ro-RO" w:eastAsia="en-US" w:bidi="ar-SA"/>
      </w:rPr>
    </w:lvl>
    <w:lvl w:ilvl="1" w:tplc="FD32E9C0">
      <w:numFmt w:val="bullet"/>
      <w:lvlText w:val="•"/>
      <w:lvlJc w:val="left"/>
      <w:pPr>
        <w:ind w:left="586" w:hanging="221"/>
      </w:pPr>
      <w:rPr>
        <w:lang w:val="ro-RO" w:eastAsia="en-US" w:bidi="ar-SA"/>
      </w:rPr>
    </w:lvl>
    <w:lvl w:ilvl="2" w:tplc="002E6592">
      <w:numFmt w:val="bullet"/>
      <w:lvlText w:val="•"/>
      <w:lvlJc w:val="left"/>
      <w:pPr>
        <w:ind w:left="1052" w:hanging="221"/>
      </w:pPr>
      <w:rPr>
        <w:lang w:val="ro-RO" w:eastAsia="en-US" w:bidi="ar-SA"/>
      </w:rPr>
    </w:lvl>
    <w:lvl w:ilvl="3" w:tplc="08527116">
      <w:numFmt w:val="bullet"/>
      <w:lvlText w:val="•"/>
      <w:lvlJc w:val="left"/>
      <w:pPr>
        <w:ind w:left="1518" w:hanging="221"/>
      </w:pPr>
      <w:rPr>
        <w:lang w:val="ro-RO" w:eastAsia="en-US" w:bidi="ar-SA"/>
      </w:rPr>
    </w:lvl>
    <w:lvl w:ilvl="4" w:tplc="DE503F86">
      <w:numFmt w:val="bullet"/>
      <w:lvlText w:val="•"/>
      <w:lvlJc w:val="left"/>
      <w:pPr>
        <w:ind w:left="1984" w:hanging="221"/>
      </w:pPr>
      <w:rPr>
        <w:lang w:val="ro-RO" w:eastAsia="en-US" w:bidi="ar-SA"/>
      </w:rPr>
    </w:lvl>
    <w:lvl w:ilvl="5" w:tplc="48124C90">
      <w:numFmt w:val="bullet"/>
      <w:lvlText w:val="•"/>
      <w:lvlJc w:val="left"/>
      <w:pPr>
        <w:ind w:left="2451" w:hanging="221"/>
      </w:pPr>
      <w:rPr>
        <w:lang w:val="ro-RO" w:eastAsia="en-US" w:bidi="ar-SA"/>
      </w:rPr>
    </w:lvl>
    <w:lvl w:ilvl="6" w:tplc="8FE26106">
      <w:numFmt w:val="bullet"/>
      <w:lvlText w:val="•"/>
      <w:lvlJc w:val="left"/>
      <w:pPr>
        <w:ind w:left="2917" w:hanging="221"/>
      </w:pPr>
      <w:rPr>
        <w:lang w:val="ro-RO" w:eastAsia="en-US" w:bidi="ar-SA"/>
      </w:rPr>
    </w:lvl>
    <w:lvl w:ilvl="7" w:tplc="A6B268A0">
      <w:numFmt w:val="bullet"/>
      <w:lvlText w:val="•"/>
      <w:lvlJc w:val="left"/>
      <w:pPr>
        <w:ind w:left="3383" w:hanging="221"/>
      </w:pPr>
      <w:rPr>
        <w:lang w:val="ro-RO" w:eastAsia="en-US" w:bidi="ar-SA"/>
      </w:rPr>
    </w:lvl>
    <w:lvl w:ilvl="8" w:tplc="55B6AB56">
      <w:numFmt w:val="bullet"/>
      <w:lvlText w:val="•"/>
      <w:lvlJc w:val="left"/>
      <w:pPr>
        <w:ind w:left="3849" w:hanging="221"/>
      </w:pPr>
      <w:rPr>
        <w:lang w:val="ro-RO" w:eastAsia="en-US" w:bidi="ar-SA"/>
      </w:rPr>
    </w:lvl>
  </w:abstractNum>
  <w:abstractNum w:abstractNumId="37" w15:restartNumberingAfterBreak="0">
    <w:nsid w:val="4BFD6729"/>
    <w:multiLevelType w:val="hybridMultilevel"/>
    <w:tmpl w:val="D02254E8"/>
    <w:lvl w:ilvl="0" w:tplc="0F580064">
      <w:start w:val="1"/>
      <w:numFmt w:val="decimal"/>
      <w:lvlText w:val="%1."/>
      <w:lvlJc w:val="left"/>
      <w:pPr>
        <w:tabs>
          <w:tab w:val="num" w:pos="720"/>
        </w:tabs>
        <w:ind w:left="720" w:hanging="360"/>
      </w:pPr>
    </w:lvl>
    <w:lvl w:ilvl="1" w:tplc="474A4E62" w:tentative="1">
      <w:start w:val="1"/>
      <w:numFmt w:val="lowerLetter"/>
      <w:lvlText w:val="%2."/>
      <w:lvlJc w:val="left"/>
      <w:pPr>
        <w:tabs>
          <w:tab w:val="num" w:pos="1440"/>
        </w:tabs>
        <w:ind w:left="1440" w:hanging="360"/>
      </w:pPr>
    </w:lvl>
    <w:lvl w:ilvl="2" w:tplc="909892AA" w:tentative="1">
      <w:start w:val="1"/>
      <w:numFmt w:val="lowerRoman"/>
      <w:lvlText w:val="%3."/>
      <w:lvlJc w:val="right"/>
      <w:pPr>
        <w:tabs>
          <w:tab w:val="num" w:pos="2160"/>
        </w:tabs>
        <w:ind w:left="2160" w:hanging="180"/>
      </w:pPr>
    </w:lvl>
    <w:lvl w:ilvl="3" w:tplc="1ABCFAB0" w:tentative="1">
      <w:start w:val="1"/>
      <w:numFmt w:val="decimal"/>
      <w:lvlText w:val="%4."/>
      <w:lvlJc w:val="left"/>
      <w:pPr>
        <w:tabs>
          <w:tab w:val="num" w:pos="2880"/>
        </w:tabs>
        <w:ind w:left="2880" w:hanging="360"/>
      </w:pPr>
    </w:lvl>
    <w:lvl w:ilvl="4" w:tplc="B7666B46" w:tentative="1">
      <w:start w:val="1"/>
      <w:numFmt w:val="lowerLetter"/>
      <w:lvlText w:val="%5."/>
      <w:lvlJc w:val="left"/>
      <w:pPr>
        <w:tabs>
          <w:tab w:val="num" w:pos="3600"/>
        </w:tabs>
        <w:ind w:left="3600" w:hanging="360"/>
      </w:pPr>
    </w:lvl>
    <w:lvl w:ilvl="5" w:tplc="CE948C66" w:tentative="1">
      <w:start w:val="1"/>
      <w:numFmt w:val="lowerRoman"/>
      <w:lvlText w:val="%6."/>
      <w:lvlJc w:val="right"/>
      <w:pPr>
        <w:tabs>
          <w:tab w:val="num" w:pos="4320"/>
        </w:tabs>
        <w:ind w:left="4320" w:hanging="180"/>
      </w:pPr>
    </w:lvl>
    <w:lvl w:ilvl="6" w:tplc="9EC2F5BA" w:tentative="1">
      <w:start w:val="1"/>
      <w:numFmt w:val="decimal"/>
      <w:lvlText w:val="%7."/>
      <w:lvlJc w:val="left"/>
      <w:pPr>
        <w:tabs>
          <w:tab w:val="num" w:pos="5040"/>
        </w:tabs>
        <w:ind w:left="5040" w:hanging="360"/>
      </w:pPr>
    </w:lvl>
    <w:lvl w:ilvl="7" w:tplc="A49433CC" w:tentative="1">
      <w:start w:val="1"/>
      <w:numFmt w:val="lowerLetter"/>
      <w:lvlText w:val="%8."/>
      <w:lvlJc w:val="left"/>
      <w:pPr>
        <w:tabs>
          <w:tab w:val="num" w:pos="5760"/>
        </w:tabs>
        <w:ind w:left="5760" w:hanging="360"/>
      </w:pPr>
    </w:lvl>
    <w:lvl w:ilvl="8" w:tplc="951E43B6" w:tentative="1">
      <w:start w:val="1"/>
      <w:numFmt w:val="lowerRoman"/>
      <w:lvlText w:val="%9."/>
      <w:lvlJc w:val="right"/>
      <w:pPr>
        <w:tabs>
          <w:tab w:val="num" w:pos="6480"/>
        </w:tabs>
        <w:ind w:left="6480" w:hanging="180"/>
      </w:pPr>
    </w:lvl>
  </w:abstractNum>
  <w:abstractNum w:abstractNumId="38" w15:restartNumberingAfterBreak="0">
    <w:nsid w:val="4C582083"/>
    <w:multiLevelType w:val="hybridMultilevel"/>
    <w:tmpl w:val="E8B86512"/>
    <w:lvl w:ilvl="0" w:tplc="EF9AA016">
      <w:start w:val="1"/>
      <w:numFmt w:val="bullet"/>
      <w:lvlText w:val=""/>
      <w:lvlJc w:val="left"/>
      <w:pPr>
        <w:ind w:left="1146" w:hanging="720"/>
      </w:pPr>
      <w:rPr>
        <w:rFonts w:ascii="Wingdings" w:hAnsi="Wingdings" w:hint="default"/>
        <w:sz w:val="24"/>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D4751BE"/>
    <w:multiLevelType w:val="hybridMultilevel"/>
    <w:tmpl w:val="513E39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DA45379"/>
    <w:multiLevelType w:val="hybridMultilevel"/>
    <w:tmpl w:val="EE6E9E8E"/>
    <w:lvl w:ilvl="0" w:tplc="BD8084F4">
      <w:start w:val="1"/>
      <w:numFmt w:val="decimal"/>
      <w:lvlText w:val="%1."/>
      <w:lvlJc w:val="left"/>
      <w:pPr>
        <w:ind w:left="613" w:hanging="360"/>
      </w:pPr>
      <w:rPr>
        <w:rFonts w:hint="default"/>
      </w:rPr>
    </w:lvl>
    <w:lvl w:ilvl="1" w:tplc="08180019" w:tentative="1">
      <w:start w:val="1"/>
      <w:numFmt w:val="lowerLetter"/>
      <w:lvlText w:val="%2."/>
      <w:lvlJc w:val="left"/>
      <w:pPr>
        <w:ind w:left="1333" w:hanging="360"/>
      </w:pPr>
    </w:lvl>
    <w:lvl w:ilvl="2" w:tplc="0818001B" w:tentative="1">
      <w:start w:val="1"/>
      <w:numFmt w:val="lowerRoman"/>
      <w:lvlText w:val="%3."/>
      <w:lvlJc w:val="right"/>
      <w:pPr>
        <w:ind w:left="2053" w:hanging="180"/>
      </w:pPr>
    </w:lvl>
    <w:lvl w:ilvl="3" w:tplc="0818000F" w:tentative="1">
      <w:start w:val="1"/>
      <w:numFmt w:val="decimal"/>
      <w:lvlText w:val="%4."/>
      <w:lvlJc w:val="left"/>
      <w:pPr>
        <w:ind w:left="2773" w:hanging="360"/>
      </w:pPr>
    </w:lvl>
    <w:lvl w:ilvl="4" w:tplc="08180019" w:tentative="1">
      <w:start w:val="1"/>
      <w:numFmt w:val="lowerLetter"/>
      <w:lvlText w:val="%5."/>
      <w:lvlJc w:val="left"/>
      <w:pPr>
        <w:ind w:left="3493" w:hanging="360"/>
      </w:pPr>
    </w:lvl>
    <w:lvl w:ilvl="5" w:tplc="0818001B" w:tentative="1">
      <w:start w:val="1"/>
      <w:numFmt w:val="lowerRoman"/>
      <w:lvlText w:val="%6."/>
      <w:lvlJc w:val="right"/>
      <w:pPr>
        <w:ind w:left="4213" w:hanging="180"/>
      </w:pPr>
    </w:lvl>
    <w:lvl w:ilvl="6" w:tplc="0818000F" w:tentative="1">
      <w:start w:val="1"/>
      <w:numFmt w:val="decimal"/>
      <w:lvlText w:val="%7."/>
      <w:lvlJc w:val="left"/>
      <w:pPr>
        <w:ind w:left="4933" w:hanging="360"/>
      </w:pPr>
    </w:lvl>
    <w:lvl w:ilvl="7" w:tplc="08180019" w:tentative="1">
      <w:start w:val="1"/>
      <w:numFmt w:val="lowerLetter"/>
      <w:lvlText w:val="%8."/>
      <w:lvlJc w:val="left"/>
      <w:pPr>
        <w:ind w:left="5653" w:hanging="360"/>
      </w:pPr>
    </w:lvl>
    <w:lvl w:ilvl="8" w:tplc="0818001B" w:tentative="1">
      <w:start w:val="1"/>
      <w:numFmt w:val="lowerRoman"/>
      <w:lvlText w:val="%9."/>
      <w:lvlJc w:val="right"/>
      <w:pPr>
        <w:ind w:left="6373" w:hanging="180"/>
      </w:pPr>
    </w:lvl>
  </w:abstractNum>
  <w:abstractNum w:abstractNumId="41" w15:restartNumberingAfterBreak="0">
    <w:nsid w:val="4E1073D4"/>
    <w:multiLevelType w:val="hybridMultilevel"/>
    <w:tmpl w:val="B9440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FA41EA0"/>
    <w:multiLevelType w:val="hybridMultilevel"/>
    <w:tmpl w:val="41FCE2F0"/>
    <w:lvl w:ilvl="0" w:tplc="04180001">
      <w:start w:val="1"/>
      <w:numFmt w:val="bullet"/>
      <w:lvlText w:val=""/>
      <w:lvlJc w:val="left"/>
      <w:pPr>
        <w:ind w:left="1855" w:hanging="720"/>
      </w:pPr>
      <w:rPr>
        <w:rFonts w:ascii="Symbol" w:hAnsi="Symbol" w:hint="default"/>
        <w:sz w:val="22"/>
      </w:rPr>
    </w:lvl>
    <w:lvl w:ilvl="1" w:tplc="08180003" w:tentative="1">
      <w:start w:val="1"/>
      <w:numFmt w:val="bullet"/>
      <w:lvlText w:val="o"/>
      <w:lvlJc w:val="left"/>
      <w:pPr>
        <w:ind w:left="2149" w:hanging="360"/>
      </w:pPr>
      <w:rPr>
        <w:rFonts w:ascii="Courier New" w:hAnsi="Courier New" w:cs="Courier New" w:hint="default"/>
      </w:rPr>
    </w:lvl>
    <w:lvl w:ilvl="2" w:tplc="08180005" w:tentative="1">
      <w:start w:val="1"/>
      <w:numFmt w:val="bullet"/>
      <w:lvlText w:val=""/>
      <w:lvlJc w:val="left"/>
      <w:pPr>
        <w:ind w:left="2869" w:hanging="360"/>
      </w:pPr>
      <w:rPr>
        <w:rFonts w:ascii="Wingdings" w:hAnsi="Wingdings" w:hint="default"/>
      </w:rPr>
    </w:lvl>
    <w:lvl w:ilvl="3" w:tplc="08180001" w:tentative="1">
      <w:start w:val="1"/>
      <w:numFmt w:val="bullet"/>
      <w:lvlText w:val=""/>
      <w:lvlJc w:val="left"/>
      <w:pPr>
        <w:ind w:left="3589" w:hanging="360"/>
      </w:pPr>
      <w:rPr>
        <w:rFonts w:ascii="Symbol" w:hAnsi="Symbol" w:hint="default"/>
      </w:rPr>
    </w:lvl>
    <w:lvl w:ilvl="4" w:tplc="08180003" w:tentative="1">
      <w:start w:val="1"/>
      <w:numFmt w:val="bullet"/>
      <w:lvlText w:val="o"/>
      <w:lvlJc w:val="left"/>
      <w:pPr>
        <w:ind w:left="4309" w:hanging="360"/>
      </w:pPr>
      <w:rPr>
        <w:rFonts w:ascii="Courier New" w:hAnsi="Courier New" w:cs="Courier New" w:hint="default"/>
      </w:rPr>
    </w:lvl>
    <w:lvl w:ilvl="5" w:tplc="08180005" w:tentative="1">
      <w:start w:val="1"/>
      <w:numFmt w:val="bullet"/>
      <w:lvlText w:val=""/>
      <w:lvlJc w:val="left"/>
      <w:pPr>
        <w:ind w:left="5029" w:hanging="360"/>
      </w:pPr>
      <w:rPr>
        <w:rFonts w:ascii="Wingdings" w:hAnsi="Wingdings" w:hint="default"/>
      </w:rPr>
    </w:lvl>
    <w:lvl w:ilvl="6" w:tplc="08180001" w:tentative="1">
      <w:start w:val="1"/>
      <w:numFmt w:val="bullet"/>
      <w:lvlText w:val=""/>
      <w:lvlJc w:val="left"/>
      <w:pPr>
        <w:ind w:left="5749" w:hanging="360"/>
      </w:pPr>
      <w:rPr>
        <w:rFonts w:ascii="Symbol" w:hAnsi="Symbol" w:hint="default"/>
      </w:rPr>
    </w:lvl>
    <w:lvl w:ilvl="7" w:tplc="08180003" w:tentative="1">
      <w:start w:val="1"/>
      <w:numFmt w:val="bullet"/>
      <w:lvlText w:val="o"/>
      <w:lvlJc w:val="left"/>
      <w:pPr>
        <w:ind w:left="6469" w:hanging="360"/>
      </w:pPr>
      <w:rPr>
        <w:rFonts w:ascii="Courier New" w:hAnsi="Courier New" w:cs="Courier New" w:hint="default"/>
      </w:rPr>
    </w:lvl>
    <w:lvl w:ilvl="8" w:tplc="08180005" w:tentative="1">
      <w:start w:val="1"/>
      <w:numFmt w:val="bullet"/>
      <w:lvlText w:val=""/>
      <w:lvlJc w:val="left"/>
      <w:pPr>
        <w:ind w:left="7189" w:hanging="360"/>
      </w:pPr>
      <w:rPr>
        <w:rFonts w:ascii="Wingdings" w:hAnsi="Wingdings" w:hint="default"/>
      </w:rPr>
    </w:lvl>
  </w:abstractNum>
  <w:abstractNum w:abstractNumId="43" w15:restartNumberingAfterBreak="0">
    <w:nsid w:val="4FE54663"/>
    <w:multiLevelType w:val="hybridMultilevel"/>
    <w:tmpl w:val="2F8EE62E"/>
    <w:lvl w:ilvl="0" w:tplc="FF9E1D80">
      <w:start w:val="1"/>
      <w:numFmt w:val="decimal"/>
      <w:lvlText w:val="%1."/>
      <w:lvlJc w:val="left"/>
      <w:pPr>
        <w:ind w:left="720" w:hanging="360"/>
      </w:pPr>
      <w:rPr>
        <w:rFonts w:hint="default"/>
        <w:sz w:val="22"/>
        <w:szCs w:val="22"/>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4" w15:restartNumberingAfterBreak="0">
    <w:nsid w:val="51351632"/>
    <w:multiLevelType w:val="hybridMultilevel"/>
    <w:tmpl w:val="D0D64D16"/>
    <w:lvl w:ilvl="0" w:tplc="AA120458">
      <w:start w:val="1"/>
      <w:numFmt w:val="decimal"/>
      <w:lvlText w:val="%1."/>
      <w:lvlJc w:val="left"/>
      <w:pPr>
        <w:ind w:left="470" w:hanging="360"/>
      </w:pPr>
      <w:rPr>
        <w:rFonts w:hint="default"/>
        <w:i w:val="0"/>
        <w:i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45" w15:restartNumberingAfterBreak="0">
    <w:nsid w:val="55334D01"/>
    <w:multiLevelType w:val="hybridMultilevel"/>
    <w:tmpl w:val="BC08EFCA"/>
    <w:lvl w:ilvl="0" w:tplc="D0725276">
      <w:numFmt w:val="bullet"/>
      <w:lvlText w:val=""/>
      <w:lvlJc w:val="left"/>
      <w:pPr>
        <w:ind w:left="110" w:hanging="178"/>
      </w:pPr>
      <w:rPr>
        <w:rFonts w:ascii="Symbol" w:eastAsia="Symbol" w:hAnsi="Symbol" w:cs="Symbol" w:hint="default"/>
        <w:w w:val="100"/>
        <w:sz w:val="22"/>
        <w:szCs w:val="22"/>
        <w:lang w:val="ro-RO" w:eastAsia="en-US" w:bidi="ar-SA"/>
      </w:rPr>
    </w:lvl>
    <w:lvl w:ilvl="1" w:tplc="F278A6FA">
      <w:numFmt w:val="bullet"/>
      <w:lvlText w:val="•"/>
      <w:lvlJc w:val="left"/>
      <w:pPr>
        <w:ind w:left="586" w:hanging="178"/>
      </w:pPr>
      <w:rPr>
        <w:lang w:val="ro-RO" w:eastAsia="en-US" w:bidi="ar-SA"/>
      </w:rPr>
    </w:lvl>
    <w:lvl w:ilvl="2" w:tplc="6E62130A">
      <w:numFmt w:val="bullet"/>
      <w:lvlText w:val="•"/>
      <w:lvlJc w:val="left"/>
      <w:pPr>
        <w:ind w:left="1052" w:hanging="178"/>
      </w:pPr>
      <w:rPr>
        <w:lang w:val="ro-RO" w:eastAsia="en-US" w:bidi="ar-SA"/>
      </w:rPr>
    </w:lvl>
    <w:lvl w:ilvl="3" w:tplc="A6F463FE">
      <w:numFmt w:val="bullet"/>
      <w:lvlText w:val="•"/>
      <w:lvlJc w:val="left"/>
      <w:pPr>
        <w:ind w:left="1518" w:hanging="178"/>
      </w:pPr>
      <w:rPr>
        <w:lang w:val="ro-RO" w:eastAsia="en-US" w:bidi="ar-SA"/>
      </w:rPr>
    </w:lvl>
    <w:lvl w:ilvl="4" w:tplc="9B987C06">
      <w:numFmt w:val="bullet"/>
      <w:lvlText w:val="•"/>
      <w:lvlJc w:val="left"/>
      <w:pPr>
        <w:ind w:left="1984" w:hanging="178"/>
      </w:pPr>
      <w:rPr>
        <w:lang w:val="ro-RO" w:eastAsia="en-US" w:bidi="ar-SA"/>
      </w:rPr>
    </w:lvl>
    <w:lvl w:ilvl="5" w:tplc="6498874C">
      <w:numFmt w:val="bullet"/>
      <w:lvlText w:val="•"/>
      <w:lvlJc w:val="left"/>
      <w:pPr>
        <w:ind w:left="2451" w:hanging="178"/>
      </w:pPr>
      <w:rPr>
        <w:lang w:val="ro-RO" w:eastAsia="en-US" w:bidi="ar-SA"/>
      </w:rPr>
    </w:lvl>
    <w:lvl w:ilvl="6" w:tplc="01E6436A">
      <w:numFmt w:val="bullet"/>
      <w:lvlText w:val="•"/>
      <w:lvlJc w:val="left"/>
      <w:pPr>
        <w:ind w:left="2917" w:hanging="178"/>
      </w:pPr>
      <w:rPr>
        <w:lang w:val="ro-RO" w:eastAsia="en-US" w:bidi="ar-SA"/>
      </w:rPr>
    </w:lvl>
    <w:lvl w:ilvl="7" w:tplc="B5B6B47E">
      <w:numFmt w:val="bullet"/>
      <w:lvlText w:val="•"/>
      <w:lvlJc w:val="left"/>
      <w:pPr>
        <w:ind w:left="3383" w:hanging="178"/>
      </w:pPr>
      <w:rPr>
        <w:lang w:val="ro-RO" w:eastAsia="en-US" w:bidi="ar-SA"/>
      </w:rPr>
    </w:lvl>
    <w:lvl w:ilvl="8" w:tplc="F80C6620">
      <w:numFmt w:val="bullet"/>
      <w:lvlText w:val="•"/>
      <w:lvlJc w:val="left"/>
      <w:pPr>
        <w:ind w:left="3849" w:hanging="178"/>
      </w:pPr>
      <w:rPr>
        <w:lang w:val="ro-RO" w:eastAsia="en-US" w:bidi="ar-SA"/>
      </w:rPr>
    </w:lvl>
  </w:abstractNum>
  <w:abstractNum w:abstractNumId="46" w15:restartNumberingAfterBreak="0">
    <w:nsid w:val="56375387"/>
    <w:multiLevelType w:val="hybridMultilevel"/>
    <w:tmpl w:val="578AA762"/>
    <w:lvl w:ilvl="0" w:tplc="B48261C8">
      <w:start w:val="1"/>
      <w:numFmt w:val="decimal"/>
      <w:lvlText w:val="%1."/>
      <w:lvlJc w:val="left"/>
      <w:pPr>
        <w:ind w:left="800" w:hanging="360"/>
      </w:pPr>
      <w:rPr>
        <w:rFonts w:hint="default"/>
        <w:sz w:val="22"/>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47" w15:restartNumberingAfterBreak="0">
    <w:nsid w:val="564B4E8C"/>
    <w:multiLevelType w:val="hybridMultilevel"/>
    <w:tmpl w:val="6C12599A"/>
    <w:lvl w:ilvl="0" w:tplc="0818000F">
      <w:start w:val="1"/>
      <w:numFmt w:val="decimal"/>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8" w15:restartNumberingAfterBreak="0">
    <w:nsid w:val="579A0041"/>
    <w:multiLevelType w:val="hybridMultilevel"/>
    <w:tmpl w:val="E5801940"/>
    <w:lvl w:ilvl="0" w:tplc="0409000F">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49" w15:restartNumberingAfterBreak="0">
    <w:nsid w:val="57AC37A3"/>
    <w:multiLevelType w:val="hybridMultilevel"/>
    <w:tmpl w:val="063ECA40"/>
    <w:lvl w:ilvl="0" w:tplc="FFFFFFFF">
      <w:start w:val="1"/>
      <w:numFmt w:val="bullet"/>
      <w:lvlText w:val=""/>
      <w:lvlJc w:val="left"/>
      <w:pPr>
        <w:tabs>
          <w:tab w:val="num" w:pos="720"/>
        </w:tabs>
        <w:ind w:left="720" w:hanging="360"/>
      </w:pPr>
      <w:rPr>
        <w:rFonts w:ascii="Wingdings" w:hAnsi="Wingdings" w:hint="default"/>
      </w:rPr>
    </w:lvl>
    <w:lvl w:ilvl="1" w:tplc="4080D2F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8C11ABB"/>
    <w:multiLevelType w:val="hybridMultilevel"/>
    <w:tmpl w:val="2CD08ACE"/>
    <w:lvl w:ilvl="0" w:tplc="FE3A955A">
      <w:start w:val="1"/>
      <w:numFmt w:val="decimal"/>
      <w:lvlText w:val="%1."/>
      <w:lvlJc w:val="left"/>
      <w:pPr>
        <w:ind w:left="470" w:hanging="360"/>
      </w:pPr>
      <w:rPr>
        <w:rFonts w:hint="default"/>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51" w15:restartNumberingAfterBreak="0">
    <w:nsid w:val="5AE97840"/>
    <w:multiLevelType w:val="hybridMultilevel"/>
    <w:tmpl w:val="1452D28C"/>
    <w:lvl w:ilvl="0" w:tplc="0419000D">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52" w15:restartNumberingAfterBreak="0">
    <w:nsid w:val="5B5E6C25"/>
    <w:multiLevelType w:val="hybridMultilevel"/>
    <w:tmpl w:val="21D0815C"/>
    <w:lvl w:ilvl="0" w:tplc="2D8E0828">
      <w:numFmt w:val="bullet"/>
      <w:lvlText w:val=""/>
      <w:lvlJc w:val="left"/>
      <w:pPr>
        <w:ind w:left="110" w:hanging="245"/>
      </w:pPr>
      <w:rPr>
        <w:rFonts w:ascii="Symbol" w:eastAsia="Symbol" w:hAnsi="Symbol" w:cs="Symbol" w:hint="default"/>
        <w:w w:val="100"/>
        <w:sz w:val="22"/>
        <w:szCs w:val="22"/>
        <w:lang w:val="ro-RO" w:eastAsia="en-US" w:bidi="ar-SA"/>
      </w:rPr>
    </w:lvl>
    <w:lvl w:ilvl="1" w:tplc="246ED442">
      <w:numFmt w:val="bullet"/>
      <w:lvlText w:val="•"/>
      <w:lvlJc w:val="left"/>
      <w:pPr>
        <w:ind w:left="586" w:hanging="245"/>
      </w:pPr>
      <w:rPr>
        <w:lang w:val="ro-RO" w:eastAsia="en-US" w:bidi="ar-SA"/>
      </w:rPr>
    </w:lvl>
    <w:lvl w:ilvl="2" w:tplc="7464A608">
      <w:numFmt w:val="bullet"/>
      <w:lvlText w:val="•"/>
      <w:lvlJc w:val="left"/>
      <w:pPr>
        <w:ind w:left="1052" w:hanging="245"/>
      </w:pPr>
      <w:rPr>
        <w:lang w:val="ro-RO" w:eastAsia="en-US" w:bidi="ar-SA"/>
      </w:rPr>
    </w:lvl>
    <w:lvl w:ilvl="3" w:tplc="0F4C4336">
      <w:numFmt w:val="bullet"/>
      <w:lvlText w:val="•"/>
      <w:lvlJc w:val="left"/>
      <w:pPr>
        <w:ind w:left="1518" w:hanging="245"/>
      </w:pPr>
      <w:rPr>
        <w:lang w:val="ro-RO" w:eastAsia="en-US" w:bidi="ar-SA"/>
      </w:rPr>
    </w:lvl>
    <w:lvl w:ilvl="4" w:tplc="E138DA82">
      <w:numFmt w:val="bullet"/>
      <w:lvlText w:val="•"/>
      <w:lvlJc w:val="left"/>
      <w:pPr>
        <w:ind w:left="1984" w:hanging="245"/>
      </w:pPr>
      <w:rPr>
        <w:lang w:val="ro-RO" w:eastAsia="en-US" w:bidi="ar-SA"/>
      </w:rPr>
    </w:lvl>
    <w:lvl w:ilvl="5" w:tplc="3DFC7162">
      <w:numFmt w:val="bullet"/>
      <w:lvlText w:val="•"/>
      <w:lvlJc w:val="left"/>
      <w:pPr>
        <w:ind w:left="2451" w:hanging="245"/>
      </w:pPr>
      <w:rPr>
        <w:lang w:val="ro-RO" w:eastAsia="en-US" w:bidi="ar-SA"/>
      </w:rPr>
    </w:lvl>
    <w:lvl w:ilvl="6" w:tplc="23FA9798">
      <w:numFmt w:val="bullet"/>
      <w:lvlText w:val="•"/>
      <w:lvlJc w:val="left"/>
      <w:pPr>
        <w:ind w:left="2917" w:hanging="245"/>
      </w:pPr>
      <w:rPr>
        <w:lang w:val="ro-RO" w:eastAsia="en-US" w:bidi="ar-SA"/>
      </w:rPr>
    </w:lvl>
    <w:lvl w:ilvl="7" w:tplc="22F6A338">
      <w:numFmt w:val="bullet"/>
      <w:lvlText w:val="•"/>
      <w:lvlJc w:val="left"/>
      <w:pPr>
        <w:ind w:left="3383" w:hanging="245"/>
      </w:pPr>
      <w:rPr>
        <w:lang w:val="ro-RO" w:eastAsia="en-US" w:bidi="ar-SA"/>
      </w:rPr>
    </w:lvl>
    <w:lvl w:ilvl="8" w:tplc="3A80A89A">
      <w:numFmt w:val="bullet"/>
      <w:lvlText w:val="•"/>
      <w:lvlJc w:val="left"/>
      <w:pPr>
        <w:ind w:left="3849" w:hanging="245"/>
      </w:pPr>
      <w:rPr>
        <w:lang w:val="ro-RO" w:eastAsia="en-US" w:bidi="ar-SA"/>
      </w:rPr>
    </w:lvl>
  </w:abstractNum>
  <w:abstractNum w:abstractNumId="53" w15:restartNumberingAfterBreak="0">
    <w:nsid w:val="5B790D6F"/>
    <w:multiLevelType w:val="hybridMultilevel"/>
    <w:tmpl w:val="23EEDE98"/>
    <w:lvl w:ilvl="0" w:tplc="FF9E1D8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C2E2122"/>
    <w:multiLevelType w:val="hybridMultilevel"/>
    <w:tmpl w:val="747AD47A"/>
    <w:lvl w:ilvl="0" w:tplc="03FAF396">
      <w:start w:val="1"/>
      <w:numFmt w:val="bullet"/>
      <w:lvlText w:val=""/>
      <w:lvlJc w:val="left"/>
      <w:pPr>
        <w:ind w:left="720" w:hanging="360"/>
      </w:pPr>
      <w:rPr>
        <w:rFonts w:ascii="Wingdings" w:hAnsi="Wingdings" w:hint="default"/>
        <w:sz w:val="24"/>
        <w:szCs w:val="24"/>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55" w15:restartNumberingAfterBreak="0">
    <w:nsid w:val="617E7AA9"/>
    <w:multiLevelType w:val="singleLevel"/>
    <w:tmpl w:val="0419000F"/>
    <w:lvl w:ilvl="0">
      <w:start w:val="1"/>
      <w:numFmt w:val="decimal"/>
      <w:lvlText w:val="%1."/>
      <w:lvlJc w:val="left"/>
      <w:pPr>
        <w:tabs>
          <w:tab w:val="num" w:pos="360"/>
        </w:tabs>
        <w:ind w:left="360" w:hanging="360"/>
      </w:pPr>
    </w:lvl>
  </w:abstractNum>
  <w:abstractNum w:abstractNumId="56" w15:restartNumberingAfterBreak="0">
    <w:nsid w:val="61B17F06"/>
    <w:multiLevelType w:val="hybridMultilevel"/>
    <w:tmpl w:val="B3AC44E4"/>
    <w:lvl w:ilvl="0" w:tplc="384C3D5A">
      <w:start w:val="5"/>
      <w:numFmt w:val="bullet"/>
      <w:lvlText w:val="-"/>
      <w:lvlJc w:val="left"/>
      <w:pPr>
        <w:ind w:left="1440" w:hanging="360"/>
      </w:pPr>
      <w:rPr>
        <w:rFonts w:ascii="Times New Roman" w:eastAsia="Times New Roman" w:hAnsi="Times New Roman" w:cs="Times New Roman" w:hint="default"/>
      </w:rPr>
    </w:lvl>
    <w:lvl w:ilvl="1" w:tplc="08180003" w:tentative="1">
      <w:start w:val="1"/>
      <w:numFmt w:val="bullet"/>
      <w:lvlText w:val="o"/>
      <w:lvlJc w:val="left"/>
      <w:pPr>
        <w:ind w:left="2160" w:hanging="360"/>
      </w:pPr>
      <w:rPr>
        <w:rFonts w:ascii="Courier New" w:hAnsi="Courier New" w:cs="Courier New" w:hint="default"/>
      </w:rPr>
    </w:lvl>
    <w:lvl w:ilvl="2" w:tplc="08180005" w:tentative="1">
      <w:start w:val="1"/>
      <w:numFmt w:val="bullet"/>
      <w:lvlText w:val=""/>
      <w:lvlJc w:val="left"/>
      <w:pPr>
        <w:ind w:left="2880" w:hanging="360"/>
      </w:pPr>
      <w:rPr>
        <w:rFonts w:ascii="Wingdings" w:hAnsi="Wingdings" w:hint="default"/>
      </w:rPr>
    </w:lvl>
    <w:lvl w:ilvl="3" w:tplc="08180001" w:tentative="1">
      <w:start w:val="1"/>
      <w:numFmt w:val="bullet"/>
      <w:lvlText w:val=""/>
      <w:lvlJc w:val="left"/>
      <w:pPr>
        <w:ind w:left="3600" w:hanging="360"/>
      </w:pPr>
      <w:rPr>
        <w:rFonts w:ascii="Symbol" w:hAnsi="Symbol" w:hint="default"/>
      </w:rPr>
    </w:lvl>
    <w:lvl w:ilvl="4" w:tplc="08180003" w:tentative="1">
      <w:start w:val="1"/>
      <w:numFmt w:val="bullet"/>
      <w:lvlText w:val="o"/>
      <w:lvlJc w:val="left"/>
      <w:pPr>
        <w:ind w:left="4320" w:hanging="360"/>
      </w:pPr>
      <w:rPr>
        <w:rFonts w:ascii="Courier New" w:hAnsi="Courier New" w:cs="Courier New" w:hint="default"/>
      </w:rPr>
    </w:lvl>
    <w:lvl w:ilvl="5" w:tplc="08180005" w:tentative="1">
      <w:start w:val="1"/>
      <w:numFmt w:val="bullet"/>
      <w:lvlText w:val=""/>
      <w:lvlJc w:val="left"/>
      <w:pPr>
        <w:ind w:left="5040" w:hanging="360"/>
      </w:pPr>
      <w:rPr>
        <w:rFonts w:ascii="Wingdings" w:hAnsi="Wingdings" w:hint="default"/>
      </w:rPr>
    </w:lvl>
    <w:lvl w:ilvl="6" w:tplc="08180001" w:tentative="1">
      <w:start w:val="1"/>
      <w:numFmt w:val="bullet"/>
      <w:lvlText w:val=""/>
      <w:lvlJc w:val="left"/>
      <w:pPr>
        <w:ind w:left="5760" w:hanging="360"/>
      </w:pPr>
      <w:rPr>
        <w:rFonts w:ascii="Symbol" w:hAnsi="Symbol" w:hint="default"/>
      </w:rPr>
    </w:lvl>
    <w:lvl w:ilvl="7" w:tplc="08180003" w:tentative="1">
      <w:start w:val="1"/>
      <w:numFmt w:val="bullet"/>
      <w:lvlText w:val="o"/>
      <w:lvlJc w:val="left"/>
      <w:pPr>
        <w:ind w:left="6480" w:hanging="360"/>
      </w:pPr>
      <w:rPr>
        <w:rFonts w:ascii="Courier New" w:hAnsi="Courier New" w:cs="Courier New" w:hint="default"/>
      </w:rPr>
    </w:lvl>
    <w:lvl w:ilvl="8" w:tplc="08180005" w:tentative="1">
      <w:start w:val="1"/>
      <w:numFmt w:val="bullet"/>
      <w:lvlText w:val=""/>
      <w:lvlJc w:val="left"/>
      <w:pPr>
        <w:ind w:left="7200" w:hanging="360"/>
      </w:pPr>
      <w:rPr>
        <w:rFonts w:ascii="Wingdings" w:hAnsi="Wingdings" w:hint="default"/>
      </w:rPr>
    </w:lvl>
  </w:abstractNum>
  <w:abstractNum w:abstractNumId="57" w15:restartNumberingAfterBreak="0">
    <w:nsid w:val="630B60C8"/>
    <w:multiLevelType w:val="hybridMultilevel"/>
    <w:tmpl w:val="504A890C"/>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8" w15:restartNumberingAfterBreak="0">
    <w:nsid w:val="646C5483"/>
    <w:multiLevelType w:val="hybridMultilevel"/>
    <w:tmpl w:val="BE2425A6"/>
    <w:lvl w:ilvl="0" w:tplc="0818000F">
      <w:start w:val="1"/>
      <w:numFmt w:val="decimal"/>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59" w15:restartNumberingAfterBreak="0">
    <w:nsid w:val="66F04775"/>
    <w:multiLevelType w:val="hybridMultilevel"/>
    <w:tmpl w:val="3FCE3CF4"/>
    <w:lvl w:ilvl="0" w:tplc="C76628F2">
      <w:numFmt w:val="bullet"/>
      <w:lvlText w:val=""/>
      <w:lvlJc w:val="left"/>
      <w:pPr>
        <w:ind w:left="110" w:hanging="221"/>
      </w:pPr>
      <w:rPr>
        <w:rFonts w:ascii="Symbol" w:eastAsia="Symbol" w:hAnsi="Symbol" w:cs="Symbol" w:hint="default"/>
        <w:w w:val="100"/>
        <w:sz w:val="22"/>
        <w:szCs w:val="22"/>
        <w:lang w:val="ro-RO" w:eastAsia="en-US" w:bidi="ar-SA"/>
      </w:rPr>
    </w:lvl>
    <w:lvl w:ilvl="1" w:tplc="5A028BAE">
      <w:numFmt w:val="bullet"/>
      <w:lvlText w:val="•"/>
      <w:lvlJc w:val="left"/>
      <w:pPr>
        <w:ind w:left="586" w:hanging="221"/>
      </w:pPr>
      <w:rPr>
        <w:lang w:val="ro-RO" w:eastAsia="en-US" w:bidi="ar-SA"/>
      </w:rPr>
    </w:lvl>
    <w:lvl w:ilvl="2" w:tplc="339EBBBC">
      <w:numFmt w:val="bullet"/>
      <w:lvlText w:val="•"/>
      <w:lvlJc w:val="left"/>
      <w:pPr>
        <w:ind w:left="1052" w:hanging="221"/>
      </w:pPr>
      <w:rPr>
        <w:lang w:val="ro-RO" w:eastAsia="en-US" w:bidi="ar-SA"/>
      </w:rPr>
    </w:lvl>
    <w:lvl w:ilvl="3" w:tplc="CD444D48">
      <w:numFmt w:val="bullet"/>
      <w:lvlText w:val="•"/>
      <w:lvlJc w:val="left"/>
      <w:pPr>
        <w:ind w:left="1518" w:hanging="221"/>
      </w:pPr>
      <w:rPr>
        <w:lang w:val="ro-RO" w:eastAsia="en-US" w:bidi="ar-SA"/>
      </w:rPr>
    </w:lvl>
    <w:lvl w:ilvl="4" w:tplc="28C68A5E">
      <w:numFmt w:val="bullet"/>
      <w:lvlText w:val="•"/>
      <w:lvlJc w:val="left"/>
      <w:pPr>
        <w:ind w:left="1984" w:hanging="221"/>
      </w:pPr>
      <w:rPr>
        <w:lang w:val="ro-RO" w:eastAsia="en-US" w:bidi="ar-SA"/>
      </w:rPr>
    </w:lvl>
    <w:lvl w:ilvl="5" w:tplc="CEAAFCB6">
      <w:numFmt w:val="bullet"/>
      <w:lvlText w:val="•"/>
      <w:lvlJc w:val="left"/>
      <w:pPr>
        <w:ind w:left="2451" w:hanging="221"/>
      </w:pPr>
      <w:rPr>
        <w:lang w:val="ro-RO" w:eastAsia="en-US" w:bidi="ar-SA"/>
      </w:rPr>
    </w:lvl>
    <w:lvl w:ilvl="6" w:tplc="593A86DE">
      <w:numFmt w:val="bullet"/>
      <w:lvlText w:val="•"/>
      <w:lvlJc w:val="left"/>
      <w:pPr>
        <w:ind w:left="2917" w:hanging="221"/>
      </w:pPr>
      <w:rPr>
        <w:lang w:val="ro-RO" w:eastAsia="en-US" w:bidi="ar-SA"/>
      </w:rPr>
    </w:lvl>
    <w:lvl w:ilvl="7" w:tplc="98E899D6">
      <w:numFmt w:val="bullet"/>
      <w:lvlText w:val="•"/>
      <w:lvlJc w:val="left"/>
      <w:pPr>
        <w:ind w:left="3383" w:hanging="221"/>
      </w:pPr>
      <w:rPr>
        <w:lang w:val="ro-RO" w:eastAsia="en-US" w:bidi="ar-SA"/>
      </w:rPr>
    </w:lvl>
    <w:lvl w:ilvl="8" w:tplc="2B3CF6E8">
      <w:numFmt w:val="bullet"/>
      <w:lvlText w:val="•"/>
      <w:lvlJc w:val="left"/>
      <w:pPr>
        <w:ind w:left="3849" w:hanging="221"/>
      </w:pPr>
      <w:rPr>
        <w:lang w:val="ro-RO" w:eastAsia="en-US" w:bidi="ar-SA"/>
      </w:rPr>
    </w:lvl>
  </w:abstractNum>
  <w:abstractNum w:abstractNumId="60" w15:restartNumberingAfterBreak="0">
    <w:nsid w:val="67963CC0"/>
    <w:multiLevelType w:val="hybridMultilevel"/>
    <w:tmpl w:val="D29C3D88"/>
    <w:lvl w:ilvl="0" w:tplc="7F64BE36">
      <w:start w:val="1"/>
      <w:numFmt w:val="upperRoman"/>
      <w:lvlText w:val="%1."/>
      <w:lvlJc w:val="left"/>
      <w:pPr>
        <w:ind w:left="1800" w:hanging="720"/>
      </w:pPr>
      <w:rPr>
        <w:rFonts w:ascii="Calibri" w:hAnsi="Calibri" w:hint="default"/>
        <w:color w:val="auto"/>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67B00C90"/>
    <w:multiLevelType w:val="hybridMultilevel"/>
    <w:tmpl w:val="3F32BD84"/>
    <w:lvl w:ilvl="0" w:tplc="2B20E734">
      <w:numFmt w:val="bullet"/>
      <w:lvlText w:val=""/>
      <w:lvlJc w:val="left"/>
      <w:pPr>
        <w:ind w:left="393" w:hanging="140"/>
      </w:pPr>
      <w:rPr>
        <w:rFonts w:ascii="Symbol" w:eastAsia="Symbol" w:hAnsi="Symbol" w:cs="Symbol" w:hint="default"/>
        <w:w w:val="100"/>
        <w:sz w:val="22"/>
        <w:szCs w:val="22"/>
        <w:lang w:val="ro-RO" w:eastAsia="en-US" w:bidi="ar-SA"/>
      </w:rPr>
    </w:lvl>
    <w:lvl w:ilvl="1" w:tplc="5B5AE0C8">
      <w:numFmt w:val="bullet"/>
      <w:lvlText w:val="•"/>
      <w:lvlJc w:val="left"/>
      <w:pPr>
        <w:ind w:left="838" w:hanging="140"/>
      </w:pPr>
      <w:rPr>
        <w:lang w:val="ro-RO" w:eastAsia="en-US" w:bidi="ar-SA"/>
      </w:rPr>
    </w:lvl>
    <w:lvl w:ilvl="2" w:tplc="117E619A">
      <w:numFmt w:val="bullet"/>
      <w:lvlText w:val="•"/>
      <w:lvlJc w:val="left"/>
      <w:pPr>
        <w:ind w:left="1276" w:hanging="140"/>
      </w:pPr>
      <w:rPr>
        <w:lang w:val="ro-RO" w:eastAsia="en-US" w:bidi="ar-SA"/>
      </w:rPr>
    </w:lvl>
    <w:lvl w:ilvl="3" w:tplc="C3621E30">
      <w:numFmt w:val="bullet"/>
      <w:lvlText w:val="•"/>
      <w:lvlJc w:val="left"/>
      <w:pPr>
        <w:ind w:left="1714" w:hanging="140"/>
      </w:pPr>
      <w:rPr>
        <w:lang w:val="ro-RO" w:eastAsia="en-US" w:bidi="ar-SA"/>
      </w:rPr>
    </w:lvl>
    <w:lvl w:ilvl="4" w:tplc="81F0411A">
      <w:numFmt w:val="bullet"/>
      <w:lvlText w:val="•"/>
      <w:lvlJc w:val="left"/>
      <w:pPr>
        <w:ind w:left="2152" w:hanging="140"/>
      </w:pPr>
      <w:rPr>
        <w:lang w:val="ro-RO" w:eastAsia="en-US" w:bidi="ar-SA"/>
      </w:rPr>
    </w:lvl>
    <w:lvl w:ilvl="5" w:tplc="0596985A">
      <w:numFmt w:val="bullet"/>
      <w:lvlText w:val="•"/>
      <w:lvlJc w:val="left"/>
      <w:pPr>
        <w:ind w:left="2591" w:hanging="140"/>
      </w:pPr>
      <w:rPr>
        <w:lang w:val="ro-RO" w:eastAsia="en-US" w:bidi="ar-SA"/>
      </w:rPr>
    </w:lvl>
    <w:lvl w:ilvl="6" w:tplc="1F6E1042">
      <w:numFmt w:val="bullet"/>
      <w:lvlText w:val="•"/>
      <w:lvlJc w:val="left"/>
      <w:pPr>
        <w:ind w:left="3029" w:hanging="140"/>
      </w:pPr>
      <w:rPr>
        <w:lang w:val="ro-RO" w:eastAsia="en-US" w:bidi="ar-SA"/>
      </w:rPr>
    </w:lvl>
    <w:lvl w:ilvl="7" w:tplc="0B7C0744">
      <w:numFmt w:val="bullet"/>
      <w:lvlText w:val="•"/>
      <w:lvlJc w:val="left"/>
      <w:pPr>
        <w:ind w:left="3467" w:hanging="140"/>
      </w:pPr>
      <w:rPr>
        <w:lang w:val="ro-RO" w:eastAsia="en-US" w:bidi="ar-SA"/>
      </w:rPr>
    </w:lvl>
    <w:lvl w:ilvl="8" w:tplc="FBEC4CD6">
      <w:numFmt w:val="bullet"/>
      <w:lvlText w:val="•"/>
      <w:lvlJc w:val="left"/>
      <w:pPr>
        <w:ind w:left="3905" w:hanging="140"/>
      </w:pPr>
      <w:rPr>
        <w:lang w:val="ro-RO" w:eastAsia="en-US" w:bidi="ar-SA"/>
      </w:rPr>
    </w:lvl>
  </w:abstractNum>
  <w:abstractNum w:abstractNumId="62" w15:restartNumberingAfterBreak="0">
    <w:nsid w:val="689D0BAE"/>
    <w:multiLevelType w:val="hybridMultilevel"/>
    <w:tmpl w:val="BF98AF58"/>
    <w:lvl w:ilvl="0" w:tplc="3E48B54C">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D801EFB"/>
    <w:multiLevelType w:val="hybridMultilevel"/>
    <w:tmpl w:val="354E4808"/>
    <w:lvl w:ilvl="0" w:tplc="5A8288F4">
      <w:start w:val="1"/>
      <w:numFmt w:val="decimal"/>
      <w:lvlText w:val="%1."/>
      <w:lvlJc w:val="left"/>
      <w:pPr>
        <w:ind w:left="504" w:hanging="360"/>
      </w:pPr>
      <w:rPr>
        <w:rFonts w:hint="default"/>
      </w:rPr>
    </w:lvl>
    <w:lvl w:ilvl="1" w:tplc="08180019" w:tentative="1">
      <w:start w:val="1"/>
      <w:numFmt w:val="lowerLetter"/>
      <w:lvlText w:val="%2."/>
      <w:lvlJc w:val="left"/>
      <w:pPr>
        <w:ind w:left="1224" w:hanging="360"/>
      </w:pPr>
    </w:lvl>
    <w:lvl w:ilvl="2" w:tplc="0818001B" w:tentative="1">
      <w:start w:val="1"/>
      <w:numFmt w:val="lowerRoman"/>
      <w:lvlText w:val="%3."/>
      <w:lvlJc w:val="right"/>
      <w:pPr>
        <w:ind w:left="1944" w:hanging="180"/>
      </w:pPr>
    </w:lvl>
    <w:lvl w:ilvl="3" w:tplc="0818000F" w:tentative="1">
      <w:start w:val="1"/>
      <w:numFmt w:val="decimal"/>
      <w:lvlText w:val="%4."/>
      <w:lvlJc w:val="left"/>
      <w:pPr>
        <w:ind w:left="2664" w:hanging="360"/>
      </w:pPr>
    </w:lvl>
    <w:lvl w:ilvl="4" w:tplc="08180019" w:tentative="1">
      <w:start w:val="1"/>
      <w:numFmt w:val="lowerLetter"/>
      <w:lvlText w:val="%5."/>
      <w:lvlJc w:val="left"/>
      <w:pPr>
        <w:ind w:left="3384" w:hanging="360"/>
      </w:pPr>
    </w:lvl>
    <w:lvl w:ilvl="5" w:tplc="0818001B" w:tentative="1">
      <w:start w:val="1"/>
      <w:numFmt w:val="lowerRoman"/>
      <w:lvlText w:val="%6."/>
      <w:lvlJc w:val="right"/>
      <w:pPr>
        <w:ind w:left="4104" w:hanging="180"/>
      </w:pPr>
    </w:lvl>
    <w:lvl w:ilvl="6" w:tplc="0818000F" w:tentative="1">
      <w:start w:val="1"/>
      <w:numFmt w:val="decimal"/>
      <w:lvlText w:val="%7."/>
      <w:lvlJc w:val="left"/>
      <w:pPr>
        <w:ind w:left="4824" w:hanging="360"/>
      </w:pPr>
    </w:lvl>
    <w:lvl w:ilvl="7" w:tplc="08180019" w:tentative="1">
      <w:start w:val="1"/>
      <w:numFmt w:val="lowerLetter"/>
      <w:lvlText w:val="%8."/>
      <w:lvlJc w:val="left"/>
      <w:pPr>
        <w:ind w:left="5544" w:hanging="360"/>
      </w:pPr>
    </w:lvl>
    <w:lvl w:ilvl="8" w:tplc="0818001B" w:tentative="1">
      <w:start w:val="1"/>
      <w:numFmt w:val="lowerRoman"/>
      <w:lvlText w:val="%9."/>
      <w:lvlJc w:val="right"/>
      <w:pPr>
        <w:ind w:left="6264" w:hanging="180"/>
      </w:pPr>
    </w:lvl>
  </w:abstractNum>
  <w:abstractNum w:abstractNumId="64" w15:restartNumberingAfterBreak="0">
    <w:nsid w:val="6FC64F72"/>
    <w:multiLevelType w:val="hybridMultilevel"/>
    <w:tmpl w:val="3BA6C1FA"/>
    <w:lvl w:ilvl="0" w:tplc="28469012">
      <w:start w:val="1"/>
      <w:numFmt w:val="bullet"/>
      <w:lvlText w:val=""/>
      <w:lvlJc w:val="left"/>
      <w:pPr>
        <w:ind w:left="862" w:hanging="360"/>
      </w:pPr>
      <w:rPr>
        <w:rFonts w:ascii="Wingdings" w:hAnsi="Wingdings" w:hint="default"/>
        <w:sz w:val="20"/>
        <w:szCs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5" w15:restartNumberingAfterBreak="0">
    <w:nsid w:val="71FC27F3"/>
    <w:multiLevelType w:val="hybridMultilevel"/>
    <w:tmpl w:val="A9FA653E"/>
    <w:lvl w:ilvl="0" w:tplc="59B4C568">
      <w:numFmt w:val="bullet"/>
      <w:lvlText w:val=""/>
      <w:lvlJc w:val="left"/>
      <w:pPr>
        <w:ind w:left="110" w:hanging="212"/>
      </w:pPr>
      <w:rPr>
        <w:rFonts w:ascii="Symbol" w:eastAsia="Symbol" w:hAnsi="Symbol" w:cs="Symbol" w:hint="default"/>
        <w:w w:val="100"/>
        <w:sz w:val="22"/>
        <w:szCs w:val="22"/>
        <w:lang w:val="ro-RO" w:eastAsia="en-US" w:bidi="ar-SA"/>
      </w:rPr>
    </w:lvl>
    <w:lvl w:ilvl="1" w:tplc="99FC06F4">
      <w:numFmt w:val="bullet"/>
      <w:lvlText w:val="•"/>
      <w:lvlJc w:val="left"/>
      <w:pPr>
        <w:ind w:left="586" w:hanging="212"/>
      </w:pPr>
      <w:rPr>
        <w:lang w:val="ro-RO" w:eastAsia="en-US" w:bidi="ar-SA"/>
      </w:rPr>
    </w:lvl>
    <w:lvl w:ilvl="2" w:tplc="26641512">
      <w:numFmt w:val="bullet"/>
      <w:lvlText w:val="•"/>
      <w:lvlJc w:val="left"/>
      <w:pPr>
        <w:ind w:left="1052" w:hanging="212"/>
      </w:pPr>
      <w:rPr>
        <w:lang w:val="ro-RO" w:eastAsia="en-US" w:bidi="ar-SA"/>
      </w:rPr>
    </w:lvl>
    <w:lvl w:ilvl="3" w:tplc="D2627E16">
      <w:numFmt w:val="bullet"/>
      <w:lvlText w:val="•"/>
      <w:lvlJc w:val="left"/>
      <w:pPr>
        <w:ind w:left="1518" w:hanging="212"/>
      </w:pPr>
      <w:rPr>
        <w:lang w:val="ro-RO" w:eastAsia="en-US" w:bidi="ar-SA"/>
      </w:rPr>
    </w:lvl>
    <w:lvl w:ilvl="4" w:tplc="B0344FB8">
      <w:numFmt w:val="bullet"/>
      <w:lvlText w:val="•"/>
      <w:lvlJc w:val="left"/>
      <w:pPr>
        <w:ind w:left="1984" w:hanging="212"/>
      </w:pPr>
      <w:rPr>
        <w:lang w:val="ro-RO" w:eastAsia="en-US" w:bidi="ar-SA"/>
      </w:rPr>
    </w:lvl>
    <w:lvl w:ilvl="5" w:tplc="BE8ED3F0">
      <w:numFmt w:val="bullet"/>
      <w:lvlText w:val="•"/>
      <w:lvlJc w:val="left"/>
      <w:pPr>
        <w:ind w:left="2451" w:hanging="212"/>
      </w:pPr>
      <w:rPr>
        <w:lang w:val="ro-RO" w:eastAsia="en-US" w:bidi="ar-SA"/>
      </w:rPr>
    </w:lvl>
    <w:lvl w:ilvl="6" w:tplc="585AD84C">
      <w:numFmt w:val="bullet"/>
      <w:lvlText w:val="•"/>
      <w:lvlJc w:val="left"/>
      <w:pPr>
        <w:ind w:left="2917" w:hanging="212"/>
      </w:pPr>
      <w:rPr>
        <w:lang w:val="ro-RO" w:eastAsia="en-US" w:bidi="ar-SA"/>
      </w:rPr>
    </w:lvl>
    <w:lvl w:ilvl="7" w:tplc="5406F0C6">
      <w:numFmt w:val="bullet"/>
      <w:lvlText w:val="•"/>
      <w:lvlJc w:val="left"/>
      <w:pPr>
        <w:ind w:left="3383" w:hanging="212"/>
      </w:pPr>
      <w:rPr>
        <w:lang w:val="ro-RO" w:eastAsia="en-US" w:bidi="ar-SA"/>
      </w:rPr>
    </w:lvl>
    <w:lvl w:ilvl="8" w:tplc="9C6EC34C">
      <w:numFmt w:val="bullet"/>
      <w:lvlText w:val="•"/>
      <w:lvlJc w:val="left"/>
      <w:pPr>
        <w:ind w:left="3849" w:hanging="212"/>
      </w:pPr>
      <w:rPr>
        <w:lang w:val="ro-RO" w:eastAsia="en-US" w:bidi="ar-SA"/>
      </w:rPr>
    </w:lvl>
  </w:abstractNum>
  <w:abstractNum w:abstractNumId="66" w15:restartNumberingAfterBreak="0">
    <w:nsid w:val="732100BF"/>
    <w:multiLevelType w:val="hybridMultilevel"/>
    <w:tmpl w:val="FBD8255E"/>
    <w:lvl w:ilvl="0" w:tplc="5D10938C">
      <w:start w:val="1"/>
      <w:numFmt w:val="decimal"/>
      <w:lvlText w:val="%1."/>
      <w:lvlJc w:val="left"/>
      <w:pPr>
        <w:ind w:left="720" w:hanging="360"/>
      </w:pPr>
      <w:rPr>
        <w:rFonts w:hint="default"/>
        <w:i w:val="0"/>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67" w15:restartNumberingAfterBreak="0">
    <w:nsid w:val="79021D78"/>
    <w:multiLevelType w:val="hybridMultilevel"/>
    <w:tmpl w:val="6C78D832"/>
    <w:lvl w:ilvl="0" w:tplc="8EEEB01C">
      <w:numFmt w:val="bullet"/>
      <w:lvlText w:val=""/>
      <w:lvlJc w:val="left"/>
      <w:pPr>
        <w:ind w:left="110" w:hanging="245"/>
      </w:pPr>
      <w:rPr>
        <w:rFonts w:ascii="Symbol" w:eastAsia="Symbol" w:hAnsi="Symbol" w:cs="Symbol" w:hint="default"/>
        <w:w w:val="100"/>
        <w:sz w:val="22"/>
        <w:szCs w:val="22"/>
        <w:lang w:val="ro-RO" w:eastAsia="en-US" w:bidi="ar-SA"/>
      </w:rPr>
    </w:lvl>
    <w:lvl w:ilvl="1" w:tplc="A2F886FC">
      <w:numFmt w:val="bullet"/>
      <w:lvlText w:val="•"/>
      <w:lvlJc w:val="left"/>
      <w:pPr>
        <w:ind w:left="586" w:hanging="245"/>
      </w:pPr>
      <w:rPr>
        <w:lang w:val="ro-RO" w:eastAsia="en-US" w:bidi="ar-SA"/>
      </w:rPr>
    </w:lvl>
    <w:lvl w:ilvl="2" w:tplc="F5D472BA">
      <w:numFmt w:val="bullet"/>
      <w:lvlText w:val="•"/>
      <w:lvlJc w:val="left"/>
      <w:pPr>
        <w:ind w:left="1052" w:hanging="245"/>
      </w:pPr>
      <w:rPr>
        <w:lang w:val="ro-RO" w:eastAsia="en-US" w:bidi="ar-SA"/>
      </w:rPr>
    </w:lvl>
    <w:lvl w:ilvl="3" w:tplc="CF08EA06">
      <w:numFmt w:val="bullet"/>
      <w:lvlText w:val="•"/>
      <w:lvlJc w:val="left"/>
      <w:pPr>
        <w:ind w:left="1518" w:hanging="245"/>
      </w:pPr>
      <w:rPr>
        <w:lang w:val="ro-RO" w:eastAsia="en-US" w:bidi="ar-SA"/>
      </w:rPr>
    </w:lvl>
    <w:lvl w:ilvl="4" w:tplc="66F64CB4">
      <w:numFmt w:val="bullet"/>
      <w:lvlText w:val="•"/>
      <w:lvlJc w:val="left"/>
      <w:pPr>
        <w:ind w:left="1984" w:hanging="245"/>
      </w:pPr>
      <w:rPr>
        <w:lang w:val="ro-RO" w:eastAsia="en-US" w:bidi="ar-SA"/>
      </w:rPr>
    </w:lvl>
    <w:lvl w:ilvl="5" w:tplc="28049A8E">
      <w:numFmt w:val="bullet"/>
      <w:lvlText w:val="•"/>
      <w:lvlJc w:val="left"/>
      <w:pPr>
        <w:ind w:left="2451" w:hanging="245"/>
      </w:pPr>
      <w:rPr>
        <w:lang w:val="ro-RO" w:eastAsia="en-US" w:bidi="ar-SA"/>
      </w:rPr>
    </w:lvl>
    <w:lvl w:ilvl="6" w:tplc="AA9C9DEE">
      <w:numFmt w:val="bullet"/>
      <w:lvlText w:val="•"/>
      <w:lvlJc w:val="left"/>
      <w:pPr>
        <w:ind w:left="2917" w:hanging="245"/>
      </w:pPr>
      <w:rPr>
        <w:lang w:val="ro-RO" w:eastAsia="en-US" w:bidi="ar-SA"/>
      </w:rPr>
    </w:lvl>
    <w:lvl w:ilvl="7" w:tplc="34645CEE">
      <w:numFmt w:val="bullet"/>
      <w:lvlText w:val="•"/>
      <w:lvlJc w:val="left"/>
      <w:pPr>
        <w:ind w:left="3383" w:hanging="245"/>
      </w:pPr>
      <w:rPr>
        <w:lang w:val="ro-RO" w:eastAsia="en-US" w:bidi="ar-SA"/>
      </w:rPr>
    </w:lvl>
    <w:lvl w:ilvl="8" w:tplc="78327296">
      <w:numFmt w:val="bullet"/>
      <w:lvlText w:val="•"/>
      <w:lvlJc w:val="left"/>
      <w:pPr>
        <w:ind w:left="3849" w:hanging="245"/>
      </w:pPr>
      <w:rPr>
        <w:lang w:val="ro-RO" w:eastAsia="en-US" w:bidi="ar-SA"/>
      </w:rPr>
    </w:lvl>
  </w:abstractNum>
  <w:abstractNum w:abstractNumId="68" w15:restartNumberingAfterBreak="0">
    <w:nsid w:val="793F4219"/>
    <w:multiLevelType w:val="hybridMultilevel"/>
    <w:tmpl w:val="EB0CADBA"/>
    <w:lvl w:ilvl="0" w:tplc="26EC9FB8">
      <w:start w:val="1"/>
      <w:numFmt w:val="decimal"/>
      <w:lvlText w:val="%1."/>
      <w:lvlJc w:val="left"/>
      <w:pPr>
        <w:ind w:left="470" w:hanging="360"/>
      </w:pPr>
      <w:rPr>
        <w:rFonts w:hint="default"/>
        <w:b w:val="0"/>
        <w:bCs w:val="0"/>
      </w:rPr>
    </w:lvl>
    <w:lvl w:ilvl="1" w:tplc="08180019" w:tentative="1">
      <w:start w:val="1"/>
      <w:numFmt w:val="lowerLetter"/>
      <w:lvlText w:val="%2."/>
      <w:lvlJc w:val="left"/>
      <w:pPr>
        <w:ind w:left="1190" w:hanging="360"/>
      </w:pPr>
    </w:lvl>
    <w:lvl w:ilvl="2" w:tplc="0818001B" w:tentative="1">
      <w:start w:val="1"/>
      <w:numFmt w:val="lowerRoman"/>
      <w:lvlText w:val="%3."/>
      <w:lvlJc w:val="right"/>
      <w:pPr>
        <w:ind w:left="1910" w:hanging="180"/>
      </w:pPr>
    </w:lvl>
    <w:lvl w:ilvl="3" w:tplc="0818000F" w:tentative="1">
      <w:start w:val="1"/>
      <w:numFmt w:val="decimal"/>
      <w:lvlText w:val="%4."/>
      <w:lvlJc w:val="left"/>
      <w:pPr>
        <w:ind w:left="2630" w:hanging="360"/>
      </w:pPr>
    </w:lvl>
    <w:lvl w:ilvl="4" w:tplc="08180019" w:tentative="1">
      <w:start w:val="1"/>
      <w:numFmt w:val="lowerLetter"/>
      <w:lvlText w:val="%5."/>
      <w:lvlJc w:val="left"/>
      <w:pPr>
        <w:ind w:left="3350" w:hanging="360"/>
      </w:pPr>
    </w:lvl>
    <w:lvl w:ilvl="5" w:tplc="0818001B" w:tentative="1">
      <w:start w:val="1"/>
      <w:numFmt w:val="lowerRoman"/>
      <w:lvlText w:val="%6."/>
      <w:lvlJc w:val="right"/>
      <w:pPr>
        <w:ind w:left="4070" w:hanging="180"/>
      </w:pPr>
    </w:lvl>
    <w:lvl w:ilvl="6" w:tplc="0818000F" w:tentative="1">
      <w:start w:val="1"/>
      <w:numFmt w:val="decimal"/>
      <w:lvlText w:val="%7."/>
      <w:lvlJc w:val="left"/>
      <w:pPr>
        <w:ind w:left="4790" w:hanging="360"/>
      </w:pPr>
    </w:lvl>
    <w:lvl w:ilvl="7" w:tplc="08180019" w:tentative="1">
      <w:start w:val="1"/>
      <w:numFmt w:val="lowerLetter"/>
      <w:lvlText w:val="%8."/>
      <w:lvlJc w:val="left"/>
      <w:pPr>
        <w:ind w:left="5510" w:hanging="360"/>
      </w:pPr>
    </w:lvl>
    <w:lvl w:ilvl="8" w:tplc="0818001B" w:tentative="1">
      <w:start w:val="1"/>
      <w:numFmt w:val="lowerRoman"/>
      <w:lvlText w:val="%9."/>
      <w:lvlJc w:val="right"/>
      <w:pPr>
        <w:ind w:left="6230" w:hanging="180"/>
      </w:pPr>
    </w:lvl>
  </w:abstractNum>
  <w:abstractNum w:abstractNumId="69" w15:restartNumberingAfterBreak="0">
    <w:nsid w:val="79B1588E"/>
    <w:multiLevelType w:val="hybridMultilevel"/>
    <w:tmpl w:val="EFB21FA6"/>
    <w:lvl w:ilvl="0" w:tplc="A532E7E0">
      <w:numFmt w:val="bullet"/>
      <w:lvlText w:val=""/>
      <w:lvlJc w:val="left"/>
      <w:pPr>
        <w:ind w:left="110" w:hanging="308"/>
      </w:pPr>
      <w:rPr>
        <w:rFonts w:ascii="Symbol" w:eastAsia="Symbol" w:hAnsi="Symbol" w:cs="Symbol" w:hint="default"/>
        <w:w w:val="100"/>
        <w:sz w:val="22"/>
        <w:szCs w:val="22"/>
        <w:lang w:val="ro-RO" w:eastAsia="en-US" w:bidi="ar-SA"/>
      </w:rPr>
    </w:lvl>
    <w:lvl w:ilvl="1" w:tplc="377C0BF0">
      <w:numFmt w:val="bullet"/>
      <w:lvlText w:val="•"/>
      <w:lvlJc w:val="left"/>
      <w:pPr>
        <w:ind w:left="586" w:hanging="308"/>
      </w:pPr>
      <w:rPr>
        <w:lang w:val="ro-RO" w:eastAsia="en-US" w:bidi="ar-SA"/>
      </w:rPr>
    </w:lvl>
    <w:lvl w:ilvl="2" w:tplc="3D648E36">
      <w:numFmt w:val="bullet"/>
      <w:lvlText w:val="•"/>
      <w:lvlJc w:val="left"/>
      <w:pPr>
        <w:ind w:left="1052" w:hanging="308"/>
      </w:pPr>
      <w:rPr>
        <w:lang w:val="ro-RO" w:eastAsia="en-US" w:bidi="ar-SA"/>
      </w:rPr>
    </w:lvl>
    <w:lvl w:ilvl="3" w:tplc="14F20D7C">
      <w:numFmt w:val="bullet"/>
      <w:lvlText w:val="•"/>
      <w:lvlJc w:val="left"/>
      <w:pPr>
        <w:ind w:left="1518" w:hanging="308"/>
      </w:pPr>
      <w:rPr>
        <w:lang w:val="ro-RO" w:eastAsia="en-US" w:bidi="ar-SA"/>
      </w:rPr>
    </w:lvl>
    <w:lvl w:ilvl="4" w:tplc="A6F22858">
      <w:numFmt w:val="bullet"/>
      <w:lvlText w:val="•"/>
      <w:lvlJc w:val="left"/>
      <w:pPr>
        <w:ind w:left="1984" w:hanging="308"/>
      </w:pPr>
      <w:rPr>
        <w:lang w:val="ro-RO" w:eastAsia="en-US" w:bidi="ar-SA"/>
      </w:rPr>
    </w:lvl>
    <w:lvl w:ilvl="5" w:tplc="26AABC90">
      <w:numFmt w:val="bullet"/>
      <w:lvlText w:val="•"/>
      <w:lvlJc w:val="left"/>
      <w:pPr>
        <w:ind w:left="2451" w:hanging="308"/>
      </w:pPr>
      <w:rPr>
        <w:lang w:val="ro-RO" w:eastAsia="en-US" w:bidi="ar-SA"/>
      </w:rPr>
    </w:lvl>
    <w:lvl w:ilvl="6" w:tplc="9A2404F2">
      <w:numFmt w:val="bullet"/>
      <w:lvlText w:val="•"/>
      <w:lvlJc w:val="left"/>
      <w:pPr>
        <w:ind w:left="2917" w:hanging="308"/>
      </w:pPr>
      <w:rPr>
        <w:lang w:val="ro-RO" w:eastAsia="en-US" w:bidi="ar-SA"/>
      </w:rPr>
    </w:lvl>
    <w:lvl w:ilvl="7" w:tplc="0402FF40">
      <w:numFmt w:val="bullet"/>
      <w:lvlText w:val="•"/>
      <w:lvlJc w:val="left"/>
      <w:pPr>
        <w:ind w:left="3383" w:hanging="308"/>
      </w:pPr>
      <w:rPr>
        <w:lang w:val="ro-RO" w:eastAsia="en-US" w:bidi="ar-SA"/>
      </w:rPr>
    </w:lvl>
    <w:lvl w:ilvl="8" w:tplc="FFEC8B38">
      <w:numFmt w:val="bullet"/>
      <w:lvlText w:val="•"/>
      <w:lvlJc w:val="left"/>
      <w:pPr>
        <w:ind w:left="3849" w:hanging="308"/>
      </w:pPr>
      <w:rPr>
        <w:lang w:val="ro-RO" w:eastAsia="en-US" w:bidi="ar-SA"/>
      </w:rPr>
    </w:lvl>
  </w:abstractNum>
  <w:abstractNum w:abstractNumId="70" w15:restartNumberingAfterBreak="0">
    <w:nsid w:val="7A1421D5"/>
    <w:multiLevelType w:val="hybridMultilevel"/>
    <w:tmpl w:val="9238F5E2"/>
    <w:lvl w:ilvl="0" w:tplc="0419000D">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71" w15:restartNumberingAfterBreak="0">
    <w:nsid w:val="7AD46CDB"/>
    <w:multiLevelType w:val="hybridMultilevel"/>
    <w:tmpl w:val="1AEC4B7A"/>
    <w:lvl w:ilvl="0" w:tplc="384C3D5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C180104"/>
    <w:multiLevelType w:val="hybridMultilevel"/>
    <w:tmpl w:val="6DB8927A"/>
    <w:lvl w:ilvl="0" w:tplc="28469012">
      <w:start w:val="1"/>
      <w:numFmt w:val="bullet"/>
      <w:lvlText w:val=""/>
      <w:lvlJc w:val="left"/>
      <w:pPr>
        <w:ind w:left="2563" w:hanging="360"/>
      </w:pPr>
      <w:rPr>
        <w:rFonts w:ascii="Wingdings" w:hAnsi="Wingdings" w:hint="default"/>
        <w:sz w:val="20"/>
        <w:szCs w:val="28"/>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73" w15:restartNumberingAfterBreak="0">
    <w:nsid w:val="7C256A2A"/>
    <w:multiLevelType w:val="hybridMultilevel"/>
    <w:tmpl w:val="4B5A1F3A"/>
    <w:lvl w:ilvl="0" w:tplc="C408FCE4">
      <w:start w:val="1"/>
      <w:numFmt w:val="decimal"/>
      <w:lvlText w:val="%1."/>
      <w:lvlJc w:val="left"/>
      <w:pPr>
        <w:tabs>
          <w:tab w:val="num" w:pos="360"/>
        </w:tabs>
        <w:ind w:left="360" w:hanging="360"/>
      </w:pPr>
      <w:rPr>
        <w:b w:val="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406921385">
    <w:abstractNumId w:val="55"/>
    <w:lvlOverride w:ilvl="0">
      <w:startOverride w:val="1"/>
    </w:lvlOverride>
  </w:num>
  <w:num w:numId="2" w16cid:durableId="767189540">
    <w:abstractNumId w:val="37"/>
  </w:num>
  <w:num w:numId="3" w16cid:durableId="1352101541">
    <w:abstractNumId w:val="51"/>
  </w:num>
  <w:num w:numId="4" w16cid:durableId="1469399545">
    <w:abstractNumId w:val="49"/>
  </w:num>
  <w:num w:numId="5" w16cid:durableId="1899513822">
    <w:abstractNumId w:val="73"/>
  </w:num>
  <w:num w:numId="6" w16cid:durableId="739592871">
    <w:abstractNumId w:val="72"/>
  </w:num>
  <w:num w:numId="7" w16cid:durableId="717625033">
    <w:abstractNumId w:val="12"/>
  </w:num>
  <w:num w:numId="8" w16cid:durableId="1247416669">
    <w:abstractNumId w:val="46"/>
  </w:num>
  <w:num w:numId="9" w16cid:durableId="1631132478">
    <w:abstractNumId w:val="33"/>
  </w:num>
  <w:num w:numId="10" w16cid:durableId="1641961229">
    <w:abstractNumId w:val="71"/>
  </w:num>
  <w:num w:numId="11" w16cid:durableId="1832986766">
    <w:abstractNumId w:val="60"/>
  </w:num>
  <w:num w:numId="12" w16cid:durableId="503862921">
    <w:abstractNumId w:val="22"/>
  </w:num>
  <w:num w:numId="13" w16cid:durableId="105933264">
    <w:abstractNumId w:val="10"/>
  </w:num>
  <w:num w:numId="14" w16cid:durableId="506941399">
    <w:abstractNumId w:val="2"/>
  </w:num>
  <w:num w:numId="15" w16cid:durableId="398942299">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8709294">
    <w:abstractNumId w:val="35"/>
  </w:num>
  <w:num w:numId="17" w16cid:durableId="940260782">
    <w:abstractNumId w:val="3"/>
  </w:num>
  <w:num w:numId="18" w16cid:durableId="1951932438">
    <w:abstractNumId w:val="5"/>
  </w:num>
  <w:num w:numId="19" w16cid:durableId="364793889">
    <w:abstractNumId w:val="34"/>
  </w:num>
  <w:num w:numId="20" w16cid:durableId="430510084">
    <w:abstractNumId w:val="32"/>
  </w:num>
  <w:num w:numId="21" w16cid:durableId="1072311980">
    <w:abstractNumId w:val="64"/>
  </w:num>
  <w:num w:numId="22" w16cid:durableId="814682531">
    <w:abstractNumId w:val="6"/>
  </w:num>
  <w:num w:numId="23" w16cid:durableId="975374896">
    <w:abstractNumId w:val="1"/>
  </w:num>
  <w:num w:numId="24" w16cid:durableId="60905451">
    <w:abstractNumId w:val="16"/>
  </w:num>
  <w:num w:numId="25" w16cid:durableId="1412853964">
    <w:abstractNumId w:val="4"/>
  </w:num>
  <w:num w:numId="26" w16cid:durableId="727731191">
    <w:abstractNumId w:val="38"/>
  </w:num>
  <w:num w:numId="27" w16cid:durableId="774247644">
    <w:abstractNumId w:val="42"/>
  </w:num>
  <w:num w:numId="28" w16cid:durableId="12996752">
    <w:abstractNumId w:val="17"/>
  </w:num>
  <w:num w:numId="29" w16cid:durableId="320624852">
    <w:abstractNumId w:val="41"/>
  </w:num>
  <w:num w:numId="30" w16cid:durableId="903179383">
    <w:abstractNumId w:val="43"/>
  </w:num>
  <w:num w:numId="31" w16cid:durableId="181936425">
    <w:abstractNumId w:val="47"/>
  </w:num>
  <w:num w:numId="32" w16cid:durableId="1070351743">
    <w:abstractNumId w:val="63"/>
  </w:num>
  <w:num w:numId="33" w16cid:durableId="2028291004">
    <w:abstractNumId w:val="21"/>
  </w:num>
  <w:num w:numId="34" w16cid:durableId="1415513844">
    <w:abstractNumId w:val="48"/>
  </w:num>
  <w:num w:numId="35" w16cid:durableId="56782364">
    <w:abstractNumId w:val="0"/>
  </w:num>
  <w:num w:numId="36" w16cid:durableId="401030210">
    <w:abstractNumId w:val="26"/>
  </w:num>
  <w:num w:numId="37" w16cid:durableId="1437284390">
    <w:abstractNumId w:val="11"/>
  </w:num>
  <w:num w:numId="38" w16cid:durableId="947199915">
    <w:abstractNumId w:val="61"/>
  </w:num>
  <w:num w:numId="39" w16cid:durableId="1005664908">
    <w:abstractNumId w:val="29"/>
  </w:num>
  <w:num w:numId="40" w16cid:durableId="704059195">
    <w:abstractNumId w:val="7"/>
  </w:num>
  <w:num w:numId="41" w16cid:durableId="1505313857">
    <w:abstractNumId w:val="45"/>
  </w:num>
  <w:num w:numId="42" w16cid:durableId="1512186773">
    <w:abstractNumId w:val="68"/>
  </w:num>
  <w:num w:numId="43" w16cid:durableId="1408112878">
    <w:abstractNumId w:val="40"/>
  </w:num>
  <w:num w:numId="44" w16cid:durableId="1976253255">
    <w:abstractNumId w:val="18"/>
  </w:num>
  <w:num w:numId="45" w16cid:durableId="784695207">
    <w:abstractNumId w:val="30"/>
  </w:num>
  <w:num w:numId="46" w16cid:durableId="1138571877">
    <w:abstractNumId w:val="67"/>
  </w:num>
  <w:num w:numId="47" w16cid:durableId="1505783177">
    <w:abstractNumId w:val="50"/>
  </w:num>
  <w:num w:numId="48" w16cid:durableId="589580861">
    <w:abstractNumId w:val="69"/>
  </w:num>
  <w:num w:numId="49" w16cid:durableId="1355419502">
    <w:abstractNumId w:val="19"/>
  </w:num>
  <w:num w:numId="50" w16cid:durableId="632558823">
    <w:abstractNumId w:val="65"/>
  </w:num>
  <w:num w:numId="51" w16cid:durableId="30693509">
    <w:abstractNumId w:val="24"/>
  </w:num>
  <w:num w:numId="52" w16cid:durableId="85853810">
    <w:abstractNumId w:val="28"/>
  </w:num>
  <w:num w:numId="53" w16cid:durableId="1235168574">
    <w:abstractNumId w:val="44"/>
  </w:num>
  <w:num w:numId="54" w16cid:durableId="1348098669">
    <w:abstractNumId w:val="13"/>
  </w:num>
  <w:num w:numId="55" w16cid:durableId="791443341">
    <w:abstractNumId w:val="25"/>
  </w:num>
  <w:num w:numId="56" w16cid:durableId="1046874235">
    <w:abstractNumId w:val="59"/>
  </w:num>
  <w:num w:numId="57" w16cid:durableId="1715813598">
    <w:abstractNumId w:val="8"/>
  </w:num>
  <w:num w:numId="58" w16cid:durableId="1980843097">
    <w:abstractNumId w:val="31"/>
  </w:num>
  <w:num w:numId="59" w16cid:durableId="874193923">
    <w:abstractNumId w:val="27"/>
  </w:num>
  <w:num w:numId="60" w16cid:durableId="1759058355">
    <w:abstractNumId w:val="52"/>
  </w:num>
  <w:num w:numId="61" w16cid:durableId="1609584196">
    <w:abstractNumId w:val="15"/>
  </w:num>
  <w:num w:numId="62" w16cid:durableId="408626047">
    <w:abstractNumId w:val="36"/>
  </w:num>
  <w:num w:numId="63" w16cid:durableId="192428275">
    <w:abstractNumId w:val="20"/>
  </w:num>
  <w:num w:numId="64" w16cid:durableId="1647128788">
    <w:abstractNumId w:val="39"/>
  </w:num>
  <w:num w:numId="65" w16cid:durableId="1312709005">
    <w:abstractNumId w:val="53"/>
  </w:num>
  <w:num w:numId="66" w16cid:durableId="885410084">
    <w:abstractNumId w:val="58"/>
  </w:num>
  <w:num w:numId="67" w16cid:durableId="34504203">
    <w:abstractNumId w:val="66"/>
  </w:num>
  <w:num w:numId="68" w16cid:durableId="1953129340">
    <w:abstractNumId w:val="62"/>
  </w:num>
  <w:num w:numId="69" w16cid:durableId="910193537">
    <w:abstractNumId w:val="54"/>
  </w:num>
  <w:num w:numId="70" w16cid:durableId="1878929324">
    <w:abstractNumId w:val="57"/>
  </w:num>
  <w:num w:numId="71" w16cid:durableId="305361260">
    <w:abstractNumId w:val="70"/>
  </w:num>
  <w:num w:numId="72" w16cid:durableId="20413176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78924801">
    <w:abstractNumId w:val="56"/>
  </w:num>
  <w:num w:numId="74" w16cid:durableId="118509853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24"/>
    <w:rsid w:val="00004317"/>
    <w:rsid w:val="00005ABC"/>
    <w:rsid w:val="0000622A"/>
    <w:rsid w:val="00006F43"/>
    <w:rsid w:val="00007F7B"/>
    <w:rsid w:val="000105F4"/>
    <w:rsid w:val="0001330B"/>
    <w:rsid w:val="0002008E"/>
    <w:rsid w:val="000247CB"/>
    <w:rsid w:val="00031E7E"/>
    <w:rsid w:val="0004063E"/>
    <w:rsid w:val="00041966"/>
    <w:rsid w:val="0005657B"/>
    <w:rsid w:val="0006122C"/>
    <w:rsid w:val="000666F4"/>
    <w:rsid w:val="00076450"/>
    <w:rsid w:val="0009635D"/>
    <w:rsid w:val="000A0E99"/>
    <w:rsid w:val="000A1E21"/>
    <w:rsid w:val="000A6E66"/>
    <w:rsid w:val="000A740C"/>
    <w:rsid w:val="000B0F74"/>
    <w:rsid w:val="000C07B6"/>
    <w:rsid w:val="000D0AD1"/>
    <w:rsid w:val="000E0DDD"/>
    <w:rsid w:val="000E1001"/>
    <w:rsid w:val="000E29A8"/>
    <w:rsid w:val="000F35A9"/>
    <w:rsid w:val="000F4712"/>
    <w:rsid w:val="000F490E"/>
    <w:rsid w:val="000F4D8F"/>
    <w:rsid w:val="000F52A8"/>
    <w:rsid w:val="000F52E1"/>
    <w:rsid w:val="000F6E9D"/>
    <w:rsid w:val="000F6EC9"/>
    <w:rsid w:val="00113BEC"/>
    <w:rsid w:val="00114BCB"/>
    <w:rsid w:val="00120BED"/>
    <w:rsid w:val="00127D3F"/>
    <w:rsid w:val="001343A1"/>
    <w:rsid w:val="00137470"/>
    <w:rsid w:val="0015551A"/>
    <w:rsid w:val="00155BA9"/>
    <w:rsid w:val="00156EEB"/>
    <w:rsid w:val="00162126"/>
    <w:rsid w:val="00175CA2"/>
    <w:rsid w:val="00182200"/>
    <w:rsid w:val="00184EA4"/>
    <w:rsid w:val="00190B3C"/>
    <w:rsid w:val="00193B1A"/>
    <w:rsid w:val="001A24F1"/>
    <w:rsid w:val="001B061E"/>
    <w:rsid w:val="001B5302"/>
    <w:rsid w:val="001C4B51"/>
    <w:rsid w:val="001D785C"/>
    <w:rsid w:val="001E167D"/>
    <w:rsid w:val="001E4CC7"/>
    <w:rsid w:val="001E7B20"/>
    <w:rsid w:val="00202EBD"/>
    <w:rsid w:val="00206843"/>
    <w:rsid w:val="002147DB"/>
    <w:rsid w:val="00217BBB"/>
    <w:rsid w:val="00223F6B"/>
    <w:rsid w:val="00230807"/>
    <w:rsid w:val="00233C91"/>
    <w:rsid w:val="002341E8"/>
    <w:rsid w:val="00242A6A"/>
    <w:rsid w:val="00251BEB"/>
    <w:rsid w:val="00265F5B"/>
    <w:rsid w:val="0028010F"/>
    <w:rsid w:val="00280CAE"/>
    <w:rsid w:val="00287715"/>
    <w:rsid w:val="00291EE1"/>
    <w:rsid w:val="00293B1B"/>
    <w:rsid w:val="0029798E"/>
    <w:rsid w:val="002A012E"/>
    <w:rsid w:val="002A237E"/>
    <w:rsid w:val="002A4C91"/>
    <w:rsid w:val="002B025B"/>
    <w:rsid w:val="002B066B"/>
    <w:rsid w:val="002B36B2"/>
    <w:rsid w:val="002B3B1E"/>
    <w:rsid w:val="002C4692"/>
    <w:rsid w:val="002D1750"/>
    <w:rsid w:val="002E56C9"/>
    <w:rsid w:val="002E696C"/>
    <w:rsid w:val="002F352E"/>
    <w:rsid w:val="002F3C29"/>
    <w:rsid w:val="00305C3C"/>
    <w:rsid w:val="0030659E"/>
    <w:rsid w:val="0030710F"/>
    <w:rsid w:val="003112B0"/>
    <w:rsid w:val="0031370B"/>
    <w:rsid w:val="00316B71"/>
    <w:rsid w:val="00321BFE"/>
    <w:rsid w:val="00322390"/>
    <w:rsid w:val="003229FE"/>
    <w:rsid w:val="00327639"/>
    <w:rsid w:val="0033622E"/>
    <w:rsid w:val="003514C6"/>
    <w:rsid w:val="00353769"/>
    <w:rsid w:val="00356695"/>
    <w:rsid w:val="003572DB"/>
    <w:rsid w:val="00357B04"/>
    <w:rsid w:val="00361C9A"/>
    <w:rsid w:val="00362BBC"/>
    <w:rsid w:val="0036501F"/>
    <w:rsid w:val="00367350"/>
    <w:rsid w:val="0038280C"/>
    <w:rsid w:val="0038480E"/>
    <w:rsid w:val="00397B7D"/>
    <w:rsid w:val="003B0982"/>
    <w:rsid w:val="003B14DD"/>
    <w:rsid w:val="003D0C16"/>
    <w:rsid w:val="003D724A"/>
    <w:rsid w:val="003E7CA9"/>
    <w:rsid w:val="003F0ECD"/>
    <w:rsid w:val="003F26C6"/>
    <w:rsid w:val="003F3D9D"/>
    <w:rsid w:val="003F3EBD"/>
    <w:rsid w:val="00414EEC"/>
    <w:rsid w:val="00430476"/>
    <w:rsid w:val="00437E6C"/>
    <w:rsid w:val="00442EB8"/>
    <w:rsid w:val="00443EA5"/>
    <w:rsid w:val="00453E07"/>
    <w:rsid w:val="004718F5"/>
    <w:rsid w:val="00486781"/>
    <w:rsid w:val="004A012D"/>
    <w:rsid w:val="004A0B93"/>
    <w:rsid w:val="004A4664"/>
    <w:rsid w:val="004A7B3F"/>
    <w:rsid w:val="004B08D3"/>
    <w:rsid w:val="004B4137"/>
    <w:rsid w:val="004C2A0F"/>
    <w:rsid w:val="004C40A7"/>
    <w:rsid w:val="004C72C5"/>
    <w:rsid w:val="004E1015"/>
    <w:rsid w:val="004F0C3B"/>
    <w:rsid w:val="004F2C5F"/>
    <w:rsid w:val="00502B72"/>
    <w:rsid w:val="0051242D"/>
    <w:rsid w:val="00512FB3"/>
    <w:rsid w:val="00536A19"/>
    <w:rsid w:val="00540161"/>
    <w:rsid w:val="00540F86"/>
    <w:rsid w:val="00542984"/>
    <w:rsid w:val="0054424D"/>
    <w:rsid w:val="00547A7E"/>
    <w:rsid w:val="00552B62"/>
    <w:rsid w:val="00563796"/>
    <w:rsid w:val="00564009"/>
    <w:rsid w:val="00566558"/>
    <w:rsid w:val="00567614"/>
    <w:rsid w:val="00574467"/>
    <w:rsid w:val="005805B4"/>
    <w:rsid w:val="00583384"/>
    <w:rsid w:val="00584A50"/>
    <w:rsid w:val="00586DD8"/>
    <w:rsid w:val="00593E6C"/>
    <w:rsid w:val="005951BE"/>
    <w:rsid w:val="005979DC"/>
    <w:rsid w:val="005B1312"/>
    <w:rsid w:val="005B7FFC"/>
    <w:rsid w:val="005C092A"/>
    <w:rsid w:val="005C114C"/>
    <w:rsid w:val="005C163C"/>
    <w:rsid w:val="005C6219"/>
    <w:rsid w:val="005D0870"/>
    <w:rsid w:val="005D1A76"/>
    <w:rsid w:val="005E6A14"/>
    <w:rsid w:val="005F1710"/>
    <w:rsid w:val="0060520E"/>
    <w:rsid w:val="00606132"/>
    <w:rsid w:val="00607309"/>
    <w:rsid w:val="00611DBA"/>
    <w:rsid w:val="00620B97"/>
    <w:rsid w:val="00621F0C"/>
    <w:rsid w:val="006332AA"/>
    <w:rsid w:val="00637EE8"/>
    <w:rsid w:val="00637F11"/>
    <w:rsid w:val="00656B01"/>
    <w:rsid w:val="006773E4"/>
    <w:rsid w:val="006845ED"/>
    <w:rsid w:val="00686B88"/>
    <w:rsid w:val="0069659E"/>
    <w:rsid w:val="00697AAB"/>
    <w:rsid w:val="006A3031"/>
    <w:rsid w:val="006A3899"/>
    <w:rsid w:val="006B09C9"/>
    <w:rsid w:val="006B727C"/>
    <w:rsid w:val="006C0D2C"/>
    <w:rsid w:val="006C31FD"/>
    <w:rsid w:val="006C4C2E"/>
    <w:rsid w:val="006D01C9"/>
    <w:rsid w:val="006D164B"/>
    <w:rsid w:val="006D30EF"/>
    <w:rsid w:val="006D5A27"/>
    <w:rsid w:val="006D64C6"/>
    <w:rsid w:val="0070727A"/>
    <w:rsid w:val="00724F69"/>
    <w:rsid w:val="00731499"/>
    <w:rsid w:val="00741167"/>
    <w:rsid w:val="007417D7"/>
    <w:rsid w:val="00742CFA"/>
    <w:rsid w:val="00746DE3"/>
    <w:rsid w:val="00760658"/>
    <w:rsid w:val="00764886"/>
    <w:rsid w:val="00771698"/>
    <w:rsid w:val="00772BF7"/>
    <w:rsid w:val="00773F4B"/>
    <w:rsid w:val="00777BE0"/>
    <w:rsid w:val="00781607"/>
    <w:rsid w:val="007918D7"/>
    <w:rsid w:val="007928E8"/>
    <w:rsid w:val="00793DDF"/>
    <w:rsid w:val="007A0A88"/>
    <w:rsid w:val="007A33C1"/>
    <w:rsid w:val="007B20AE"/>
    <w:rsid w:val="007B4565"/>
    <w:rsid w:val="007C1AD3"/>
    <w:rsid w:val="007C6EE6"/>
    <w:rsid w:val="007D395E"/>
    <w:rsid w:val="007E7322"/>
    <w:rsid w:val="007F3FE7"/>
    <w:rsid w:val="007F493E"/>
    <w:rsid w:val="00803AAE"/>
    <w:rsid w:val="00803D61"/>
    <w:rsid w:val="00810D08"/>
    <w:rsid w:val="00813970"/>
    <w:rsid w:val="008252F5"/>
    <w:rsid w:val="008361AE"/>
    <w:rsid w:val="00840FC2"/>
    <w:rsid w:val="008410B6"/>
    <w:rsid w:val="00851CC6"/>
    <w:rsid w:val="00853342"/>
    <w:rsid w:val="008543A4"/>
    <w:rsid w:val="0085501A"/>
    <w:rsid w:val="0085747F"/>
    <w:rsid w:val="00857592"/>
    <w:rsid w:val="00865CD3"/>
    <w:rsid w:val="00874BAD"/>
    <w:rsid w:val="00875B53"/>
    <w:rsid w:val="00886F65"/>
    <w:rsid w:val="008957E2"/>
    <w:rsid w:val="008B4148"/>
    <w:rsid w:val="008C0813"/>
    <w:rsid w:val="008C0F95"/>
    <w:rsid w:val="008C3C65"/>
    <w:rsid w:val="008C7017"/>
    <w:rsid w:val="008D6C5D"/>
    <w:rsid w:val="008D7499"/>
    <w:rsid w:val="008E20BC"/>
    <w:rsid w:val="008F4B23"/>
    <w:rsid w:val="00904691"/>
    <w:rsid w:val="00905491"/>
    <w:rsid w:val="00907657"/>
    <w:rsid w:val="009105A3"/>
    <w:rsid w:val="009141FF"/>
    <w:rsid w:val="00923C77"/>
    <w:rsid w:val="009301B4"/>
    <w:rsid w:val="00940C48"/>
    <w:rsid w:val="00941768"/>
    <w:rsid w:val="00943542"/>
    <w:rsid w:val="00947159"/>
    <w:rsid w:val="00951479"/>
    <w:rsid w:val="009536A5"/>
    <w:rsid w:val="0095744D"/>
    <w:rsid w:val="00963D37"/>
    <w:rsid w:val="00965478"/>
    <w:rsid w:val="00966724"/>
    <w:rsid w:val="00972E66"/>
    <w:rsid w:val="0097388B"/>
    <w:rsid w:val="00975E52"/>
    <w:rsid w:val="00976F3C"/>
    <w:rsid w:val="009878E1"/>
    <w:rsid w:val="00990C6F"/>
    <w:rsid w:val="009943CA"/>
    <w:rsid w:val="009A4D1F"/>
    <w:rsid w:val="009D2479"/>
    <w:rsid w:val="009D521B"/>
    <w:rsid w:val="009D6CD2"/>
    <w:rsid w:val="009D79B5"/>
    <w:rsid w:val="009E6B25"/>
    <w:rsid w:val="009E7013"/>
    <w:rsid w:val="00A033FD"/>
    <w:rsid w:val="00A1174F"/>
    <w:rsid w:val="00A1379D"/>
    <w:rsid w:val="00A1729C"/>
    <w:rsid w:val="00A335C5"/>
    <w:rsid w:val="00A34E9D"/>
    <w:rsid w:val="00A43927"/>
    <w:rsid w:val="00A44C0D"/>
    <w:rsid w:val="00A56EAF"/>
    <w:rsid w:val="00A579F4"/>
    <w:rsid w:val="00A63E65"/>
    <w:rsid w:val="00A64DC2"/>
    <w:rsid w:val="00A65140"/>
    <w:rsid w:val="00A7100F"/>
    <w:rsid w:val="00A75F05"/>
    <w:rsid w:val="00A81397"/>
    <w:rsid w:val="00AA0ADD"/>
    <w:rsid w:val="00AA183B"/>
    <w:rsid w:val="00AA3474"/>
    <w:rsid w:val="00AA46BD"/>
    <w:rsid w:val="00AA58C3"/>
    <w:rsid w:val="00AB0909"/>
    <w:rsid w:val="00AB400F"/>
    <w:rsid w:val="00AB4D55"/>
    <w:rsid w:val="00AC1208"/>
    <w:rsid w:val="00AC3773"/>
    <w:rsid w:val="00AD06D4"/>
    <w:rsid w:val="00AE519F"/>
    <w:rsid w:val="00AE59DA"/>
    <w:rsid w:val="00AF4EFE"/>
    <w:rsid w:val="00B04FC1"/>
    <w:rsid w:val="00B16EF7"/>
    <w:rsid w:val="00B25EA1"/>
    <w:rsid w:val="00B4532C"/>
    <w:rsid w:val="00B54244"/>
    <w:rsid w:val="00B76080"/>
    <w:rsid w:val="00B8084D"/>
    <w:rsid w:val="00B80A63"/>
    <w:rsid w:val="00B84BF0"/>
    <w:rsid w:val="00B868F4"/>
    <w:rsid w:val="00B91F81"/>
    <w:rsid w:val="00B976DD"/>
    <w:rsid w:val="00BA2D59"/>
    <w:rsid w:val="00BA630D"/>
    <w:rsid w:val="00BB4A02"/>
    <w:rsid w:val="00BC674D"/>
    <w:rsid w:val="00BD1C3E"/>
    <w:rsid w:val="00BD347F"/>
    <w:rsid w:val="00BD420B"/>
    <w:rsid w:val="00BE1D6E"/>
    <w:rsid w:val="00BF1993"/>
    <w:rsid w:val="00BF1AAB"/>
    <w:rsid w:val="00BF2379"/>
    <w:rsid w:val="00C029AC"/>
    <w:rsid w:val="00C04F32"/>
    <w:rsid w:val="00C068B1"/>
    <w:rsid w:val="00C13C58"/>
    <w:rsid w:val="00C161D9"/>
    <w:rsid w:val="00C2144D"/>
    <w:rsid w:val="00C219E5"/>
    <w:rsid w:val="00C26954"/>
    <w:rsid w:val="00C30A0B"/>
    <w:rsid w:val="00C32243"/>
    <w:rsid w:val="00C61EFE"/>
    <w:rsid w:val="00C774C7"/>
    <w:rsid w:val="00C80507"/>
    <w:rsid w:val="00C8239D"/>
    <w:rsid w:val="00C82460"/>
    <w:rsid w:val="00C828D4"/>
    <w:rsid w:val="00C834AD"/>
    <w:rsid w:val="00C90D97"/>
    <w:rsid w:val="00C91898"/>
    <w:rsid w:val="00CA188B"/>
    <w:rsid w:val="00CA5DA9"/>
    <w:rsid w:val="00CB33E2"/>
    <w:rsid w:val="00CC2310"/>
    <w:rsid w:val="00CC3AAE"/>
    <w:rsid w:val="00CC7F5B"/>
    <w:rsid w:val="00CD0A9D"/>
    <w:rsid w:val="00CD18EF"/>
    <w:rsid w:val="00CD7C94"/>
    <w:rsid w:val="00CF3CC1"/>
    <w:rsid w:val="00D069AE"/>
    <w:rsid w:val="00D248EF"/>
    <w:rsid w:val="00D27FFE"/>
    <w:rsid w:val="00D529FC"/>
    <w:rsid w:val="00D64CF8"/>
    <w:rsid w:val="00D6577F"/>
    <w:rsid w:val="00D735DB"/>
    <w:rsid w:val="00D736CC"/>
    <w:rsid w:val="00D76A1C"/>
    <w:rsid w:val="00D82DCF"/>
    <w:rsid w:val="00D87222"/>
    <w:rsid w:val="00D939A4"/>
    <w:rsid w:val="00D93CB6"/>
    <w:rsid w:val="00D95B64"/>
    <w:rsid w:val="00D95E1D"/>
    <w:rsid w:val="00D962AA"/>
    <w:rsid w:val="00D96BDD"/>
    <w:rsid w:val="00DA32C4"/>
    <w:rsid w:val="00DA5F36"/>
    <w:rsid w:val="00DB2390"/>
    <w:rsid w:val="00DC455F"/>
    <w:rsid w:val="00DC4609"/>
    <w:rsid w:val="00DD2518"/>
    <w:rsid w:val="00DD7F4E"/>
    <w:rsid w:val="00DE3CF8"/>
    <w:rsid w:val="00DE4535"/>
    <w:rsid w:val="00DE5D19"/>
    <w:rsid w:val="00DF4E5B"/>
    <w:rsid w:val="00E002B5"/>
    <w:rsid w:val="00E01C42"/>
    <w:rsid w:val="00E034EF"/>
    <w:rsid w:val="00E05CA1"/>
    <w:rsid w:val="00E16388"/>
    <w:rsid w:val="00E32224"/>
    <w:rsid w:val="00E3500B"/>
    <w:rsid w:val="00E41B54"/>
    <w:rsid w:val="00E45E52"/>
    <w:rsid w:val="00E46B7C"/>
    <w:rsid w:val="00E52E09"/>
    <w:rsid w:val="00E5304A"/>
    <w:rsid w:val="00E5478D"/>
    <w:rsid w:val="00E6651A"/>
    <w:rsid w:val="00E7659E"/>
    <w:rsid w:val="00E76867"/>
    <w:rsid w:val="00E8488C"/>
    <w:rsid w:val="00E902A5"/>
    <w:rsid w:val="00E90E5F"/>
    <w:rsid w:val="00EA5006"/>
    <w:rsid w:val="00EA59A0"/>
    <w:rsid w:val="00EA6E5C"/>
    <w:rsid w:val="00EB0D75"/>
    <w:rsid w:val="00EB673A"/>
    <w:rsid w:val="00EC0B2B"/>
    <w:rsid w:val="00EC2E62"/>
    <w:rsid w:val="00EC51C5"/>
    <w:rsid w:val="00ED2BA3"/>
    <w:rsid w:val="00ED465D"/>
    <w:rsid w:val="00EE0884"/>
    <w:rsid w:val="00EE5FA9"/>
    <w:rsid w:val="00EE6143"/>
    <w:rsid w:val="00EF1189"/>
    <w:rsid w:val="00F01D29"/>
    <w:rsid w:val="00F2769D"/>
    <w:rsid w:val="00F4093D"/>
    <w:rsid w:val="00F44C48"/>
    <w:rsid w:val="00F600F7"/>
    <w:rsid w:val="00F61914"/>
    <w:rsid w:val="00F72997"/>
    <w:rsid w:val="00F75314"/>
    <w:rsid w:val="00F81EB2"/>
    <w:rsid w:val="00F82B05"/>
    <w:rsid w:val="00F939A6"/>
    <w:rsid w:val="00F972D8"/>
    <w:rsid w:val="00F97D0E"/>
    <w:rsid w:val="00FA0261"/>
    <w:rsid w:val="00FA214D"/>
    <w:rsid w:val="00FA2506"/>
    <w:rsid w:val="00FB0171"/>
    <w:rsid w:val="00FD244A"/>
    <w:rsid w:val="00FD3329"/>
    <w:rsid w:val="00FE2F96"/>
    <w:rsid w:val="00FE3A47"/>
    <w:rsid w:val="00FE60D2"/>
    <w:rsid w:val="00FF3B6F"/>
    <w:rsid w:val="00FF6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07CEC"/>
  <w15:docId w15:val="{95BC0058-C722-4997-B754-5FB046DC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2BBC"/>
    <w:rPr>
      <w:sz w:val="24"/>
      <w:szCs w:val="24"/>
    </w:rPr>
  </w:style>
  <w:style w:type="paragraph" w:styleId="1">
    <w:name w:val="heading 1"/>
    <w:basedOn w:val="a"/>
    <w:next w:val="a"/>
    <w:qFormat/>
    <w:rsid w:val="00362BBC"/>
    <w:pPr>
      <w:keepNext/>
      <w:jc w:val="both"/>
      <w:outlineLvl w:val="0"/>
    </w:pPr>
    <w:rPr>
      <w:b/>
      <w:bCs/>
      <w:sz w:val="28"/>
      <w:lang w:val="ro-RO"/>
    </w:rPr>
  </w:style>
  <w:style w:type="paragraph" w:styleId="2">
    <w:name w:val="heading 2"/>
    <w:basedOn w:val="a"/>
    <w:next w:val="a"/>
    <w:qFormat/>
    <w:rsid w:val="00362BBC"/>
    <w:pPr>
      <w:keepNext/>
      <w:spacing w:line="360" w:lineRule="auto"/>
      <w:jc w:val="center"/>
      <w:outlineLvl w:val="1"/>
    </w:pPr>
    <w:rPr>
      <w:b/>
      <w:bCs/>
      <w:sz w:val="28"/>
      <w:lang w:val="ro-RO"/>
    </w:rPr>
  </w:style>
  <w:style w:type="paragraph" w:styleId="3">
    <w:name w:val="heading 3"/>
    <w:basedOn w:val="a"/>
    <w:next w:val="a"/>
    <w:qFormat/>
    <w:rsid w:val="00362BBC"/>
    <w:pPr>
      <w:keepNext/>
      <w:jc w:val="center"/>
      <w:outlineLvl w:val="2"/>
    </w:pPr>
    <w:rPr>
      <w:b/>
      <w:bCs/>
      <w:lang w:val="ro-RO"/>
    </w:rPr>
  </w:style>
  <w:style w:type="paragraph" w:styleId="4">
    <w:name w:val="heading 4"/>
    <w:basedOn w:val="a"/>
    <w:next w:val="a"/>
    <w:qFormat/>
    <w:rsid w:val="009536A5"/>
    <w:pPr>
      <w:keepNext/>
      <w:spacing w:before="240" w:after="60"/>
      <w:outlineLvl w:val="3"/>
    </w:pPr>
    <w:rPr>
      <w:b/>
      <w:bCs/>
      <w:sz w:val="28"/>
      <w:szCs w:val="28"/>
    </w:rPr>
  </w:style>
  <w:style w:type="paragraph" w:styleId="9">
    <w:name w:val="heading 9"/>
    <w:basedOn w:val="a"/>
    <w:next w:val="a"/>
    <w:qFormat/>
    <w:rsid w:val="005951B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362BBC"/>
    <w:rPr>
      <w:szCs w:val="20"/>
      <w:lang w:val="ro-RO"/>
    </w:rPr>
  </w:style>
  <w:style w:type="paragraph" w:customStyle="1" w:styleId="PRAG14">
    <w:name w:val="PRAG_14"/>
    <w:basedOn w:val="a"/>
    <w:rsid w:val="00362BBC"/>
    <w:pPr>
      <w:jc w:val="both"/>
    </w:pPr>
    <w:rPr>
      <w:rFonts w:ascii="$Pragmatica" w:hAnsi="$Pragmatica"/>
      <w:sz w:val="28"/>
      <w:szCs w:val="20"/>
      <w:lang w:val="en-US"/>
    </w:rPr>
  </w:style>
  <w:style w:type="paragraph" w:styleId="30">
    <w:name w:val="Body Text 3"/>
    <w:basedOn w:val="a"/>
    <w:rsid w:val="00362BBC"/>
    <w:pPr>
      <w:jc w:val="both"/>
    </w:pPr>
    <w:rPr>
      <w:i/>
      <w:szCs w:val="20"/>
      <w:lang w:val="ro-RO"/>
    </w:rPr>
  </w:style>
  <w:style w:type="paragraph" w:styleId="a3">
    <w:name w:val="Body Text Indent"/>
    <w:basedOn w:val="a"/>
    <w:rsid w:val="00362BBC"/>
    <w:pPr>
      <w:ind w:firstLine="360"/>
    </w:pPr>
    <w:rPr>
      <w:szCs w:val="20"/>
      <w:lang w:val="ro-RO"/>
    </w:rPr>
  </w:style>
  <w:style w:type="paragraph" w:styleId="21">
    <w:name w:val="Body Text Indent 2"/>
    <w:basedOn w:val="a"/>
    <w:rsid w:val="00362BBC"/>
    <w:pPr>
      <w:ind w:left="360"/>
    </w:pPr>
    <w:rPr>
      <w:szCs w:val="20"/>
      <w:lang w:val="ro-RO"/>
    </w:rPr>
  </w:style>
  <w:style w:type="paragraph" w:styleId="31">
    <w:name w:val="Body Text Indent 3"/>
    <w:basedOn w:val="a"/>
    <w:link w:val="32"/>
    <w:rsid w:val="00362BBC"/>
    <w:pPr>
      <w:ind w:left="360"/>
    </w:pPr>
    <w:rPr>
      <w:sz w:val="22"/>
      <w:szCs w:val="20"/>
      <w:lang w:val="ro-RO"/>
    </w:rPr>
  </w:style>
  <w:style w:type="paragraph" w:styleId="a4">
    <w:name w:val="Title"/>
    <w:basedOn w:val="a"/>
    <w:link w:val="a5"/>
    <w:qFormat/>
    <w:rsid w:val="00362BBC"/>
    <w:pPr>
      <w:spacing w:line="360" w:lineRule="auto"/>
      <w:jc w:val="center"/>
    </w:pPr>
    <w:rPr>
      <w:b/>
      <w:bCs/>
      <w:i/>
      <w:iCs/>
      <w:sz w:val="32"/>
      <w:lang w:val="ro-RO"/>
    </w:rPr>
  </w:style>
  <w:style w:type="paragraph" w:styleId="a6">
    <w:name w:val="Block Text"/>
    <w:basedOn w:val="a"/>
    <w:rsid w:val="00362BBC"/>
    <w:pPr>
      <w:ind w:left="-567" w:right="-908"/>
    </w:pPr>
    <w:rPr>
      <w:sz w:val="28"/>
      <w:szCs w:val="20"/>
      <w:lang w:val="ro-RO"/>
    </w:rPr>
  </w:style>
  <w:style w:type="paragraph" w:styleId="a7">
    <w:name w:val="Body Text"/>
    <w:basedOn w:val="a"/>
    <w:link w:val="a8"/>
    <w:rsid w:val="005979DC"/>
    <w:pPr>
      <w:widowControl w:val="0"/>
      <w:spacing w:after="120"/>
      <w:ind w:firstLine="720"/>
      <w:jc w:val="both"/>
    </w:pPr>
    <w:rPr>
      <w:snapToGrid w:val="0"/>
      <w:szCs w:val="20"/>
      <w:lang w:val="ro-RO"/>
    </w:rPr>
  </w:style>
  <w:style w:type="paragraph" w:styleId="a9">
    <w:name w:val="header"/>
    <w:basedOn w:val="a"/>
    <w:rsid w:val="00193B1A"/>
    <w:pPr>
      <w:tabs>
        <w:tab w:val="center" w:pos="4677"/>
        <w:tab w:val="right" w:pos="9355"/>
      </w:tabs>
    </w:pPr>
  </w:style>
  <w:style w:type="paragraph" w:styleId="aa">
    <w:name w:val="footer"/>
    <w:basedOn w:val="a"/>
    <w:rsid w:val="00193B1A"/>
    <w:pPr>
      <w:tabs>
        <w:tab w:val="center" w:pos="4677"/>
        <w:tab w:val="right" w:pos="9355"/>
      </w:tabs>
    </w:pPr>
  </w:style>
  <w:style w:type="table" w:styleId="ab">
    <w:name w:val="Table Grid"/>
    <w:basedOn w:val="a1"/>
    <w:uiPriority w:val="59"/>
    <w:rsid w:val="00193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193B1A"/>
  </w:style>
  <w:style w:type="paragraph" w:styleId="ad">
    <w:name w:val="caption"/>
    <w:basedOn w:val="a"/>
    <w:next w:val="a"/>
    <w:qFormat/>
    <w:rsid w:val="00803AAE"/>
    <w:pPr>
      <w:widowControl w:val="0"/>
    </w:pPr>
    <w:rPr>
      <w:b/>
      <w:snapToGrid w:val="0"/>
      <w:sz w:val="28"/>
      <w:szCs w:val="20"/>
      <w:lang w:val="ro-RO"/>
    </w:rPr>
  </w:style>
  <w:style w:type="paragraph" w:customStyle="1" w:styleId="FR3">
    <w:name w:val="FR3"/>
    <w:rsid w:val="0004063E"/>
    <w:pPr>
      <w:widowControl w:val="0"/>
      <w:spacing w:before="340"/>
      <w:jc w:val="center"/>
    </w:pPr>
    <w:rPr>
      <w:snapToGrid w:val="0"/>
      <w:sz w:val="32"/>
      <w:lang w:val="en-US"/>
    </w:rPr>
  </w:style>
  <w:style w:type="paragraph" w:styleId="22">
    <w:name w:val="List 2"/>
    <w:basedOn w:val="a"/>
    <w:rsid w:val="0004063E"/>
    <w:pPr>
      <w:widowControl w:val="0"/>
      <w:ind w:left="566" w:hanging="283"/>
      <w:jc w:val="both"/>
    </w:pPr>
    <w:rPr>
      <w:snapToGrid w:val="0"/>
      <w:szCs w:val="20"/>
      <w:lang w:val="ro-RO"/>
    </w:rPr>
  </w:style>
  <w:style w:type="paragraph" w:styleId="33">
    <w:name w:val="List 3"/>
    <w:basedOn w:val="a"/>
    <w:rsid w:val="0004063E"/>
    <w:pPr>
      <w:widowControl w:val="0"/>
      <w:ind w:left="849" w:hanging="283"/>
      <w:jc w:val="both"/>
    </w:pPr>
    <w:rPr>
      <w:snapToGrid w:val="0"/>
      <w:szCs w:val="20"/>
      <w:lang w:val="ro-RO"/>
    </w:rPr>
  </w:style>
  <w:style w:type="paragraph" w:styleId="23">
    <w:name w:val="List Continue 2"/>
    <w:basedOn w:val="a"/>
    <w:rsid w:val="0004063E"/>
    <w:pPr>
      <w:widowControl w:val="0"/>
      <w:spacing w:after="120"/>
      <w:ind w:left="566" w:firstLine="720"/>
      <w:jc w:val="both"/>
    </w:pPr>
    <w:rPr>
      <w:snapToGrid w:val="0"/>
      <w:szCs w:val="20"/>
      <w:lang w:val="ro-RO"/>
    </w:rPr>
  </w:style>
  <w:style w:type="paragraph" w:styleId="ae">
    <w:name w:val="Plain Text"/>
    <w:basedOn w:val="a"/>
    <w:link w:val="af"/>
    <w:rsid w:val="00CF3CC1"/>
    <w:rPr>
      <w:rFonts w:ascii="Courier New" w:hAnsi="Courier New"/>
      <w:sz w:val="20"/>
      <w:szCs w:val="20"/>
    </w:rPr>
  </w:style>
  <w:style w:type="character" w:styleId="af0">
    <w:name w:val="Hyperlink"/>
    <w:basedOn w:val="a0"/>
    <w:rsid w:val="000F35A9"/>
    <w:rPr>
      <w:strike w:val="0"/>
      <w:dstrike w:val="0"/>
      <w:color w:val="0000FF"/>
      <w:u w:val="none"/>
      <w:effect w:val="none"/>
    </w:rPr>
  </w:style>
  <w:style w:type="paragraph" w:styleId="af1">
    <w:name w:val="Subtitle"/>
    <w:basedOn w:val="a"/>
    <w:qFormat/>
    <w:rsid w:val="009536A5"/>
    <w:pPr>
      <w:jc w:val="center"/>
    </w:pPr>
    <w:rPr>
      <w:b/>
      <w:sz w:val="32"/>
      <w:szCs w:val="20"/>
      <w:lang w:val="ro-RO"/>
    </w:rPr>
  </w:style>
  <w:style w:type="paragraph" w:styleId="af2">
    <w:name w:val="Balloon Text"/>
    <w:basedOn w:val="a"/>
    <w:link w:val="af3"/>
    <w:rsid w:val="002D1750"/>
    <w:rPr>
      <w:rFonts w:ascii="Tahoma" w:hAnsi="Tahoma" w:cs="Tahoma"/>
      <w:sz w:val="16"/>
      <w:szCs w:val="16"/>
    </w:rPr>
  </w:style>
  <w:style w:type="character" w:customStyle="1" w:styleId="af3">
    <w:name w:val="Текст выноски Знак"/>
    <w:basedOn w:val="a0"/>
    <w:link w:val="af2"/>
    <w:rsid w:val="002D1750"/>
    <w:rPr>
      <w:rFonts w:ascii="Tahoma" w:hAnsi="Tahoma" w:cs="Tahoma"/>
      <w:sz w:val="16"/>
      <w:szCs w:val="16"/>
    </w:rPr>
  </w:style>
  <w:style w:type="paragraph" w:styleId="af4">
    <w:name w:val="List Paragraph"/>
    <w:basedOn w:val="a"/>
    <w:uiPriority w:val="99"/>
    <w:qFormat/>
    <w:rsid w:val="005C092A"/>
    <w:pPr>
      <w:ind w:left="720"/>
      <w:contextualSpacing/>
    </w:pPr>
  </w:style>
  <w:style w:type="character" w:customStyle="1" w:styleId="af">
    <w:name w:val="Текст Знак"/>
    <w:link w:val="ae"/>
    <w:rsid w:val="00202EBD"/>
    <w:rPr>
      <w:rFonts w:ascii="Courier New" w:hAnsi="Courier New"/>
    </w:rPr>
  </w:style>
  <w:style w:type="character" w:customStyle="1" w:styleId="a5">
    <w:name w:val="Заголовок Знак"/>
    <w:link w:val="a4"/>
    <w:rsid w:val="00593E6C"/>
    <w:rPr>
      <w:b/>
      <w:bCs/>
      <w:i/>
      <w:iCs/>
      <w:sz w:val="32"/>
      <w:szCs w:val="24"/>
      <w:lang w:val="ro-RO"/>
    </w:rPr>
  </w:style>
  <w:style w:type="character" w:customStyle="1" w:styleId="a8">
    <w:name w:val="Основной текст Знак"/>
    <w:basedOn w:val="a0"/>
    <w:link w:val="a7"/>
    <w:rsid w:val="00E90E5F"/>
    <w:rPr>
      <w:snapToGrid w:val="0"/>
      <w:sz w:val="24"/>
      <w:lang w:val="ro-RO"/>
    </w:rPr>
  </w:style>
  <w:style w:type="character" w:customStyle="1" w:styleId="32">
    <w:name w:val="Основной текст с отступом 3 Знак"/>
    <w:basedOn w:val="a0"/>
    <w:link w:val="31"/>
    <w:rsid w:val="00E8488C"/>
    <w:rPr>
      <w:sz w:val="22"/>
      <w:lang w:val="ro-RO"/>
    </w:rPr>
  </w:style>
  <w:style w:type="paragraph" w:customStyle="1" w:styleId="ListParagraph1">
    <w:name w:val="List Paragraph1"/>
    <w:basedOn w:val="a"/>
    <w:uiPriority w:val="34"/>
    <w:qFormat/>
    <w:rsid w:val="006332AA"/>
    <w:pPr>
      <w:spacing w:after="160" w:line="259" w:lineRule="auto"/>
      <w:ind w:left="720"/>
      <w:contextualSpacing/>
    </w:pPr>
    <w:rPr>
      <w:rFonts w:ascii="Calibri" w:eastAsia="Calibri" w:hAnsi="Calibri"/>
      <w:sz w:val="22"/>
      <w:szCs w:val="22"/>
      <w:lang w:val="ro-RO"/>
    </w:rPr>
  </w:style>
  <w:style w:type="paragraph" w:customStyle="1" w:styleId="z1Char">
    <w:name w:val="z1 Char"/>
    <w:basedOn w:val="a"/>
    <w:semiHidden/>
    <w:rsid w:val="000A1E21"/>
    <w:pPr>
      <w:tabs>
        <w:tab w:val="num" w:pos="227"/>
      </w:tabs>
      <w:ind w:left="227" w:hanging="227"/>
      <w:jc w:val="both"/>
    </w:pPr>
    <w:rPr>
      <w:color w:val="000000"/>
      <w:sz w:val="22"/>
      <w:szCs w:val="22"/>
    </w:rPr>
  </w:style>
  <w:style w:type="paragraph" w:customStyle="1" w:styleId="af5">
    <w:name w:val="Содержимое таблицы"/>
    <w:basedOn w:val="a"/>
    <w:rsid w:val="00A63E65"/>
    <w:pPr>
      <w:widowControl w:val="0"/>
      <w:suppressLineNumbers/>
      <w:suppressAutoHyphens/>
    </w:pPr>
    <w:rPr>
      <w:rFonts w:eastAsia="SimSun" w:cs="Mangal"/>
      <w:kern w:val="1"/>
      <w:lang w:eastAsia="zh-CN" w:bidi="hi-IN"/>
    </w:rPr>
  </w:style>
  <w:style w:type="paragraph" w:styleId="af6">
    <w:name w:val="Normal (Web)"/>
    <w:basedOn w:val="a"/>
    <w:uiPriority w:val="99"/>
    <w:unhideWhenUsed/>
    <w:rsid w:val="00A63E65"/>
    <w:pPr>
      <w:spacing w:before="100" w:beforeAutospacing="1" w:after="100" w:afterAutospacing="1"/>
    </w:pPr>
    <w:rPr>
      <w:lang w:val="ro-RO" w:eastAsia="ro-RO"/>
    </w:rPr>
  </w:style>
  <w:style w:type="character" w:styleId="af7">
    <w:name w:val="annotation reference"/>
    <w:basedOn w:val="a0"/>
    <w:semiHidden/>
    <w:unhideWhenUsed/>
    <w:rsid w:val="009878E1"/>
    <w:rPr>
      <w:sz w:val="16"/>
      <w:szCs w:val="16"/>
    </w:rPr>
  </w:style>
  <w:style w:type="paragraph" w:styleId="af8">
    <w:name w:val="annotation text"/>
    <w:basedOn w:val="a"/>
    <w:link w:val="af9"/>
    <w:semiHidden/>
    <w:unhideWhenUsed/>
    <w:rsid w:val="009878E1"/>
    <w:rPr>
      <w:sz w:val="20"/>
      <w:szCs w:val="20"/>
    </w:rPr>
  </w:style>
  <w:style w:type="character" w:customStyle="1" w:styleId="af9">
    <w:name w:val="Текст примечания Знак"/>
    <w:basedOn w:val="a0"/>
    <w:link w:val="af8"/>
    <w:semiHidden/>
    <w:rsid w:val="009878E1"/>
  </w:style>
  <w:style w:type="paragraph" w:styleId="afa">
    <w:name w:val="annotation subject"/>
    <w:basedOn w:val="af8"/>
    <w:next w:val="af8"/>
    <w:link w:val="afb"/>
    <w:semiHidden/>
    <w:unhideWhenUsed/>
    <w:rsid w:val="009878E1"/>
    <w:rPr>
      <w:b/>
      <w:bCs/>
    </w:rPr>
  </w:style>
  <w:style w:type="character" w:customStyle="1" w:styleId="afb">
    <w:name w:val="Тема примечания Знак"/>
    <w:basedOn w:val="af9"/>
    <w:link w:val="afa"/>
    <w:semiHidden/>
    <w:rsid w:val="009878E1"/>
    <w:rPr>
      <w:b/>
      <w:bCs/>
    </w:rPr>
  </w:style>
  <w:style w:type="paragraph" w:styleId="afc">
    <w:name w:val="Revision"/>
    <w:hidden/>
    <w:uiPriority w:val="99"/>
    <w:semiHidden/>
    <w:rsid w:val="004E1015"/>
    <w:rPr>
      <w:sz w:val="24"/>
      <w:szCs w:val="24"/>
    </w:rPr>
  </w:style>
  <w:style w:type="paragraph" w:customStyle="1" w:styleId="Default">
    <w:name w:val="Default"/>
    <w:rsid w:val="000A6E66"/>
    <w:pPr>
      <w:autoSpaceDE w:val="0"/>
      <w:autoSpaceDN w:val="0"/>
      <w:adjustRightInd w:val="0"/>
    </w:pPr>
    <w:rPr>
      <w:color w:val="000000"/>
      <w:sz w:val="24"/>
      <w:szCs w:val="24"/>
      <w:lang w:val="ro-MD"/>
    </w:rPr>
  </w:style>
  <w:style w:type="paragraph" w:customStyle="1" w:styleId="TableParagraph">
    <w:name w:val="Table Paragraph"/>
    <w:basedOn w:val="a"/>
    <w:uiPriority w:val="1"/>
    <w:qFormat/>
    <w:rsid w:val="00357B04"/>
    <w:pPr>
      <w:widowControl w:val="0"/>
      <w:autoSpaceDE w:val="0"/>
      <w:autoSpaceDN w:val="0"/>
    </w:pPr>
    <w:rPr>
      <w:sz w:val="22"/>
      <w:szCs w:val="22"/>
      <w:lang w:val="ro-RO" w:eastAsia="en-US"/>
    </w:rPr>
  </w:style>
  <w:style w:type="character" w:customStyle="1" w:styleId="contributornametrigger">
    <w:name w:val="contributornametrigger"/>
    <w:uiPriority w:val="99"/>
    <w:rsid w:val="003572DB"/>
    <w:rPr>
      <w:rFonts w:ascii="Times New Roman" w:hAnsi="Times New Roman" w:cs="Times New Roman" w:hint="default"/>
    </w:rPr>
  </w:style>
  <w:style w:type="character" w:styleId="afd">
    <w:name w:val="Unresolved Mention"/>
    <w:basedOn w:val="a0"/>
    <w:uiPriority w:val="99"/>
    <w:semiHidden/>
    <w:unhideWhenUsed/>
    <w:rsid w:val="00357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196">
      <w:bodyDiv w:val="1"/>
      <w:marLeft w:val="0"/>
      <w:marRight w:val="0"/>
      <w:marTop w:val="0"/>
      <w:marBottom w:val="0"/>
      <w:divBdr>
        <w:top w:val="none" w:sz="0" w:space="0" w:color="auto"/>
        <w:left w:val="none" w:sz="0" w:space="0" w:color="auto"/>
        <w:bottom w:val="none" w:sz="0" w:space="0" w:color="auto"/>
        <w:right w:val="none" w:sz="0" w:space="0" w:color="auto"/>
      </w:divBdr>
    </w:div>
    <w:div w:id="47750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secenter-korb2.sote.hu/es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thologyoutli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D6BE91-0DDD-4952-9049-47C9A5AD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1585</TotalTime>
  <Pages>15</Pages>
  <Words>4739</Words>
  <Characters>27489</Characters>
  <Application>Microsoft Office Word</Application>
  <DocSecurity>0</DocSecurity>
  <Lines>229</Lines>
  <Paragraphs>64</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1</vt:lpstr>
      <vt:lpstr>1</vt:lpstr>
      <vt:lpstr>1</vt:lpstr>
    </vt:vector>
  </TitlesOfParts>
  <Company>Home</Company>
  <LinksUpToDate>false</LinksUpToDate>
  <CharactersWithSpaces>32164</CharactersWithSpaces>
  <SharedDoc>false</SharedDoc>
  <HLinks>
    <vt:vector size="12" baseType="variant">
      <vt:variant>
        <vt:i4>7143548</vt:i4>
      </vt:variant>
      <vt:variant>
        <vt:i4>3</vt:i4>
      </vt:variant>
      <vt:variant>
        <vt:i4>0</vt:i4>
      </vt:variant>
      <vt:variant>
        <vt:i4>5</vt:i4>
      </vt:variant>
      <vt:variant>
        <vt:lpwstr>http://ro.wikipedia.org/wiki/Dat%C4%83</vt:lpwstr>
      </vt:variant>
      <vt:variant>
        <vt:lpwstr/>
      </vt:variant>
      <vt:variant>
        <vt:i4>5439534</vt:i4>
      </vt:variant>
      <vt:variant>
        <vt:i4>0</vt:i4>
      </vt:variant>
      <vt:variant>
        <vt:i4>0</vt:i4>
      </vt:variant>
      <vt:variant>
        <vt:i4>5</vt:i4>
      </vt:variant>
      <vt:variant>
        <vt:lpwstr>http://ro.wikipedia.org/wiki/Calculator_electronic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Tabuica</dc:creator>
  <cp:lastModifiedBy>USMF</cp:lastModifiedBy>
  <cp:revision>46</cp:revision>
  <cp:lastPrinted>2017-09-19T13:22:00Z</cp:lastPrinted>
  <dcterms:created xsi:type="dcterms:W3CDTF">2021-09-08T13:18:00Z</dcterms:created>
  <dcterms:modified xsi:type="dcterms:W3CDTF">2024-08-05T10:37:00Z</dcterms:modified>
</cp:coreProperties>
</file>