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32C3" w:rsidRPr="00624A47" w:rsidRDefault="00A032C3" w:rsidP="006F352F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1. Următo</w:t>
      </w:r>
      <w:r w:rsidR="00097892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arele </w:t>
      </w:r>
      <w:proofErr w:type="spellStart"/>
      <w:r w:rsidR="00097892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afirmaţii</w:t>
      </w:r>
      <w:proofErr w:type="spellEnd"/>
      <w:r w:rsidR="00097892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sunt adevărate despre </w:t>
      </w:r>
      <w:proofErr w:type="spellStart"/>
      <w:r w:rsidR="00097892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g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lomerulonefrita</w:t>
      </w:r>
      <w:proofErr w:type="spellEnd"/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proofErr w:type="spellStart"/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poststreptococică</w:t>
      </w:r>
      <w:proofErr w:type="spellEnd"/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="00097892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cu </w:t>
      </w:r>
      <w:r w:rsidR="00CE0095" w:rsidRPr="00624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EXCEPȚIA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: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0456D2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ste o boală </w:t>
      </w:r>
      <w:r w:rsidR="00097892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asociată cu complexe imune circulante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b. </w:t>
      </w:r>
      <w:proofErr w:type="spellStart"/>
      <w:r w:rsidR="00097892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nsuficienţă</w:t>
      </w:r>
      <w:proofErr w:type="spellEnd"/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renală acută este </w:t>
      </w:r>
      <w:r w:rsidR="00097892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o complicație frecventă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proofErr w:type="spellStart"/>
      <w:r w:rsidR="00097892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glomerulii</w:t>
      </w:r>
      <w:proofErr w:type="spellEnd"/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microscopic </w:t>
      </w:r>
      <w:r w:rsidR="00097892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sunt </w:t>
      </w:r>
      <w:proofErr w:type="spellStart"/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hipercelulari</w:t>
      </w:r>
      <w:proofErr w:type="spellEnd"/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097892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copii şi </w:t>
      </w:r>
      <w:proofErr w:type="spellStart"/>
      <w:r w:rsidR="00097892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adulţi</w:t>
      </w:r>
      <w:proofErr w:type="spellEnd"/>
      <w:r w:rsidR="00097892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tineri dezvoltă maladia mai frecvent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CE0095" w:rsidRPr="00624A47" w:rsidRDefault="00A032C3" w:rsidP="00CE0095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F0F0A0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CE009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oliguria şi hematuria sunt simptome caracteristice bolii</w:t>
      </w:r>
    </w:p>
    <w:p w:rsidR="00A032C3" w:rsidRPr="00624A47" w:rsidRDefault="0098677B" w:rsidP="006F352F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2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0E5E48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Toate </w:t>
      </w:r>
      <w:r w:rsidR="0009109A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manifestările</w:t>
      </w:r>
      <w:r w:rsidR="000E5E48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enumerate sunt caracteristicile pentru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proofErr w:type="spellStart"/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insuficienţă</w:t>
      </w:r>
      <w:proofErr w:type="spellEnd"/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renală cu </w:t>
      </w:r>
      <w:r w:rsidR="00CE0095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EXCEPȚIA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: </w:t>
      </w:r>
      <w:r w:rsidR="00CE0095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09109A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lcaloz</w:t>
      </w:r>
      <w:r w:rsidR="009E112A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</w:p>
    <w:p w:rsidR="00A032C3" w:rsidRPr="00624A47" w:rsidRDefault="00310A68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Cs/>
          <w:sz w:val="24"/>
          <w:szCs w:val="24"/>
          <w:lang w:val="ro-MD" w:eastAsia="ro-RO"/>
        </w:rPr>
        <w:t>.</w:t>
      </w:r>
      <w:r w:rsidR="009E112A" w:rsidRPr="00624A47">
        <w:rPr>
          <w:sz w:val="24"/>
          <w:szCs w:val="24"/>
        </w:rPr>
        <w:t xml:space="preserve"> </w:t>
      </w:r>
      <w:r w:rsidR="009E112A" w:rsidRPr="00624A47">
        <w:rPr>
          <w:rFonts w:ascii="Times New Roman" w:eastAsia="Times New Roman" w:hAnsi="Times New Roman" w:cs="Times New Roman"/>
          <w:bCs/>
          <w:sz w:val="24"/>
          <w:szCs w:val="24"/>
          <w:lang w:val="ro-MD" w:eastAsia="ro-RO"/>
        </w:rPr>
        <w:t>uremia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09109A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nemi</w:t>
      </w:r>
      <w:r w:rsidR="0009109A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proofErr w:type="spellStart"/>
      <w:r w:rsidR="0009109A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inflamaţia</w:t>
      </w:r>
      <w:proofErr w:type="spellEnd"/>
      <w:r w:rsidR="0009109A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membranelor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sero</w:t>
      </w:r>
      <w:r w:rsidR="00310A68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</w:t>
      </w:r>
      <w:r w:rsidR="00310A68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e.</w:t>
      </w:r>
      <w:r w:rsidR="0009109A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 w:rsidR="009E112A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eritremia </w:t>
      </w:r>
    </w:p>
    <w:p w:rsidR="00A032C3" w:rsidRPr="00624A47" w:rsidRDefault="0098677B" w:rsidP="006F352F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3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DF16C6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Afirmaț</w:t>
      </w:r>
      <w:r w:rsidR="001F1D89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iile corecte</w:t>
      </w:r>
      <w:r w:rsidR="00310A68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despre </w:t>
      </w:r>
      <w:r w:rsidR="009E112A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g</w:t>
      </w:r>
      <w:r w:rsidR="00310A68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lomerulonefrită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="00DF16C6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sunt: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DF16C6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este o leziune glomerulară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DF16C6" w:rsidRPr="00624A47">
        <w:rPr>
          <w:rFonts w:ascii="Times New Roman" w:eastAsia="Times New Roman" w:hAnsi="Times New Roman" w:cs="Times New Roman"/>
          <w:bCs/>
          <w:sz w:val="24"/>
          <w:szCs w:val="24"/>
          <w:lang w:val="ro-MD" w:eastAsia="ro-RO"/>
        </w:rPr>
        <w:t>se a</w:t>
      </w:r>
      <w:r w:rsidR="00310A68" w:rsidRPr="00624A47">
        <w:rPr>
          <w:rFonts w:ascii="Times New Roman" w:eastAsia="Times New Roman" w:hAnsi="Times New Roman" w:cs="Times New Roman"/>
          <w:bCs/>
          <w:sz w:val="24"/>
          <w:szCs w:val="24"/>
          <w:lang w:val="ro-MD" w:eastAsia="ro-RO"/>
        </w:rPr>
        <w:t>fectează</w:t>
      </w:r>
      <w:r w:rsidR="00310A68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capsula renală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ambii rinichi</w:t>
      </w:r>
      <w:r w:rsidR="00DF16C6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sunt implicați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DF16C6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se asociază cu litiaza renală</w:t>
      </w:r>
      <w:r w:rsidR="00310A68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DF16C6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proteinuria și hematuria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98677B" w:rsidP="006F352F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4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Care dintre următoarele </w:t>
      </w:r>
      <w:r w:rsidR="00DF16C6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manifestări sunt caracteristice pentru </w:t>
      </w:r>
      <w:proofErr w:type="spellStart"/>
      <w:r w:rsidR="00DF16C6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g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lomerulonefrita</w:t>
      </w:r>
      <w:proofErr w:type="spellEnd"/>
      <w:r w:rsidR="00DF16C6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primară: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DF16C6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iabet</w:t>
      </w:r>
      <w:r w:rsidR="00DF16C6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ul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zaharat</w:t>
      </w:r>
    </w:p>
    <w:p w:rsidR="00A032C3" w:rsidRPr="00624A47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proofErr w:type="spellStart"/>
      <w:r w:rsidR="00DF16C6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miloidoza</w:t>
      </w:r>
      <w:proofErr w:type="spellEnd"/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DF16C6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nefroza </w:t>
      </w:r>
      <w:proofErr w:type="spellStart"/>
      <w:r w:rsidR="00DF16C6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lipoidică</w:t>
      </w:r>
      <w:proofErr w:type="spellEnd"/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proofErr w:type="spellStart"/>
      <w:r w:rsidR="00DF16C6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IgA</w:t>
      </w:r>
      <w:proofErr w:type="spellEnd"/>
      <w:r w:rsidR="00DF16C6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nefropatia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proofErr w:type="spellStart"/>
      <w:r w:rsidR="00950499" w:rsidRPr="00624A47">
        <w:rPr>
          <w:rFonts w:ascii="Times New Roman" w:eastAsia="Times New Roman" w:hAnsi="Times New Roman" w:cs="Times New Roman"/>
          <w:bCs/>
          <w:sz w:val="24"/>
          <w:szCs w:val="24"/>
          <w:lang w:val="ro-MD" w:eastAsia="ro-RO"/>
        </w:rPr>
        <w:t>glomerulonefrita</w:t>
      </w:r>
      <w:proofErr w:type="spellEnd"/>
      <w:r w:rsidR="00950499" w:rsidRPr="00624A47">
        <w:rPr>
          <w:rFonts w:ascii="Times New Roman" w:eastAsia="Times New Roman" w:hAnsi="Times New Roman" w:cs="Times New Roman"/>
          <w:bCs/>
          <w:sz w:val="24"/>
          <w:szCs w:val="24"/>
          <w:lang w:val="ro-MD" w:eastAsia="ro-RO"/>
        </w:rPr>
        <w:t xml:space="preserve">  </w:t>
      </w:r>
      <w:proofErr w:type="spellStart"/>
      <w:r w:rsidR="00950499" w:rsidRPr="00624A47">
        <w:rPr>
          <w:rFonts w:ascii="Times New Roman" w:eastAsia="Times New Roman" w:hAnsi="Times New Roman" w:cs="Times New Roman"/>
          <w:bCs/>
          <w:sz w:val="24"/>
          <w:szCs w:val="24"/>
          <w:lang w:val="ro-MD" w:eastAsia="ro-RO"/>
        </w:rPr>
        <w:t>membranoproliferativă</w:t>
      </w:r>
      <w:proofErr w:type="spellEnd"/>
      <w:r w:rsidR="00950499" w:rsidRPr="00624A47">
        <w:rPr>
          <w:rFonts w:ascii="Times New Roman" w:eastAsia="Times New Roman" w:hAnsi="Times New Roman" w:cs="Times New Roman"/>
          <w:bCs/>
          <w:sz w:val="24"/>
          <w:szCs w:val="24"/>
          <w:lang w:val="ro-MD" w:eastAsia="ro-RO"/>
        </w:rPr>
        <w:t xml:space="preserve"> </w:t>
      </w:r>
    </w:p>
    <w:p w:rsidR="00A032C3" w:rsidRPr="00624A47" w:rsidRDefault="0098677B" w:rsidP="006F352F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5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.</w:t>
      </w:r>
      <w:r w:rsidR="00950499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Manifestările </w:t>
      </w:r>
      <w:r w:rsidR="00ED3B19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sindromului </w:t>
      </w:r>
      <w:r w:rsidR="00950499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nefrotic sunt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: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950499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ematuria</w:t>
      </w:r>
    </w:p>
    <w:p w:rsidR="00A032C3" w:rsidRPr="00624A47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ED3B19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proteinurie masivă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950499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ipertensiune arterială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90652B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dem</w:t>
      </w:r>
      <w:r w:rsidR="00950499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 w:rsidR="00310A68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generalizat</w:t>
      </w:r>
      <w:r w:rsidR="00950499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</w:t>
      </w:r>
    </w:p>
    <w:p w:rsidR="00A032C3" w:rsidRPr="00624A47" w:rsidRDefault="00A032C3" w:rsidP="003A25FA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proofErr w:type="spellStart"/>
      <w:r w:rsidR="00950499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hiperlipidemia</w:t>
      </w:r>
      <w:proofErr w:type="spellEnd"/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si </w:t>
      </w:r>
      <w:proofErr w:type="spellStart"/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lipiduria</w:t>
      </w:r>
      <w:proofErr w:type="spellEnd"/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98677B" w:rsidP="006F352F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6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950499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Manifestările </w:t>
      </w:r>
      <w:r w:rsidR="00ED3B19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sindromului</w:t>
      </w:r>
      <w:r w:rsidR="00950499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nefritic sunt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: </w:t>
      </w:r>
    </w:p>
    <w:p w:rsidR="00BB201C" w:rsidRPr="00624A47" w:rsidRDefault="00A032C3" w:rsidP="00BB201C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a.</w:t>
      </w:r>
      <w:r w:rsidR="00BB201C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="00BB201C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hematuria </w:t>
      </w:r>
    </w:p>
    <w:p w:rsidR="00BB201C" w:rsidRPr="00624A47" w:rsidRDefault="00BB201C" w:rsidP="00BB201C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ED3B19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proteinurie masivă</w:t>
      </w:r>
    </w:p>
    <w:p w:rsidR="00BB201C" w:rsidRPr="00624A47" w:rsidRDefault="00BB201C" w:rsidP="00BB201C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hipertensiunea arterială </w:t>
      </w:r>
    </w:p>
    <w:p w:rsidR="00BB201C" w:rsidRPr="00624A47" w:rsidRDefault="00BB201C" w:rsidP="00BB201C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7711C9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deme generalizate</w:t>
      </w:r>
    </w:p>
    <w:p w:rsidR="00A032C3" w:rsidRPr="00624A47" w:rsidRDefault="00BB201C" w:rsidP="00F91B14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proofErr w:type="spellStart"/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hiperlipidemia</w:t>
      </w:r>
      <w:proofErr w:type="spellEnd"/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si </w:t>
      </w:r>
      <w:proofErr w:type="spellStart"/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lipiduria</w:t>
      </w:r>
      <w:proofErr w:type="spellEnd"/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F91B14" w:rsidP="006F352F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7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Modificările microscopice </w:t>
      </w:r>
      <w:r w:rsidR="007F1A11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ale glomerulonefritei cronice sunt: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miloidoză glomerulară</w:t>
      </w:r>
    </w:p>
    <w:p w:rsidR="00A032C3" w:rsidRPr="00624A47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cleroză glomerulară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hipertrofia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tubelor renali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atrofia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tubelor renali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lastRenderedPageBreak/>
        <w:t xml:space="preserve">e.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="008A777F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ialinoza vaselor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F91B14" w:rsidP="006F352F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8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7F1A11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Identificați cea mai frecventă complicație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="007F1A11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a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="007F1A11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glomerulonefritei: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neumoni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</w:p>
    <w:p w:rsidR="00A032C3" w:rsidRPr="00624A47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proofErr w:type="spellStart"/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nsuficienţă</w:t>
      </w:r>
      <w:proofErr w:type="spellEnd"/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renală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ielonefrita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proofErr w:type="spellStart"/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insuficienţa</w:t>
      </w:r>
      <w:proofErr w:type="spellEnd"/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suprarenală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insuficiența</w:t>
      </w:r>
      <w:r w:rsidR="008A777F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hepatică</w:t>
      </w:r>
    </w:p>
    <w:p w:rsidR="00A032C3" w:rsidRPr="00624A47" w:rsidRDefault="00F91B14" w:rsidP="006F352F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9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8A777F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Caracteristicile macroscopice ale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rinichi</w:t>
      </w:r>
      <w:r w:rsidR="008A777F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lor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în </w:t>
      </w:r>
      <w:r w:rsidR="008A777F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nefroza </w:t>
      </w:r>
      <w:proofErr w:type="spellStart"/>
      <w:r w:rsidR="007F1A11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lipoidică</w:t>
      </w:r>
      <w:proofErr w:type="spellEnd"/>
      <w:r w:rsidR="007F1A11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: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dimensiuni crescute ale rinichilor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dimensiuni scăzute ale rinichilor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consistența flască 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ale rinichilor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piramidele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sunt pal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ortexul </w:t>
      </w:r>
      <w:r w:rsidR="007F1A1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îngroșat de aspect 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galben-pal </w:t>
      </w:r>
    </w:p>
    <w:p w:rsidR="00A032C3" w:rsidRPr="00624A47" w:rsidRDefault="0098677B" w:rsidP="0098677B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1</w:t>
      </w:r>
      <w:r w:rsidR="00F91B14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0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FD228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Cele mai frecvente cauze ale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="00FD228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nefrozei </w:t>
      </w:r>
      <w:proofErr w:type="spellStart"/>
      <w:r w:rsidR="00FD228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necrotizante</w:t>
      </w:r>
      <w:proofErr w:type="spellEnd"/>
      <w:r w:rsidR="0049609C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sunt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următoarea </w:t>
      </w:r>
      <w:r w:rsidR="00FD228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cu </w:t>
      </w:r>
      <w:r w:rsidR="00CE0095" w:rsidRPr="00624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EXCEPȚIA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: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FD228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veninuri</w:t>
      </w:r>
    </w:p>
    <w:p w:rsidR="00A032C3" w:rsidRPr="00624A47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FD228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xeroftalmia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proofErr w:type="spellStart"/>
      <w:r w:rsidR="00FD228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nfecţii</w:t>
      </w:r>
      <w:proofErr w:type="spellEnd"/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severe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FD228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emoliza masiv</w:t>
      </w:r>
      <w:r w:rsidR="00FD228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ă</w:t>
      </w:r>
    </w:p>
    <w:p w:rsidR="00A032C3" w:rsidRPr="00624A47" w:rsidRDefault="00A032C3" w:rsidP="00B337E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FD228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eziuni traumatice</w:t>
      </w:r>
    </w:p>
    <w:p w:rsidR="00A032C3" w:rsidRPr="00624A47" w:rsidRDefault="00A032C3" w:rsidP="006F352F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1</w:t>
      </w:r>
      <w:r w:rsidR="00F91B14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1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Care dintre următoarele </w:t>
      </w:r>
      <w:r w:rsidR="0049609C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manifestări </w:t>
      </w:r>
      <w:r w:rsidR="00FD228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sunt corecte referitor la</w:t>
      </w:r>
      <w:r w:rsidR="003819A7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pielonefrită: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FD228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este o patologie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proofErr w:type="spellStart"/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infecţioasă</w:t>
      </w:r>
      <w:proofErr w:type="spellEnd"/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cu </w:t>
      </w:r>
      <w:r w:rsidR="0049609C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implicarea </w:t>
      </w:r>
      <w:proofErr w:type="spellStart"/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glomeruli</w:t>
      </w:r>
      <w:r w:rsidR="00FD228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lor</w:t>
      </w:r>
      <w:proofErr w:type="spellEnd"/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 w:rsidR="0049609C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3819A7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este o patologie </w:t>
      </w:r>
      <w:proofErr w:type="spellStart"/>
      <w:r w:rsidR="003819A7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mezangială</w:t>
      </w:r>
      <w:proofErr w:type="spellEnd"/>
      <w:r w:rsidR="003819A7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imună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3819A7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este o patologie </w:t>
      </w:r>
      <w:r w:rsidR="0049609C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 pelvisului, calicelor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şi </w:t>
      </w:r>
      <w:proofErr w:type="spellStart"/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ţesut</w:t>
      </w:r>
      <w:r w:rsidR="0049609C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ului</w:t>
      </w:r>
      <w:proofErr w:type="spellEnd"/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proofErr w:type="spellStart"/>
      <w:r w:rsidR="0049609C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interstiţial</w:t>
      </w:r>
      <w:proofErr w:type="spellEnd"/>
      <w:r w:rsidR="0049609C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 w:rsidR="003819A7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renal</w:t>
      </w:r>
      <w:r w:rsidR="00FA25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5E0FBF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se asociază frecvent cu necroza</w:t>
      </w:r>
      <w:r w:rsidR="0049609C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proofErr w:type="spellStart"/>
      <w:r w:rsidR="0049609C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tubilor</w:t>
      </w:r>
      <w:proofErr w:type="spellEnd"/>
      <w:r w:rsidR="0049609C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renali contorți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5E0FBF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la diabetici evoluează </w:t>
      </w:r>
      <w:proofErr w:type="spellStart"/>
      <w:r w:rsidR="005E0FBF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subclinic</w:t>
      </w:r>
      <w:proofErr w:type="spellEnd"/>
    </w:p>
    <w:p w:rsidR="00A032C3" w:rsidRPr="00624A47" w:rsidRDefault="002D264E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1</w:t>
      </w:r>
      <w:r w:rsidR="00F91B14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2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682FB4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Identificați căile de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răspândire a </w:t>
      </w:r>
      <w:proofErr w:type="spellStart"/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infecţii</w:t>
      </w:r>
      <w:proofErr w:type="spellEnd"/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="00682FB4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în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pielonefrit</w:t>
      </w:r>
      <w:r w:rsidR="00682FB4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ă: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682FB4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urinară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682FB4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cu apa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potabilă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descendent</w:t>
      </w:r>
      <w:r w:rsidR="00682FB4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ă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proofErr w:type="spellStart"/>
      <w:r w:rsidR="002D264E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limfogenă</w:t>
      </w:r>
      <w:proofErr w:type="spellEnd"/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sexuală</w:t>
      </w:r>
    </w:p>
    <w:p w:rsidR="00A032C3" w:rsidRPr="00624A47" w:rsidRDefault="002D264E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1</w:t>
      </w:r>
      <w:r w:rsidR="00F91B14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3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. M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odificări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le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macroscopice ale rinichilor în pielonefrita acută sunt următoarele </w:t>
      </w:r>
      <w:r w:rsidR="00CE0095" w:rsidRPr="00624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EXCEPȚIA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: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682FB4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dimensiuni crescute</w:t>
      </w:r>
    </w:p>
    <w:p w:rsidR="00A032C3" w:rsidRPr="00624A47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682FB4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iperemia parenchimului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682FB4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ilatarea pelvisului renal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FA25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="00682FB4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elvisului renal conț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ine mucus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proofErr w:type="spellStart"/>
      <w:r w:rsidR="00682FB4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m</w:t>
      </w:r>
      <w:r w:rsidR="002D264E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icroabsces</w:t>
      </w:r>
      <w:r w:rsidR="00682FB4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</w:t>
      </w:r>
      <w:proofErr w:type="spellEnd"/>
      <w:r w:rsidR="002D264E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pe 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secţiune</w:t>
      </w:r>
    </w:p>
    <w:p w:rsidR="00A032C3" w:rsidRPr="00624A47" w:rsidRDefault="0098677B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1</w:t>
      </w:r>
      <w:r w:rsidR="00F91B14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4</w:t>
      </w:r>
      <w:r w:rsidR="002D264E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. Modificările microscopice al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e rinichi</w:t>
      </w:r>
      <w:r w:rsidR="002D264E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lor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în pielonefrita acută sunt </w:t>
      </w:r>
      <w:proofErr w:type="spellStart"/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urmatoarele</w:t>
      </w:r>
      <w:proofErr w:type="spellEnd"/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="00CE0095" w:rsidRPr="00624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EXCEPȚIA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: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64069B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iperemia</w:t>
      </w:r>
      <w:r w:rsidR="00AE017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parenchimului</w:t>
      </w:r>
    </w:p>
    <w:p w:rsidR="00A032C3" w:rsidRPr="00624A47" w:rsidRDefault="00673176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AE017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nfiltrare </w:t>
      </w:r>
      <w:r w:rsidR="002D264E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cu leucocite a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proofErr w:type="spellStart"/>
      <w:r w:rsidR="00AE017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interstiţiului</w:t>
      </w:r>
      <w:proofErr w:type="spellEnd"/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AE017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egenerarea epitelial</w:t>
      </w:r>
      <w:r w:rsidR="00AE017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ă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proofErr w:type="spellStart"/>
      <w:r w:rsidR="00AE017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granulomatoză</w:t>
      </w:r>
      <w:proofErr w:type="spellEnd"/>
      <w:r w:rsidR="00AE017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nespecifică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lastRenderedPageBreak/>
        <w:t xml:space="preserve">e. </w:t>
      </w:r>
      <w:r w:rsidR="00AE017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n</w:t>
      </w:r>
      <w:r w:rsidR="002D264E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ecroza mucoasei</w:t>
      </w:r>
      <w:r w:rsidR="00AE017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pelviene</w:t>
      </w:r>
    </w:p>
    <w:p w:rsidR="00A032C3" w:rsidRPr="00624A47" w:rsidRDefault="00A032C3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1</w:t>
      </w:r>
      <w:r w:rsidR="00F91B14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5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2D264E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M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odificări</w:t>
      </w:r>
      <w:r w:rsidR="002D264E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le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macroscopice ale rinichilor în pielonefrită cronică sunt următoarele </w:t>
      </w:r>
      <w:r w:rsidR="00CE0095" w:rsidRPr="00624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EXCEPȚIA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: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AE017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r</w:t>
      </w:r>
      <w:r w:rsidR="002D264E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inichii sunt de </w:t>
      </w:r>
      <w:r w:rsidR="00AE017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dimensiuni</w:t>
      </w:r>
      <w:r w:rsidR="002D264E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diferite</w:t>
      </w:r>
    </w:p>
    <w:p w:rsidR="00A032C3" w:rsidRPr="00624A47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proofErr w:type="spellStart"/>
      <w:r w:rsidR="00AE017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uprafaţa</w:t>
      </w:r>
      <w:proofErr w:type="spellEnd"/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este </w:t>
      </w:r>
      <w:proofErr w:type="spellStart"/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macronodular</w:t>
      </w:r>
      <w:r w:rsidR="002D264E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ă</w:t>
      </w:r>
      <w:proofErr w:type="spellEnd"/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AE017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="002D264E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elvisului renal este extins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pelvisului renal</w:t>
      </w:r>
      <w:r w:rsidR="002D264E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este îngroșat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AE017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</w:t>
      </w:r>
      <w:r w:rsidR="002D264E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apsula </w:t>
      </w:r>
      <w:r w:rsidR="00AE017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se detașează ușor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98677B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1</w:t>
      </w:r>
      <w:r w:rsidR="00F91B14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6</w:t>
      </w:r>
      <w:r w:rsidR="002D264E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. M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odificările microscopice</w:t>
      </w:r>
      <w:r w:rsidR="00CB38ED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ale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rinichi</w:t>
      </w:r>
      <w:r w:rsidR="00CB38ED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lor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în pielonefrită cronică sunt următoarele </w:t>
      </w:r>
      <w:r w:rsidR="00CE0095" w:rsidRPr="00624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EXCEPȚIA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: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CB38ED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cleroză mucoasei pelvisului renal</w:t>
      </w:r>
    </w:p>
    <w:p w:rsidR="00A032C3" w:rsidRPr="00624A47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proofErr w:type="spellStart"/>
      <w:r w:rsidR="00CB38ED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hipofizarea</w:t>
      </w:r>
      <w:proofErr w:type="spellEnd"/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proofErr w:type="spellStart"/>
      <w:r w:rsidR="00CB38ED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t</w:t>
      </w:r>
      <w:r w:rsidR="002D264E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iroidizarea</w:t>
      </w:r>
      <w:proofErr w:type="spellEnd"/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CB38ED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cleroză vasculară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CB38ED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</w:t>
      </w:r>
      <w:r w:rsidR="002D264E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istrofia şi atrofia </w:t>
      </w:r>
      <w:proofErr w:type="spellStart"/>
      <w:r w:rsidR="002D264E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tubilor</w:t>
      </w:r>
      <w:proofErr w:type="spellEnd"/>
      <w:r w:rsidR="002D264E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renali</w:t>
      </w:r>
    </w:p>
    <w:p w:rsidR="00A032C3" w:rsidRPr="00624A47" w:rsidRDefault="0098677B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1</w:t>
      </w:r>
      <w:r w:rsidR="00F91B14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7</w:t>
      </w:r>
      <w:r w:rsidR="002D264E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proofErr w:type="spellStart"/>
      <w:r w:rsidR="002D264E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C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omplicaţii</w:t>
      </w:r>
      <w:r w:rsidR="00CB38ED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le</w:t>
      </w:r>
      <w:proofErr w:type="spellEnd"/>
      <w:r w:rsidR="00CB38ED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pielonefritei acute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sunt următoarele </w:t>
      </w:r>
      <w:r w:rsidR="00CE0095" w:rsidRPr="00624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EXCEPȚIA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: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CB38ED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  <w:r w:rsidR="002D264E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bcese renale</w:t>
      </w:r>
    </w:p>
    <w:p w:rsidR="00A032C3" w:rsidRPr="00624A47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proofErr w:type="spellStart"/>
      <w:r w:rsidR="00CB38ED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ionefroză</w:t>
      </w:r>
      <w:proofErr w:type="spellEnd"/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proofErr w:type="spellStart"/>
      <w:r w:rsidR="00CB38ED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="002D264E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erinefritiă</w:t>
      </w:r>
      <w:proofErr w:type="spellEnd"/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CB38ED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="002D264E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epatită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proofErr w:type="spellStart"/>
      <w:r w:rsidR="00CB38ED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epsis</w:t>
      </w:r>
      <w:proofErr w:type="spellEnd"/>
    </w:p>
    <w:p w:rsidR="00A032C3" w:rsidRPr="00624A47" w:rsidRDefault="00F91B14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18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CB38ED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Identificați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proofErr w:type="spellStart"/>
      <w:r w:rsidR="00F81A48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complicaţii</w:t>
      </w:r>
      <w:r w:rsidR="00CB38ED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le</w:t>
      </w:r>
      <w:proofErr w:type="spellEnd"/>
      <w:r w:rsidR="00CB38ED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pielonefritei cronice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: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CB38ED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ipotensiune arterială</w:t>
      </w:r>
    </w:p>
    <w:p w:rsidR="00A032C3" w:rsidRPr="00624A47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CB38ED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hipertensiune arterială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CB38ED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neumoni</w:t>
      </w:r>
      <w:r w:rsidR="00CB38ED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proofErr w:type="spellStart"/>
      <w:r w:rsidR="00CB38ED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</w:t>
      </w:r>
      <w:r w:rsidR="00F81A48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nsuficienţă</w:t>
      </w:r>
      <w:proofErr w:type="spellEnd"/>
      <w:r w:rsidR="00F81A48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renală c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ronică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CB38ED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cter</w:t>
      </w:r>
      <w:r w:rsidR="00CB38ED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ul</w:t>
      </w:r>
    </w:p>
    <w:p w:rsidR="00A032C3" w:rsidRPr="00624A47" w:rsidRDefault="00F91B14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19</w:t>
      </w:r>
      <w:r w:rsidR="00F81A48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. M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odificările morfologice </w:t>
      </w:r>
      <w:r w:rsidR="007C4887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ale</w:t>
      </w:r>
      <w:r w:rsidR="00F81A48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proofErr w:type="spellStart"/>
      <w:r w:rsidR="007C4887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nefrolitiazie</w:t>
      </w:r>
      <w:proofErr w:type="spellEnd"/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includ următoarele </w:t>
      </w:r>
      <w:r w:rsidR="007C4887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cu </w:t>
      </w:r>
      <w:r w:rsidR="00CE0095" w:rsidRPr="00624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EXCEPȚIA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: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7C4887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ipertrofia parenchimul renal </w:t>
      </w:r>
    </w:p>
    <w:p w:rsidR="00A032C3" w:rsidRPr="00624A47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7C4887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ilatarea pelvisului renal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7C4887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idronefroza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7C4887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  <w:r w:rsidR="00F81A48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trofia p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arenchimul renal,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7C4887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="00F81A48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ielonefrit</w:t>
      </w:r>
      <w:r w:rsidR="007C4887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</w:p>
    <w:p w:rsidR="00A032C3" w:rsidRPr="00624A47" w:rsidRDefault="00F81A48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2</w:t>
      </w:r>
      <w:r w:rsidR="00F91B14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0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proofErr w:type="spellStart"/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C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omplicaţii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le</w:t>
      </w:r>
      <w:proofErr w:type="spellEnd"/>
      <w:r w:rsidR="007C4887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proofErr w:type="spellStart"/>
      <w:r w:rsidR="007C4887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nefrolitiazei</w:t>
      </w:r>
      <w:proofErr w:type="spellEnd"/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sunt 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următoarele </w:t>
      </w:r>
      <w:r w:rsidR="00CE0095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EXCEPȚIA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: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7C4887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ielonefrita</w:t>
      </w:r>
    </w:p>
    <w:p w:rsidR="00A032C3" w:rsidRPr="00624A47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proofErr w:type="spellStart"/>
      <w:r w:rsidR="007C4887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g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lomerulonefrita</w:t>
      </w:r>
      <w:proofErr w:type="spellEnd"/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proofErr w:type="spellStart"/>
      <w:r w:rsidR="007C4887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ionefroz</w:t>
      </w:r>
      <w:r w:rsidR="007C4887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  <w:proofErr w:type="spellEnd"/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proofErr w:type="spellStart"/>
      <w:r w:rsidR="007C4887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epsis</w:t>
      </w:r>
      <w:r w:rsidR="007C4887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ul</w:t>
      </w:r>
      <w:proofErr w:type="spellEnd"/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proofErr w:type="spellStart"/>
      <w:r w:rsidR="007C4887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nsuficienţă</w:t>
      </w:r>
      <w:proofErr w:type="spellEnd"/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renală cronică</w:t>
      </w:r>
    </w:p>
    <w:p w:rsidR="00A032C3" w:rsidRPr="00624A47" w:rsidRDefault="00482D48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2</w:t>
      </w:r>
      <w:r w:rsidR="00F91B14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1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. Modificări morfologice ale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rinichi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lor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în boala </w:t>
      </w:r>
      <w:proofErr w:type="spellStart"/>
      <w:r w:rsidR="009E45F8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polichistică</w:t>
      </w:r>
      <w:proofErr w:type="spellEnd"/>
      <w:r w:rsidR="009E45F8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renală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="009E45F8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sunt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: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9E45F8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n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umeroase chisturi </w:t>
      </w:r>
    </w:p>
    <w:p w:rsidR="00A032C3" w:rsidRPr="00624A47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9E45F8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olipi ale mucoasei pelvisului renal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9E45F8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trofia parenchimului renal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9E45F8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="00482D48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ipertrofia c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ortexul</w:t>
      </w:r>
      <w:r w:rsidR="00482D48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ui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lastRenderedPageBreak/>
        <w:t xml:space="preserve">e. </w:t>
      </w:r>
      <w:r w:rsidR="009E45F8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="00482D48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iperplazia renală</w:t>
      </w:r>
    </w:p>
    <w:p w:rsidR="00A032C3" w:rsidRPr="00624A47" w:rsidRDefault="00A032C3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2</w:t>
      </w:r>
      <w:r w:rsidR="00F91B14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2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Pr="00624A47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ro-MD" w:eastAsia="ro-RO"/>
        </w:rPr>
        <w:t>9. d litiasis n pentru</w:t>
      </w:r>
      <w:r w:rsidR="000B7081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"</w:t>
      </w:r>
      <w:proofErr w:type="spellStart"/>
      <w:r w:rsidR="000B7081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Tiroidizarea</w:t>
      </w:r>
      <w:proofErr w:type="spellEnd"/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" rinichi</w:t>
      </w:r>
      <w:r w:rsidR="000D50D0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lor</w:t>
      </w: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este cauzată de: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E30576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miloidoză </w:t>
      </w:r>
    </w:p>
    <w:p w:rsidR="00A032C3" w:rsidRPr="00624A47" w:rsidRDefault="001F1D89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E30576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b</w:t>
      </w:r>
      <w:r w:rsidR="000B708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oala </w:t>
      </w:r>
      <w:proofErr w:type="spellStart"/>
      <w:r w:rsidR="000B708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Graves</w:t>
      </w:r>
      <w:proofErr w:type="spellEnd"/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E30576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ielonefrită cronică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E30576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ielonefrita acută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proofErr w:type="spellStart"/>
      <w:r w:rsidR="00E30576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g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lomerulonefrita</w:t>
      </w:r>
      <w:proofErr w:type="spellEnd"/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proofErr w:type="spellStart"/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extracapi</w:t>
      </w:r>
      <w:r w:rsidR="00E30576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lară</w:t>
      </w:r>
      <w:proofErr w:type="spellEnd"/>
    </w:p>
    <w:p w:rsidR="00A032C3" w:rsidRPr="00624A47" w:rsidRDefault="00624A47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2</w:t>
      </w:r>
      <w:r w:rsidR="00F91B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3</w:t>
      </w:r>
      <w:r w:rsidR="00751C48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. C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 xml:space="preserve">are sunt </w:t>
      </w:r>
      <w:r w:rsidR="001C7FFB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manifestările</w:t>
      </w:r>
      <w:r w:rsidR="00751C48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 xml:space="preserve"> </w:t>
      </w:r>
      <w:proofErr w:type="spellStart"/>
      <w:r w:rsidR="00751C48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extrarenal</w:t>
      </w:r>
      <w:r w:rsidR="001C7FFB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e</w:t>
      </w:r>
      <w:proofErr w:type="spellEnd"/>
      <w:r w:rsidR="00751C48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 xml:space="preserve"> </w:t>
      </w:r>
      <w:r w:rsidR="001C7FFB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ale g</w:t>
      </w:r>
      <w:r w:rsidR="00751C48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lomerulonefritei</w:t>
      </w:r>
      <w:r w:rsidR="001C7FFB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: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1C7FFB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h</w:t>
      </w:r>
      <w:r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ipertrofia ventriculului drept al inimii</w:t>
      </w:r>
    </w:p>
    <w:p w:rsidR="00A032C3" w:rsidRPr="00624A47" w:rsidRDefault="001F1D89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1C7FFB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h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ematuria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FA25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o</w:t>
      </w:r>
      <w:r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liguri</w:t>
      </w:r>
      <w:r w:rsidR="001C7FFB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a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1C7FFB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e</w:t>
      </w:r>
      <w:r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dem</w:t>
      </w:r>
      <w:r w:rsidR="001C7FFB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ul</w:t>
      </w:r>
      <w:r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1C7FFB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h</w:t>
      </w:r>
      <w:r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 xml:space="preserve">ipertrofia ventriculului stâng al inimii </w:t>
      </w:r>
    </w:p>
    <w:p w:rsidR="00A032C3" w:rsidRPr="00624A47" w:rsidRDefault="00624A47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2</w:t>
      </w:r>
      <w:r w:rsidR="00F91B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4</w:t>
      </w:r>
      <w:r w:rsidR="00741C84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. R</w:t>
      </w:r>
      <w:r w:rsidR="00751C48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 xml:space="preserve">atatinarea </w:t>
      </w:r>
      <w:r w:rsidR="000B7081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rinichilor</w:t>
      </w:r>
      <w:r w:rsidR="00741C84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 xml:space="preserve"> este cauzată de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: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741C84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p</w:t>
      </w:r>
      <w:r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 xml:space="preserve">ielonefrita </w:t>
      </w:r>
      <w:r w:rsidR="000B7081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acută</w:t>
      </w:r>
    </w:p>
    <w:p w:rsidR="00A032C3" w:rsidRPr="00624A47" w:rsidRDefault="001F1D89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741C84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p</w:t>
      </w:r>
      <w:r w:rsidR="000B7081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ielonefrita cronică</w:t>
      </w:r>
      <w:r w:rsidR="00FA25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proofErr w:type="spellStart"/>
      <w:r w:rsidR="00741C84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g</w:t>
      </w:r>
      <w:r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lomerulonefrita</w:t>
      </w:r>
      <w:proofErr w:type="spellEnd"/>
      <w:r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 xml:space="preserve"> </w:t>
      </w:r>
      <w:r w:rsidR="00741C84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cronică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741C84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n</w:t>
      </w:r>
      <w:r w:rsidR="000B7081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ecroza tubulară acută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741C84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n</w:t>
      </w:r>
      <w:r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 xml:space="preserve">efroza </w:t>
      </w:r>
      <w:proofErr w:type="spellStart"/>
      <w:r w:rsidR="00741C84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amiloidică</w:t>
      </w:r>
      <w:proofErr w:type="spellEnd"/>
      <w:r w:rsidR="00751C48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 xml:space="preserve"> </w:t>
      </w:r>
    </w:p>
    <w:p w:rsidR="00A032C3" w:rsidRPr="00624A47" w:rsidRDefault="00624A47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2</w:t>
      </w:r>
      <w:r w:rsidR="00F91B14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5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Sindromul </w:t>
      </w:r>
      <w:r w:rsidR="005935D5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nefrotic 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este caracterizat prin: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FA25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  <w:r w:rsidR="005935D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scită</w:t>
      </w:r>
    </w:p>
    <w:p w:rsidR="00A032C3" w:rsidRPr="00624A47" w:rsidRDefault="001F1D89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FA25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rezenta hematuriei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FA25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roteinurie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FA25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ipercolesterolemie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FA25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dem</w:t>
      </w:r>
    </w:p>
    <w:p w:rsidR="00A032C3" w:rsidRPr="00624A47" w:rsidRDefault="00624A47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2</w:t>
      </w:r>
      <w:r w:rsidR="00F91B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6</w:t>
      </w:r>
      <w:r w:rsidR="005935D5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 xml:space="preserve">. </w:t>
      </w:r>
      <w:r w:rsidR="00110AB1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Identificați manifestările în</w:t>
      </w:r>
      <w:r w:rsidR="005935D5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 xml:space="preserve"> uremie</w:t>
      </w:r>
      <w:r w:rsidR="00110AB1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: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110AB1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d</w:t>
      </w:r>
      <w:r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iateză hemoragică</w:t>
      </w:r>
    </w:p>
    <w:p w:rsidR="00A032C3" w:rsidRPr="00624A47" w:rsidRDefault="008D335A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110AB1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p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ericardita fibrinoas</w:t>
      </w:r>
      <w:r w:rsidR="00110AB1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ă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110AB1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p</w:t>
      </w:r>
      <w:r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 xml:space="preserve">neumonie </w:t>
      </w:r>
      <w:r w:rsidR="005935D5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fibrinoasă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110AB1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e</w:t>
      </w:r>
      <w:r w:rsidR="005935D5" w:rsidRPr="00624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dem pulmonar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110AB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t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oate cele </w:t>
      </w:r>
      <w:r w:rsidR="00110AB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enumerate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624A47" w:rsidRDefault="00624A47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2</w:t>
      </w:r>
      <w:r w:rsidR="00F91B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7</w:t>
      </w:r>
      <w:r w:rsidR="005935D5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 xml:space="preserve">. </w:t>
      </w:r>
      <w:r w:rsidR="00110AB1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Cauzele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 xml:space="preserve"> hematurie</w:t>
      </w:r>
      <w:r w:rsidR="00110AB1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i sunt următoarele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 xml:space="preserve"> cu </w:t>
      </w:r>
      <w:r w:rsidR="00CE0095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EXCEPȚIA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MD" w:eastAsia="ro-RO"/>
        </w:rPr>
        <w:t>: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proofErr w:type="spellStart"/>
      <w:r w:rsidR="00110AB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</w:t>
      </w:r>
      <w:r w:rsidR="005935D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alculii</w:t>
      </w:r>
      <w:proofErr w:type="spellEnd"/>
      <w:r w:rsidR="005935D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renali</w:t>
      </w:r>
    </w:p>
    <w:p w:rsidR="00A032C3" w:rsidRPr="00624A47" w:rsidRDefault="008D335A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110AB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</w:t>
      </w:r>
      <w:r w:rsidR="00A032C3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istita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110AB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indrom</w:t>
      </w:r>
      <w:r w:rsidR="005935D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ul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nefrotic 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110AB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t</w:t>
      </w:r>
      <w:r w:rsidR="005935D5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umorile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urinare</w:t>
      </w:r>
    </w:p>
    <w:p w:rsidR="00A032C3" w:rsidRPr="00624A47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624A4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110AB1"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</w:t>
      </w:r>
      <w:r w:rsidRPr="00624A47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eucemie</w:t>
      </w:r>
    </w:p>
    <w:p w:rsidR="008D6F0B" w:rsidRPr="00624A47" w:rsidRDefault="00F91B14" w:rsidP="00624A47">
      <w:pPr>
        <w:spacing w:after="0"/>
        <w:contextualSpacing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</w:t>
      </w:r>
      <w:r w:rsidR="004611BD">
        <w:rPr>
          <w:rFonts w:ascii="Times New Roman" w:hAnsi="Times New Roman"/>
          <w:b/>
          <w:sz w:val="24"/>
          <w:szCs w:val="24"/>
          <w:lang w:val="ro-MD"/>
        </w:rPr>
        <w:t>8</w:t>
      </w:r>
      <w:r w:rsidR="00624A47" w:rsidRPr="00624A47">
        <w:rPr>
          <w:rFonts w:ascii="Times New Roman" w:hAnsi="Times New Roman"/>
          <w:b/>
          <w:sz w:val="24"/>
          <w:szCs w:val="24"/>
          <w:lang w:val="ro-MD"/>
        </w:rPr>
        <w:t xml:space="preserve">. </w:t>
      </w:r>
      <w:r w:rsidR="008D6F0B" w:rsidRPr="00624A47">
        <w:rPr>
          <w:rFonts w:ascii="Times New Roman" w:hAnsi="Times New Roman"/>
          <w:b/>
          <w:sz w:val="24"/>
          <w:szCs w:val="24"/>
          <w:lang w:val="ro-MD"/>
        </w:rPr>
        <w:t>Care sunt semnele macro</w:t>
      </w:r>
      <w:r w:rsidR="004B7635" w:rsidRPr="00624A47">
        <w:rPr>
          <w:rFonts w:ascii="Times New Roman" w:hAnsi="Times New Roman"/>
          <w:b/>
          <w:sz w:val="24"/>
          <w:szCs w:val="24"/>
          <w:lang w:val="ro-MD"/>
        </w:rPr>
        <w:t>scopice a pielonefritei cronice:</w:t>
      </w:r>
    </w:p>
    <w:p w:rsidR="008D6F0B" w:rsidRPr="00624A47" w:rsidRDefault="001C3362" w:rsidP="00624A47">
      <w:pPr>
        <w:pStyle w:val="a3"/>
        <w:numPr>
          <w:ilvl w:val="0"/>
          <w:numId w:val="5"/>
        </w:numPr>
        <w:spacing w:after="0"/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a</w:t>
      </w:r>
      <w:r w:rsidR="008D6F0B" w:rsidRPr="00624A47">
        <w:rPr>
          <w:rFonts w:ascii="Times New Roman" w:hAnsi="Times New Roman"/>
          <w:sz w:val="24"/>
          <w:szCs w:val="24"/>
          <w:lang w:val="ro-MD"/>
        </w:rPr>
        <w:t>fectarea asimetrica a rinichilor</w:t>
      </w:r>
      <w:r w:rsidRPr="00624A4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624A47" w:rsidRDefault="001C3362" w:rsidP="00DA1635">
      <w:pPr>
        <w:pStyle w:val="a3"/>
        <w:numPr>
          <w:ilvl w:val="0"/>
          <w:numId w:val="5"/>
        </w:numPr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l</w:t>
      </w:r>
      <w:r w:rsidR="008D6F0B" w:rsidRPr="00624A47">
        <w:rPr>
          <w:rFonts w:ascii="Times New Roman" w:hAnsi="Times New Roman"/>
          <w:sz w:val="24"/>
          <w:szCs w:val="24"/>
          <w:lang w:val="ro-MD"/>
        </w:rPr>
        <w:t>a necropsie parenchimul renal este dens din cauza fibrozei extinse</w:t>
      </w:r>
      <w:r w:rsidRPr="00624A4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624A47" w:rsidRDefault="001C3362" w:rsidP="00DA1635">
      <w:pPr>
        <w:pStyle w:val="a3"/>
        <w:numPr>
          <w:ilvl w:val="0"/>
          <w:numId w:val="5"/>
        </w:numPr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l</w:t>
      </w:r>
      <w:r w:rsidR="008D6F0B" w:rsidRPr="00624A47">
        <w:rPr>
          <w:rFonts w:ascii="Times New Roman" w:hAnsi="Times New Roman"/>
          <w:sz w:val="24"/>
          <w:szCs w:val="24"/>
          <w:lang w:val="ro-MD"/>
        </w:rPr>
        <w:t>a secționarea rinichilor cicatricile sunt largi cu implicarea cort</w:t>
      </w:r>
      <w:r w:rsidR="00214887" w:rsidRPr="00624A47">
        <w:rPr>
          <w:rFonts w:ascii="Times New Roman" w:hAnsi="Times New Roman"/>
          <w:sz w:val="24"/>
          <w:szCs w:val="24"/>
          <w:lang w:val="ro-MD"/>
        </w:rPr>
        <w:t>e</w:t>
      </w:r>
      <w:r w:rsidR="008D6F0B" w:rsidRPr="00624A47">
        <w:rPr>
          <w:rFonts w:ascii="Times New Roman" w:hAnsi="Times New Roman"/>
          <w:sz w:val="24"/>
          <w:szCs w:val="24"/>
          <w:lang w:val="ro-MD"/>
        </w:rPr>
        <w:t>xului și a stratului medular</w:t>
      </w:r>
      <w:r w:rsidRPr="00624A4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624A47" w:rsidRDefault="001C3362" w:rsidP="00DA1635">
      <w:pPr>
        <w:pStyle w:val="a3"/>
        <w:numPr>
          <w:ilvl w:val="0"/>
          <w:numId w:val="5"/>
        </w:numPr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r</w:t>
      </w:r>
      <w:r w:rsidR="00214887" w:rsidRPr="00624A47">
        <w:rPr>
          <w:rFonts w:ascii="Times New Roman" w:hAnsi="Times New Roman"/>
          <w:sz w:val="24"/>
          <w:szCs w:val="24"/>
          <w:lang w:val="ro-MD"/>
        </w:rPr>
        <w:t xml:space="preserve">inichii sunt </w:t>
      </w:r>
      <w:proofErr w:type="spellStart"/>
      <w:r w:rsidR="00214887" w:rsidRPr="00624A47">
        <w:rPr>
          <w:rFonts w:ascii="Times New Roman" w:hAnsi="Times New Roman"/>
          <w:sz w:val="24"/>
          <w:szCs w:val="24"/>
          <w:lang w:val="ro-MD"/>
        </w:rPr>
        <w:t>mariț</w:t>
      </w:r>
      <w:r w:rsidR="008D6F0B" w:rsidRPr="00624A47">
        <w:rPr>
          <w:rFonts w:ascii="Times New Roman" w:hAnsi="Times New Roman"/>
          <w:sz w:val="24"/>
          <w:szCs w:val="24"/>
          <w:lang w:val="ro-MD"/>
        </w:rPr>
        <w:t>i</w:t>
      </w:r>
      <w:proofErr w:type="spellEnd"/>
      <w:r w:rsidR="008D6F0B" w:rsidRPr="00624A47">
        <w:rPr>
          <w:rFonts w:ascii="Times New Roman" w:hAnsi="Times New Roman"/>
          <w:sz w:val="24"/>
          <w:szCs w:val="24"/>
          <w:lang w:val="ro-MD"/>
        </w:rPr>
        <w:t xml:space="preserve"> cu o forma neregulată</w:t>
      </w:r>
      <w:r w:rsidRPr="00624A4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624A47" w:rsidRDefault="001C3362" w:rsidP="00624A47">
      <w:pPr>
        <w:pStyle w:val="a3"/>
        <w:numPr>
          <w:ilvl w:val="0"/>
          <w:numId w:val="5"/>
        </w:numPr>
        <w:spacing w:after="0"/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r</w:t>
      </w:r>
      <w:r w:rsidR="00214887" w:rsidRPr="00624A47">
        <w:rPr>
          <w:rFonts w:ascii="Times New Roman" w:hAnsi="Times New Roman"/>
          <w:sz w:val="24"/>
          <w:szCs w:val="24"/>
          <w:lang w:val="ro-MD"/>
        </w:rPr>
        <w:t>inichii sunt micșorați cu suprafața granulară</w:t>
      </w:r>
    </w:p>
    <w:p w:rsidR="008D6F0B" w:rsidRPr="00624A47" w:rsidRDefault="004611BD" w:rsidP="00624A47">
      <w:pPr>
        <w:spacing w:after="0"/>
        <w:contextualSpacing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lastRenderedPageBreak/>
        <w:t>29</w:t>
      </w:r>
      <w:r w:rsidR="00624A47" w:rsidRPr="00624A47">
        <w:rPr>
          <w:rFonts w:ascii="Times New Roman" w:hAnsi="Times New Roman"/>
          <w:b/>
          <w:sz w:val="24"/>
          <w:szCs w:val="24"/>
          <w:lang w:val="ro-MD"/>
        </w:rPr>
        <w:t xml:space="preserve">. </w:t>
      </w:r>
      <w:r w:rsidR="008D6F0B" w:rsidRPr="00624A47">
        <w:rPr>
          <w:rFonts w:ascii="Times New Roman" w:hAnsi="Times New Roman"/>
          <w:b/>
          <w:sz w:val="24"/>
          <w:szCs w:val="24"/>
          <w:lang w:val="ro-MD"/>
        </w:rPr>
        <w:t>Care sunt modific</w:t>
      </w:r>
      <w:r w:rsidR="00FA254E">
        <w:rPr>
          <w:rFonts w:ascii="Times New Roman" w:hAnsi="Times New Roman"/>
          <w:b/>
          <w:sz w:val="24"/>
          <w:szCs w:val="24"/>
          <w:lang w:val="ro-MD"/>
        </w:rPr>
        <w:t>ă</w:t>
      </w:r>
      <w:r w:rsidR="008D6F0B" w:rsidRPr="00624A47">
        <w:rPr>
          <w:rFonts w:ascii="Times New Roman" w:hAnsi="Times New Roman"/>
          <w:b/>
          <w:sz w:val="24"/>
          <w:szCs w:val="24"/>
          <w:lang w:val="ro-MD"/>
        </w:rPr>
        <w:t xml:space="preserve">rile macroscopice și microscopice </w:t>
      </w:r>
      <w:r w:rsidR="009320A7" w:rsidRPr="00624A47">
        <w:rPr>
          <w:rFonts w:ascii="Times New Roman" w:hAnsi="Times New Roman"/>
          <w:b/>
          <w:sz w:val="24"/>
          <w:szCs w:val="24"/>
          <w:lang w:val="ro-MD"/>
        </w:rPr>
        <w:t>ale nefrosclerozei:</w:t>
      </w:r>
    </w:p>
    <w:p w:rsidR="008D6F0B" w:rsidRPr="00624A47" w:rsidRDefault="00104997" w:rsidP="00624A47">
      <w:pPr>
        <w:pStyle w:val="a3"/>
        <w:numPr>
          <w:ilvl w:val="0"/>
          <w:numId w:val="6"/>
        </w:numPr>
        <w:spacing w:after="0"/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proofErr w:type="spellStart"/>
      <w:r w:rsidRPr="00624A47">
        <w:rPr>
          <w:rFonts w:ascii="Times New Roman" w:hAnsi="Times New Roman"/>
          <w:sz w:val="24"/>
          <w:szCs w:val="24"/>
          <w:lang w:val="ro-MD"/>
        </w:rPr>
        <w:t>g</w:t>
      </w:r>
      <w:r w:rsidR="008D6F0B" w:rsidRPr="00624A47">
        <w:rPr>
          <w:rFonts w:ascii="Times New Roman" w:hAnsi="Times New Roman"/>
          <w:sz w:val="24"/>
          <w:szCs w:val="24"/>
          <w:lang w:val="ro-MD"/>
        </w:rPr>
        <w:t>lomeruloscleroza</w:t>
      </w:r>
      <w:proofErr w:type="spellEnd"/>
      <w:r w:rsidR="001C3362" w:rsidRPr="00624A4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624A47" w:rsidRDefault="009320A7" w:rsidP="00DA1635">
      <w:pPr>
        <w:pStyle w:val="a3"/>
        <w:numPr>
          <w:ilvl w:val="0"/>
          <w:numId w:val="6"/>
        </w:numPr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a</w:t>
      </w:r>
      <w:r w:rsidR="008D6F0B" w:rsidRPr="00624A47">
        <w:rPr>
          <w:rFonts w:ascii="Times New Roman" w:hAnsi="Times New Roman"/>
          <w:sz w:val="24"/>
          <w:szCs w:val="24"/>
          <w:lang w:val="ro-MD"/>
        </w:rPr>
        <w:t xml:space="preserve">trofia </w:t>
      </w:r>
      <w:proofErr w:type="spellStart"/>
      <w:r w:rsidR="008D6F0B" w:rsidRPr="00624A47">
        <w:rPr>
          <w:rFonts w:ascii="Times New Roman" w:hAnsi="Times New Roman"/>
          <w:sz w:val="24"/>
          <w:szCs w:val="24"/>
          <w:lang w:val="ro-MD"/>
        </w:rPr>
        <w:t>tubilor</w:t>
      </w:r>
      <w:proofErr w:type="spellEnd"/>
      <w:r w:rsidR="001C3362" w:rsidRPr="00624A4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624A47" w:rsidRDefault="009320A7" w:rsidP="00DA1635">
      <w:pPr>
        <w:pStyle w:val="a3"/>
        <w:numPr>
          <w:ilvl w:val="0"/>
          <w:numId w:val="6"/>
        </w:numPr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p</w:t>
      </w:r>
      <w:r w:rsidR="008D6F0B" w:rsidRPr="00624A47">
        <w:rPr>
          <w:rFonts w:ascii="Times New Roman" w:hAnsi="Times New Roman"/>
          <w:sz w:val="24"/>
          <w:szCs w:val="24"/>
          <w:lang w:val="ro-MD"/>
        </w:rPr>
        <w:t>e secțiune cortexul este subțiat</w:t>
      </w:r>
      <w:r w:rsidR="001C3362" w:rsidRPr="00624A4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624A47" w:rsidRDefault="008D6F0B" w:rsidP="00DA1635">
      <w:pPr>
        <w:pStyle w:val="a3"/>
        <w:numPr>
          <w:ilvl w:val="0"/>
          <w:numId w:val="6"/>
        </w:numPr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 xml:space="preserve">rinichii </w:t>
      </w:r>
      <w:proofErr w:type="spellStart"/>
      <w:r w:rsidR="009320A7" w:rsidRPr="00624A47">
        <w:rPr>
          <w:rFonts w:ascii="Times New Roman" w:hAnsi="Times New Roman"/>
          <w:sz w:val="24"/>
          <w:szCs w:val="24"/>
          <w:lang w:val="ro-MD"/>
        </w:rPr>
        <w:t>mariț</w:t>
      </w:r>
      <w:r w:rsidRPr="00624A47">
        <w:rPr>
          <w:rFonts w:ascii="Times New Roman" w:hAnsi="Times New Roman"/>
          <w:sz w:val="24"/>
          <w:szCs w:val="24"/>
          <w:lang w:val="ro-MD"/>
        </w:rPr>
        <w:t>i</w:t>
      </w:r>
      <w:proofErr w:type="spellEnd"/>
      <w:r w:rsidRPr="00624A47">
        <w:rPr>
          <w:rFonts w:ascii="Times New Roman" w:hAnsi="Times New Roman"/>
          <w:sz w:val="24"/>
          <w:szCs w:val="24"/>
          <w:lang w:val="ro-MD"/>
        </w:rPr>
        <w:t xml:space="preserve"> in dimensiuni</w:t>
      </w:r>
    </w:p>
    <w:p w:rsidR="008D6F0B" w:rsidRPr="00624A47" w:rsidRDefault="00DA1635" w:rsidP="00624A47">
      <w:pPr>
        <w:pStyle w:val="a3"/>
        <w:numPr>
          <w:ilvl w:val="0"/>
          <w:numId w:val="6"/>
        </w:numPr>
        <w:spacing w:after="0"/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p</w:t>
      </w:r>
      <w:r w:rsidR="009320A7" w:rsidRPr="00624A47">
        <w:rPr>
          <w:rFonts w:ascii="Times New Roman" w:hAnsi="Times New Roman"/>
          <w:sz w:val="24"/>
          <w:szCs w:val="24"/>
          <w:lang w:val="ro-MD"/>
        </w:rPr>
        <w:t xml:space="preserve">e </w:t>
      </w:r>
      <w:proofErr w:type="spellStart"/>
      <w:r w:rsidR="009320A7" w:rsidRPr="00624A47">
        <w:rPr>
          <w:rFonts w:ascii="Times New Roman" w:hAnsi="Times New Roman"/>
          <w:sz w:val="24"/>
          <w:szCs w:val="24"/>
          <w:lang w:val="ro-MD"/>
        </w:rPr>
        <w:t>sectiune</w:t>
      </w:r>
      <w:proofErr w:type="spellEnd"/>
      <w:r w:rsidR="009320A7" w:rsidRPr="00624A47">
        <w:rPr>
          <w:rFonts w:ascii="Times New Roman" w:hAnsi="Times New Roman"/>
          <w:sz w:val="24"/>
          <w:szCs w:val="24"/>
          <w:lang w:val="ro-MD"/>
        </w:rPr>
        <w:t xml:space="preserve"> suprafața externa este netedă</w:t>
      </w:r>
    </w:p>
    <w:p w:rsidR="008D6F0B" w:rsidRPr="00624A47" w:rsidRDefault="00624A47" w:rsidP="00624A47">
      <w:pPr>
        <w:spacing w:after="0"/>
        <w:contextualSpacing/>
        <w:rPr>
          <w:rFonts w:ascii="Times New Roman" w:hAnsi="Times New Roman"/>
          <w:b/>
          <w:sz w:val="24"/>
          <w:szCs w:val="24"/>
          <w:lang w:val="ro-MD"/>
        </w:rPr>
      </w:pPr>
      <w:r w:rsidRPr="00624A47">
        <w:rPr>
          <w:rFonts w:ascii="Times New Roman" w:hAnsi="Times New Roman"/>
          <w:b/>
          <w:sz w:val="24"/>
          <w:szCs w:val="24"/>
          <w:lang w:val="ro-MD"/>
        </w:rPr>
        <w:t>3</w:t>
      </w:r>
      <w:r w:rsidR="004611BD">
        <w:rPr>
          <w:rFonts w:ascii="Times New Roman" w:hAnsi="Times New Roman"/>
          <w:b/>
          <w:sz w:val="24"/>
          <w:szCs w:val="24"/>
          <w:lang w:val="ro-MD"/>
        </w:rPr>
        <w:t>0</w:t>
      </w:r>
      <w:r w:rsidRPr="00624A47">
        <w:rPr>
          <w:rFonts w:ascii="Times New Roman" w:hAnsi="Times New Roman"/>
          <w:b/>
          <w:sz w:val="24"/>
          <w:szCs w:val="24"/>
          <w:lang w:val="ro-MD"/>
        </w:rPr>
        <w:t xml:space="preserve">. </w:t>
      </w:r>
      <w:r w:rsidR="008D6F0B" w:rsidRPr="00624A47">
        <w:rPr>
          <w:rFonts w:ascii="Times New Roman" w:hAnsi="Times New Roman"/>
          <w:b/>
          <w:sz w:val="24"/>
          <w:szCs w:val="24"/>
          <w:lang w:val="ro-MD"/>
        </w:rPr>
        <w:t>Care sunt tipurile microscopice a</w:t>
      </w:r>
      <w:r w:rsidR="00D2047F" w:rsidRPr="00624A47">
        <w:rPr>
          <w:rFonts w:ascii="Times New Roman" w:hAnsi="Times New Roman"/>
          <w:b/>
          <w:sz w:val="24"/>
          <w:szCs w:val="24"/>
          <w:lang w:val="ro-MD"/>
        </w:rPr>
        <w:t>le</w:t>
      </w:r>
      <w:r w:rsidR="008D6F0B" w:rsidRPr="00624A47">
        <w:rPr>
          <w:rFonts w:ascii="Times New Roman" w:hAnsi="Times New Roman"/>
          <w:b/>
          <w:sz w:val="24"/>
          <w:szCs w:val="24"/>
          <w:lang w:val="ro-MD"/>
        </w:rPr>
        <w:t xml:space="preserve"> ca</w:t>
      </w:r>
      <w:r w:rsidR="00D2047F" w:rsidRPr="00624A47">
        <w:rPr>
          <w:rFonts w:ascii="Times New Roman" w:hAnsi="Times New Roman"/>
          <w:b/>
          <w:sz w:val="24"/>
          <w:szCs w:val="24"/>
          <w:lang w:val="ro-MD"/>
        </w:rPr>
        <w:t xml:space="preserve">rcinomului </w:t>
      </w:r>
      <w:proofErr w:type="spellStart"/>
      <w:r w:rsidR="00D2047F" w:rsidRPr="00624A47">
        <w:rPr>
          <w:rFonts w:ascii="Times New Roman" w:hAnsi="Times New Roman"/>
          <w:b/>
          <w:sz w:val="24"/>
          <w:szCs w:val="24"/>
          <w:lang w:val="ro-MD"/>
        </w:rPr>
        <w:t>nefrocelular</w:t>
      </w:r>
      <w:proofErr w:type="spellEnd"/>
      <w:r w:rsidR="00D2047F" w:rsidRPr="00624A47">
        <w:rPr>
          <w:rFonts w:ascii="Times New Roman" w:hAnsi="Times New Roman"/>
          <w:b/>
          <w:sz w:val="24"/>
          <w:szCs w:val="24"/>
          <w:lang w:val="ro-MD"/>
        </w:rPr>
        <w:t>:</w:t>
      </w:r>
    </w:p>
    <w:p w:rsidR="008D6F0B" w:rsidRPr="00624A47" w:rsidRDefault="008D6F0B" w:rsidP="00624A47">
      <w:pPr>
        <w:pStyle w:val="a3"/>
        <w:numPr>
          <w:ilvl w:val="0"/>
          <w:numId w:val="7"/>
        </w:numPr>
        <w:spacing w:after="0"/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cu celule clare</w:t>
      </w:r>
      <w:r w:rsidR="00D2047F" w:rsidRPr="00624A4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624A47" w:rsidRDefault="00D2047F" w:rsidP="00DA1635">
      <w:pPr>
        <w:pStyle w:val="a3"/>
        <w:numPr>
          <w:ilvl w:val="0"/>
          <w:numId w:val="7"/>
        </w:numPr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cu celule fusiforme</w:t>
      </w:r>
    </w:p>
    <w:p w:rsidR="00D2047F" w:rsidRPr="00624A47" w:rsidRDefault="00D2047F" w:rsidP="00DA1635">
      <w:pPr>
        <w:pStyle w:val="a3"/>
        <w:numPr>
          <w:ilvl w:val="0"/>
          <w:numId w:val="7"/>
        </w:numPr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 xml:space="preserve">cu celule granulare </w:t>
      </w:r>
    </w:p>
    <w:p w:rsidR="008D6F0B" w:rsidRPr="00624A47" w:rsidRDefault="00D2047F" w:rsidP="00DA1635">
      <w:pPr>
        <w:pStyle w:val="a3"/>
        <w:numPr>
          <w:ilvl w:val="0"/>
          <w:numId w:val="7"/>
        </w:numPr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cu celule gigante</w:t>
      </w:r>
    </w:p>
    <w:p w:rsidR="008D6F0B" w:rsidRPr="00624A47" w:rsidRDefault="00D2047F" w:rsidP="00624A47">
      <w:pPr>
        <w:pStyle w:val="a3"/>
        <w:numPr>
          <w:ilvl w:val="0"/>
          <w:numId w:val="7"/>
        </w:numPr>
        <w:spacing w:after="0"/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 xml:space="preserve">cu celule </w:t>
      </w:r>
      <w:proofErr w:type="spellStart"/>
      <w:r w:rsidRPr="00624A47">
        <w:rPr>
          <w:rFonts w:ascii="Times New Roman" w:hAnsi="Times New Roman"/>
          <w:sz w:val="24"/>
          <w:szCs w:val="24"/>
          <w:lang w:val="ro-MD"/>
        </w:rPr>
        <w:t>nediferenţiate</w:t>
      </w:r>
      <w:proofErr w:type="spellEnd"/>
    </w:p>
    <w:p w:rsidR="008F19A9" w:rsidRPr="00624A47" w:rsidRDefault="00624A47" w:rsidP="00624A47">
      <w:pPr>
        <w:spacing w:after="0"/>
        <w:contextualSpacing/>
        <w:rPr>
          <w:rFonts w:ascii="Times New Roman" w:hAnsi="Times New Roman"/>
          <w:b/>
          <w:sz w:val="24"/>
          <w:szCs w:val="24"/>
          <w:lang w:val="ro-MD"/>
        </w:rPr>
      </w:pPr>
      <w:r w:rsidRPr="00624A47">
        <w:rPr>
          <w:rFonts w:ascii="Times New Roman" w:hAnsi="Times New Roman"/>
          <w:b/>
          <w:sz w:val="24"/>
          <w:szCs w:val="24"/>
          <w:lang w:val="ro-MD"/>
        </w:rPr>
        <w:t>3</w:t>
      </w:r>
      <w:r w:rsidR="004611BD">
        <w:rPr>
          <w:rFonts w:ascii="Times New Roman" w:hAnsi="Times New Roman"/>
          <w:b/>
          <w:sz w:val="24"/>
          <w:szCs w:val="24"/>
          <w:lang w:val="ro-MD"/>
        </w:rPr>
        <w:t>1</w:t>
      </w:r>
      <w:r w:rsidRPr="00624A47">
        <w:rPr>
          <w:rFonts w:ascii="Times New Roman" w:hAnsi="Times New Roman"/>
          <w:b/>
          <w:sz w:val="24"/>
          <w:szCs w:val="24"/>
          <w:lang w:val="ro-MD"/>
        </w:rPr>
        <w:t xml:space="preserve">. </w:t>
      </w:r>
      <w:r w:rsidR="008F19A9" w:rsidRPr="00624A47">
        <w:rPr>
          <w:rFonts w:ascii="Times New Roman" w:hAnsi="Times New Roman"/>
          <w:b/>
          <w:sz w:val="24"/>
          <w:szCs w:val="24"/>
          <w:lang w:val="ro-MD"/>
        </w:rPr>
        <w:t>Identificați cele mai frecvente tumori maligne ale rinichilor</w:t>
      </w:r>
      <w:r w:rsidR="00C53392" w:rsidRPr="00624A47">
        <w:rPr>
          <w:rFonts w:ascii="Times New Roman" w:hAnsi="Times New Roman"/>
          <w:b/>
          <w:sz w:val="24"/>
          <w:szCs w:val="24"/>
          <w:lang w:val="ro-MD"/>
        </w:rPr>
        <w:t>:</w:t>
      </w:r>
    </w:p>
    <w:p w:rsidR="008D6F0B" w:rsidRPr="00624A47" w:rsidRDefault="00C53392" w:rsidP="00624A47">
      <w:pPr>
        <w:pStyle w:val="a3"/>
        <w:numPr>
          <w:ilvl w:val="0"/>
          <w:numId w:val="9"/>
        </w:numPr>
        <w:spacing w:after="0"/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c</w:t>
      </w:r>
      <w:r w:rsidR="008F19A9" w:rsidRPr="00624A47">
        <w:rPr>
          <w:rFonts w:ascii="Times New Roman" w:hAnsi="Times New Roman"/>
          <w:sz w:val="24"/>
          <w:szCs w:val="24"/>
          <w:lang w:val="ro-MD"/>
        </w:rPr>
        <w:t>arcinom cu celule renale</w:t>
      </w:r>
      <w:r w:rsidR="00104997" w:rsidRPr="00624A4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624A47" w:rsidRDefault="008F19A9" w:rsidP="00624A47">
      <w:pPr>
        <w:pStyle w:val="a3"/>
        <w:numPr>
          <w:ilvl w:val="0"/>
          <w:numId w:val="9"/>
        </w:numPr>
        <w:spacing w:after="0"/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t</w:t>
      </w:r>
      <w:r w:rsidR="008D6F0B" w:rsidRPr="00624A47">
        <w:rPr>
          <w:rFonts w:ascii="Times New Roman" w:hAnsi="Times New Roman"/>
          <w:sz w:val="24"/>
          <w:szCs w:val="24"/>
          <w:lang w:val="ro-MD"/>
        </w:rPr>
        <w:t xml:space="preserve">umora </w:t>
      </w:r>
      <w:proofErr w:type="spellStart"/>
      <w:r w:rsidR="008D6F0B" w:rsidRPr="00624A47">
        <w:rPr>
          <w:rFonts w:ascii="Times New Roman" w:hAnsi="Times New Roman"/>
          <w:sz w:val="24"/>
          <w:szCs w:val="24"/>
          <w:lang w:val="ro-MD"/>
        </w:rPr>
        <w:t>Wilms</w:t>
      </w:r>
      <w:proofErr w:type="spellEnd"/>
      <w:r w:rsidR="00104997" w:rsidRPr="00624A4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624A47" w:rsidRDefault="00065192" w:rsidP="00DA1635">
      <w:pPr>
        <w:pStyle w:val="a3"/>
        <w:numPr>
          <w:ilvl w:val="0"/>
          <w:numId w:val="9"/>
        </w:numPr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 xml:space="preserve">carcinom  </w:t>
      </w:r>
      <w:proofErr w:type="spellStart"/>
      <w:r w:rsidR="00C53392" w:rsidRPr="00624A47">
        <w:rPr>
          <w:rFonts w:ascii="Times New Roman" w:hAnsi="Times New Roman"/>
          <w:sz w:val="24"/>
          <w:szCs w:val="24"/>
          <w:lang w:val="ro-MD"/>
        </w:rPr>
        <w:t>u</w:t>
      </w:r>
      <w:r w:rsidR="008F19A9" w:rsidRPr="00624A47">
        <w:rPr>
          <w:rFonts w:ascii="Times New Roman" w:hAnsi="Times New Roman"/>
          <w:sz w:val="24"/>
          <w:szCs w:val="24"/>
          <w:lang w:val="ro-MD"/>
        </w:rPr>
        <w:t>rotelial</w:t>
      </w:r>
      <w:proofErr w:type="spellEnd"/>
      <w:r w:rsidR="00104997" w:rsidRPr="00624A4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624A47" w:rsidRDefault="008F19A9" w:rsidP="00DA1635">
      <w:pPr>
        <w:pStyle w:val="a3"/>
        <w:numPr>
          <w:ilvl w:val="0"/>
          <w:numId w:val="9"/>
        </w:numPr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proofErr w:type="spellStart"/>
      <w:r w:rsidRPr="00624A47">
        <w:rPr>
          <w:rFonts w:ascii="Times New Roman" w:hAnsi="Times New Roman"/>
          <w:sz w:val="24"/>
          <w:szCs w:val="24"/>
          <w:lang w:val="ro-MD"/>
        </w:rPr>
        <w:t>a</w:t>
      </w:r>
      <w:r w:rsidR="008D6F0B" w:rsidRPr="00624A47">
        <w:rPr>
          <w:rFonts w:ascii="Times New Roman" w:hAnsi="Times New Roman"/>
          <w:sz w:val="24"/>
          <w:szCs w:val="24"/>
          <w:lang w:val="ro-MD"/>
        </w:rPr>
        <w:t>ngiosarcomul</w:t>
      </w:r>
      <w:proofErr w:type="spellEnd"/>
    </w:p>
    <w:p w:rsidR="008D6F0B" w:rsidRPr="00624A47" w:rsidRDefault="008F19A9" w:rsidP="00624A47">
      <w:pPr>
        <w:pStyle w:val="a3"/>
        <w:numPr>
          <w:ilvl w:val="0"/>
          <w:numId w:val="9"/>
        </w:numPr>
        <w:spacing w:after="0"/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limfosarcomul</w:t>
      </w:r>
    </w:p>
    <w:p w:rsidR="008D6F0B" w:rsidRPr="00624A47" w:rsidRDefault="00F91B14" w:rsidP="00624A47">
      <w:pPr>
        <w:spacing w:after="0"/>
        <w:contextualSpacing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3</w:t>
      </w:r>
      <w:r w:rsidR="004611BD">
        <w:rPr>
          <w:rFonts w:ascii="Times New Roman" w:hAnsi="Times New Roman"/>
          <w:b/>
          <w:sz w:val="24"/>
          <w:szCs w:val="24"/>
          <w:lang w:val="ro-MD"/>
        </w:rPr>
        <w:t>2</w:t>
      </w:r>
      <w:r w:rsidR="00624A47" w:rsidRPr="00624A47">
        <w:rPr>
          <w:rFonts w:ascii="Times New Roman" w:hAnsi="Times New Roman"/>
          <w:b/>
          <w:sz w:val="24"/>
          <w:szCs w:val="24"/>
          <w:lang w:val="ro-MD"/>
        </w:rPr>
        <w:t xml:space="preserve">. </w:t>
      </w:r>
      <w:r w:rsidR="00854EB0" w:rsidRPr="00624A47">
        <w:rPr>
          <w:rFonts w:ascii="Times New Roman" w:hAnsi="Times New Roman"/>
          <w:b/>
          <w:sz w:val="24"/>
          <w:szCs w:val="24"/>
          <w:lang w:val="ro-MD"/>
        </w:rPr>
        <w:t xml:space="preserve">Identificați </w:t>
      </w:r>
      <w:r w:rsidR="008D17EE" w:rsidRPr="00624A47">
        <w:rPr>
          <w:rFonts w:ascii="Times New Roman" w:hAnsi="Times New Roman"/>
          <w:b/>
          <w:sz w:val="24"/>
          <w:szCs w:val="24"/>
          <w:lang w:val="ro-MD"/>
        </w:rPr>
        <w:t>factorii predispozanți ale</w:t>
      </w:r>
      <w:r w:rsidR="00854EB0" w:rsidRPr="00624A47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FB6BA5" w:rsidRPr="00624A47">
        <w:rPr>
          <w:rFonts w:ascii="Times New Roman" w:hAnsi="Times New Roman"/>
          <w:b/>
          <w:sz w:val="24"/>
          <w:szCs w:val="24"/>
          <w:lang w:val="ro-MD"/>
        </w:rPr>
        <w:t>pie</w:t>
      </w:r>
      <w:r w:rsidR="008D17EE" w:rsidRPr="00624A47">
        <w:rPr>
          <w:rFonts w:ascii="Times New Roman" w:hAnsi="Times New Roman"/>
          <w:b/>
          <w:sz w:val="24"/>
          <w:szCs w:val="24"/>
          <w:lang w:val="ro-MD"/>
        </w:rPr>
        <w:t>lonefritei:</w:t>
      </w:r>
    </w:p>
    <w:p w:rsidR="008D6F0B" w:rsidRPr="00624A47" w:rsidRDefault="00104997" w:rsidP="00624A47">
      <w:pPr>
        <w:pStyle w:val="a3"/>
        <w:numPr>
          <w:ilvl w:val="0"/>
          <w:numId w:val="11"/>
        </w:numPr>
        <w:spacing w:after="0"/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o</w:t>
      </w:r>
      <w:r w:rsidR="008D17EE" w:rsidRPr="00624A47">
        <w:rPr>
          <w:rFonts w:ascii="Times New Roman" w:hAnsi="Times New Roman"/>
          <w:sz w:val="24"/>
          <w:szCs w:val="24"/>
          <w:lang w:val="ro-MD"/>
        </w:rPr>
        <w:t>bstrucția</w:t>
      </w:r>
      <w:r w:rsidRPr="00624A4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624A47" w:rsidRDefault="00104997" w:rsidP="00DA1635">
      <w:pPr>
        <w:pStyle w:val="a3"/>
        <w:numPr>
          <w:ilvl w:val="0"/>
          <w:numId w:val="11"/>
        </w:numPr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d</w:t>
      </w:r>
      <w:r w:rsidR="008D6F0B" w:rsidRPr="00624A47">
        <w:rPr>
          <w:rFonts w:ascii="Times New Roman" w:hAnsi="Times New Roman"/>
          <w:sz w:val="24"/>
          <w:szCs w:val="24"/>
          <w:lang w:val="ro-MD"/>
        </w:rPr>
        <w:t>iabetul zaharat</w:t>
      </w:r>
      <w:r w:rsidRPr="00624A4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624A47" w:rsidRDefault="00104997" w:rsidP="00DA1635">
      <w:pPr>
        <w:pStyle w:val="a3"/>
        <w:numPr>
          <w:ilvl w:val="0"/>
          <w:numId w:val="11"/>
        </w:numPr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g</w:t>
      </w:r>
      <w:r w:rsidR="008D17EE" w:rsidRPr="00624A47">
        <w:rPr>
          <w:rFonts w:ascii="Times New Roman" w:hAnsi="Times New Roman"/>
          <w:sz w:val="24"/>
          <w:szCs w:val="24"/>
          <w:lang w:val="ro-MD"/>
        </w:rPr>
        <w:t>raviditatea</w:t>
      </w:r>
      <w:r w:rsidRPr="00624A4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624A47" w:rsidRDefault="00104997" w:rsidP="00DA1635">
      <w:pPr>
        <w:pStyle w:val="a3"/>
        <w:numPr>
          <w:ilvl w:val="0"/>
          <w:numId w:val="11"/>
        </w:numPr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p</w:t>
      </w:r>
      <w:r w:rsidR="008D6F0B" w:rsidRPr="00624A47">
        <w:rPr>
          <w:rFonts w:ascii="Times New Roman" w:hAnsi="Times New Roman"/>
          <w:sz w:val="24"/>
          <w:szCs w:val="24"/>
          <w:lang w:val="ro-MD"/>
        </w:rPr>
        <w:t>toza renală</w:t>
      </w:r>
    </w:p>
    <w:p w:rsidR="008D6F0B" w:rsidRPr="00624A47" w:rsidRDefault="00104997" w:rsidP="00F91B14">
      <w:pPr>
        <w:pStyle w:val="a3"/>
        <w:numPr>
          <w:ilvl w:val="0"/>
          <w:numId w:val="11"/>
        </w:numPr>
        <w:spacing w:after="0"/>
        <w:ind w:left="709" w:hanging="283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m</w:t>
      </w:r>
      <w:r w:rsidR="00854EB0" w:rsidRPr="00624A47">
        <w:rPr>
          <w:rFonts w:ascii="Times New Roman" w:hAnsi="Times New Roman"/>
          <w:sz w:val="24"/>
          <w:szCs w:val="24"/>
          <w:lang w:val="ro-MD"/>
        </w:rPr>
        <w:t>utaț</w:t>
      </w:r>
      <w:r w:rsidR="008D6F0B" w:rsidRPr="00624A47">
        <w:rPr>
          <w:rFonts w:ascii="Times New Roman" w:hAnsi="Times New Roman"/>
          <w:sz w:val="24"/>
          <w:szCs w:val="24"/>
          <w:lang w:val="ro-MD"/>
        </w:rPr>
        <w:t>iile genice</w:t>
      </w:r>
    </w:p>
    <w:p w:rsidR="008D6F0B" w:rsidRPr="00624A47" w:rsidRDefault="00624A47" w:rsidP="00624A47">
      <w:pPr>
        <w:tabs>
          <w:tab w:val="left" w:pos="1481"/>
        </w:tabs>
        <w:spacing w:after="0"/>
        <w:contextualSpacing/>
        <w:rPr>
          <w:rFonts w:ascii="Times New Roman" w:hAnsi="Times New Roman"/>
          <w:b/>
          <w:bCs/>
          <w:sz w:val="24"/>
          <w:szCs w:val="24"/>
          <w:lang w:val="ro-MD"/>
        </w:rPr>
      </w:pPr>
      <w:r w:rsidRPr="00624A47">
        <w:rPr>
          <w:rFonts w:ascii="Times New Roman" w:hAnsi="Times New Roman"/>
          <w:b/>
          <w:bCs/>
          <w:sz w:val="24"/>
          <w:szCs w:val="24"/>
          <w:lang w:val="ro-MD"/>
        </w:rPr>
        <w:t>3</w:t>
      </w:r>
      <w:r w:rsidR="004611BD">
        <w:rPr>
          <w:rFonts w:ascii="Times New Roman" w:hAnsi="Times New Roman"/>
          <w:b/>
          <w:bCs/>
          <w:sz w:val="24"/>
          <w:szCs w:val="24"/>
          <w:lang w:val="ro-MD"/>
        </w:rPr>
        <w:t>3</w:t>
      </w:r>
      <w:r w:rsidRPr="00624A47">
        <w:rPr>
          <w:rFonts w:ascii="Times New Roman" w:hAnsi="Times New Roman"/>
          <w:b/>
          <w:bCs/>
          <w:sz w:val="24"/>
          <w:szCs w:val="24"/>
          <w:lang w:val="ro-MD"/>
        </w:rPr>
        <w:t xml:space="preserve">. </w:t>
      </w:r>
      <w:r w:rsidR="003A25FA" w:rsidRPr="00624A47">
        <w:rPr>
          <w:rFonts w:ascii="Times New Roman" w:hAnsi="Times New Roman"/>
          <w:b/>
          <w:bCs/>
          <w:sz w:val="24"/>
          <w:szCs w:val="24"/>
          <w:lang w:val="ro-MD"/>
        </w:rPr>
        <w:t xml:space="preserve">Enumerați caracteristicile carcinomului </w:t>
      </w:r>
      <w:proofErr w:type="spellStart"/>
      <w:r w:rsidR="003A25FA" w:rsidRPr="00624A47">
        <w:rPr>
          <w:rFonts w:ascii="Times New Roman" w:hAnsi="Times New Roman"/>
          <w:b/>
          <w:bCs/>
          <w:sz w:val="24"/>
          <w:szCs w:val="24"/>
          <w:lang w:val="ro-MD"/>
        </w:rPr>
        <w:t>nefrocelular</w:t>
      </w:r>
      <w:proofErr w:type="spellEnd"/>
      <w:r w:rsidR="003A25FA" w:rsidRPr="00624A47">
        <w:rPr>
          <w:rFonts w:ascii="Times New Roman" w:hAnsi="Times New Roman"/>
          <w:b/>
          <w:bCs/>
          <w:sz w:val="24"/>
          <w:szCs w:val="24"/>
          <w:lang w:val="ro-MD"/>
        </w:rPr>
        <w:t xml:space="preserve"> cu celule clare</w:t>
      </w:r>
      <w:r w:rsidR="003C007B" w:rsidRPr="00624A47">
        <w:rPr>
          <w:rFonts w:ascii="Times New Roman" w:hAnsi="Times New Roman"/>
          <w:b/>
          <w:bCs/>
          <w:sz w:val="24"/>
          <w:szCs w:val="24"/>
          <w:lang w:val="ro-MD"/>
        </w:rPr>
        <w:t>:</w:t>
      </w:r>
    </w:p>
    <w:p w:rsidR="008D6F0B" w:rsidRPr="00624A47" w:rsidRDefault="008D6F0B" w:rsidP="00CF0A7E">
      <w:pPr>
        <w:pStyle w:val="a3"/>
        <w:numPr>
          <w:ilvl w:val="0"/>
          <w:numId w:val="13"/>
        </w:numPr>
        <w:ind w:hanging="294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este o tumoare renală benignă</w:t>
      </w:r>
    </w:p>
    <w:p w:rsidR="008D6F0B" w:rsidRPr="00624A47" w:rsidRDefault="003C007B" w:rsidP="00CF0A7E">
      <w:pPr>
        <w:pStyle w:val="a3"/>
        <w:numPr>
          <w:ilvl w:val="0"/>
          <w:numId w:val="13"/>
        </w:numPr>
        <w:ind w:hanging="294"/>
        <w:contextualSpacing/>
        <w:rPr>
          <w:rFonts w:ascii="Times New Roman" w:hAnsi="Times New Roman"/>
          <w:sz w:val="24"/>
          <w:szCs w:val="24"/>
          <w:lang w:val="ro-MD"/>
        </w:rPr>
      </w:pPr>
      <w:proofErr w:type="spellStart"/>
      <w:r w:rsidRPr="00624A47">
        <w:rPr>
          <w:rFonts w:ascii="Times New Roman" w:hAnsi="Times New Roman"/>
          <w:sz w:val="24"/>
          <w:szCs w:val="24"/>
          <w:lang w:val="ro-MD"/>
        </w:rPr>
        <w:t>matastazează</w:t>
      </w:r>
      <w:proofErr w:type="spellEnd"/>
      <w:r w:rsidR="008D6F0B" w:rsidRPr="00624A47">
        <w:rPr>
          <w:rFonts w:ascii="Times New Roman" w:hAnsi="Times New Roman"/>
          <w:sz w:val="24"/>
          <w:szCs w:val="24"/>
          <w:lang w:val="ro-MD"/>
        </w:rPr>
        <w:t xml:space="preserve"> în rinichiul </w:t>
      </w:r>
      <w:proofErr w:type="spellStart"/>
      <w:r w:rsidR="008D6F0B" w:rsidRPr="00624A47">
        <w:rPr>
          <w:rFonts w:ascii="Times New Roman" w:hAnsi="Times New Roman"/>
          <w:sz w:val="24"/>
          <w:szCs w:val="24"/>
          <w:lang w:val="ro-MD"/>
        </w:rPr>
        <w:t>contralateral</w:t>
      </w:r>
      <w:proofErr w:type="spellEnd"/>
      <w:r w:rsidR="00104997" w:rsidRPr="00624A4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624A47" w:rsidRDefault="003C007B" w:rsidP="00CF0A7E">
      <w:pPr>
        <w:pStyle w:val="a3"/>
        <w:numPr>
          <w:ilvl w:val="0"/>
          <w:numId w:val="13"/>
        </w:numPr>
        <w:ind w:hanging="294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incidența</w:t>
      </w:r>
      <w:r w:rsidR="008D6F0B" w:rsidRPr="00624A47">
        <w:rPr>
          <w:rFonts w:ascii="Times New Roman" w:hAnsi="Times New Roman"/>
          <w:sz w:val="24"/>
          <w:szCs w:val="24"/>
          <w:lang w:val="ro-MD"/>
        </w:rPr>
        <w:t xml:space="preserve"> mai </w:t>
      </w:r>
      <w:proofErr w:type="spellStart"/>
      <w:r w:rsidRPr="00624A47">
        <w:rPr>
          <w:rFonts w:ascii="Times New Roman" w:hAnsi="Times New Roman"/>
          <w:sz w:val="24"/>
          <w:szCs w:val="24"/>
          <w:lang w:val="ro-MD"/>
        </w:rPr>
        <w:t>mare</w:t>
      </w:r>
      <w:r w:rsidR="008D6F0B" w:rsidRPr="00624A47">
        <w:rPr>
          <w:rFonts w:ascii="Times New Roman" w:hAnsi="Times New Roman"/>
          <w:sz w:val="24"/>
          <w:szCs w:val="24"/>
          <w:lang w:val="ro-MD"/>
        </w:rPr>
        <w:t>la</w:t>
      </w:r>
      <w:proofErr w:type="spellEnd"/>
      <w:r w:rsidR="008D6F0B" w:rsidRPr="00624A47">
        <w:rPr>
          <w:rFonts w:ascii="Times New Roman" w:hAnsi="Times New Roman"/>
          <w:sz w:val="24"/>
          <w:szCs w:val="24"/>
          <w:lang w:val="ro-MD"/>
        </w:rPr>
        <w:t xml:space="preserve"> copii</w:t>
      </w:r>
    </w:p>
    <w:p w:rsidR="008D6F0B" w:rsidRPr="00624A47" w:rsidRDefault="008D6F0B" w:rsidP="00CF0A7E">
      <w:pPr>
        <w:pStyle w:val="a3"/>
        <w:numPr>
          <w:ilvl w:val="0"/>
          <w:numId w:val="13"/>
        </w:numPr>
        <w:ind w:hanging="294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 xml:space="preserve">se dezvoltă din epiteliul </w:t>
      </w:r>
      <w:proofErr w:type="spellStart"/>
      <w:r w:rsidRPr="00624A47">
        <w:rPr>
          <w:rFonts w:ascii="Times New Roman" w:hAnsi="Times New Roman"/>
          <w:sz w:val="24"/>
          <w:szCs w:val="24"/>
          <w:lang w:val="ro-MD"/>
        </w:rPr>
        <w:t>tubilor</w:t>
      </w:r>
      <w:proofErr w:type="spellEnd"/>
      <w:r w:rsidRPr="00624A47">
        <w:rPr>
          <w:rFonts w:ascii="Times New Roman" w:hAnsi="Times New Roman"/>
          <w:sz w:val="24"/>
          <w:szCs w:val="24"/>
          <w:lang w:val="ro-MD"/>
        </w:rPr>
        <w:t xml:space="preserve"> renali</w:t>
      </w:r>
      <w:r w:rsidR="00104997" w:rsidRPr="00624A4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104997" w:rsidRPr="00624A47" w:rsidRDefault="008D6F0B" w:rsidP="00CF0A7E">
      <w:pPr>
        <w:pStyle w:val="a3"/>
        <w:numPr>
          <w:ilvl w:val="0"/>
          <w:numId w:val="13"/>
        </w:numPr>
        <w:spacing w:after="0"/>
        <w:ind w:hanging="294"/>
        <w:contextualSpacing/>
        <w:rPr>
          <w:rFonts w:ascii="Times New Roman" w:hAnsi="Times New Roman"/>
          <w:sz w:val="24"/>
          <w:szCs w:val="24"/>
          <w:lang w:val="ro-MD"/>
        </w:rPr>
      </w:pPr>
      <w:r w:rsidRPr="00624A47">
        <w:rPr>
          <w:rFonts w:ascii="Times New Roman" w:hAnsi="Times New Roman"/>
          <w:sz w:val="24"/>
          <w:szCs w:val="24"/>
          <w:lang w:val="ro-MD"/>
        </w:rPr>
        <w:t>constituie 90% din toate tumorile renale la adulți</w:t>
      </w:r>
      <w:r w:rsidR="00104997" w:rsidRPr="00624A4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DA78E2" w:rsidRPr="00624A47" w:rsidRDefault="00DA78E2" w:rsidP="00CF0A7E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</w:p>
    <w:sectPr w:rsidR="00DA78E2" w:rsidRPr="00624A47" w:rsidSect="00F8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6D8"/>
    <w:multiLevelType w:val="hybridMultilevel"/>
    <w:tmpl w:val="E6BA24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6EB2"/>
    <w:multiLevelType w:val="hybridMultilevel"/>
    <w:tmpl w:val="D424EC8C"/>
    <w:lvl w:ilvl="0" w:tplc="6F0EF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1CEC9A6">
      <w:start w:val="1"/>
      <w:numFmt w:val="lowerLetter"/>
      <w:lvlText w:val="%2."/>
      <w:lvlJc w:val="left"/>
      <w:pPr>
        <w:ind w:left="1800" w:hanging="360"/>
      </w:pPr>
    </w:lvl>
    <w:lvl w:ilvl="2" w:tplc="93580C82">
      <w:start w:val="1"/>
      <w:numFmt w:val="lowerRoman"/>
      <w:lvlText w:val="%3."/>
      <w:lvlJc w:val="right"/>
      <w:pPr>
        <w:ind w:left="2520" w:hanging="180"/>
      </w:pPr>
    </w:lvl>
    <w:lvl w:ilvl="3" w:tplc="4D0E62D4">
      <w:start w:val="1"/>
      <w:numFmt w:val="decimal"/>
      <w:lvlText w:val="%4."/>
      <w:lvlJc w:val="left"/>
      <w:pPr>
        <w:ind w:left="3240" w:hanging="360"/>
      </w:pPr>
    </w:lvl>
    <w:lvl w:ilvl="4" w:tplc="DD966048">
      <w:start w:val="1"/>
      <w:numFmt w:val="lowerLetter"/>
      <w:lvlText w:val="%5."/>
      <w:lvlJc w:val="left"/>
      <w:pPr>
        <w:ind w:left="3960" w:hanging="360"/>
      </w:pPr>
    </w:lvl>
    <w:lvl w:ilvl="5" w:tplc="0DEC8E4E">
      <w:start w:val="1"/>
      <w:numFmt w:val="lowerRoman"/>
      <w:lvlText w:val="%6."/>
      <w:lvlJc w:val="right"/>
      <w:pPr>
        <w:ind w:left="4680" w:hanging="180"/>
      </w:pPr>
    </w:lvl>
    <w:lvl w:ilvl="6" w:tplc="C51E93A4">
      <w:start w:val="1"/>
      <w:numFmt w:val="decimal"/>
      <w:lvlText w:val="%7."/>
      <w:lvlJc w:val="left"/>
      <w:pPr>
        <w:ind w:left="5400" w:hanging="360"/>
      </w:pPr>
    </w:lvl>
    <w:lvl w:ilvl="7" w:tplc="782A4E2A">
      <w:start w:val="1"/>
      <w:numFmt w:val="lowerLetter"/>
      <w:lvlText w:val="%8."/>
      <w:lvlJc w:val="left"/>
      <w:pPr>
        <w:ind w:left="6120" w:hanging="360"/>
      </w:pPr>
    </w:lvl>
    <w:lvl w:ilvl="8" w:tplc="EFBCA3A4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844DD"/>
    <w:multiLevelType w:val="hybridMultilevel"/>
    <w:tmpl w:val="745A2D0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5FD1"/>
    <w:multiLevelType w:val="hybridMultilevel"/>
    <w:tmpl w:val="E2FC5DEE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1F0D2C"/>
    <w:multiLevelType w:val="hybridMultilevel"/>
    <w:tmpl w:val="E9C27B10"/>
    <w:lvl w:ilvl="0" w:tplc="786AEF14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bCs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EE36AC"/>
    <w:multiLevelType w:val="hybridMultilevel"/>
    <w:tmpl w:val="7690F936"/>
    <w:lvl w:ilvl="0" w:tplc="24DEE2B2">
      <w:start w:val="3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506" w:hanging="360"/>
      </w:pPr>
    </w:lvl>
    <w:lvl w:ilvl="2" w:tplc="0818001B" w:tentative="1">
      <w:start w:val="1"/>
      <w:numFmt w:val="lowerRoman"/>
      <w:lvlText w:val="%3."/>
      <w:lvlJc w:val="right"/>
      <w:pPr>
        <w:ind w:left="2226" w:hanging="180"/>
      </w:pPr>
    </w:lvl>
    <w:lvl w:ilvl="3" w:tplc="0818000F" w:tentative="1">
      <w:start w:val="1"/>
      <w:numFmt w:val="decimal"/>
      <w:lvlText w:val="%4."/>
      <w:lvlJc w:val="left"/>
      <w:pPr>
        <w:ind w:left="2946" w:hanging="360"/>
      </w:pPr>
    </w:lvl>
    <w:lvl w:ilvl="4" w:tplc="08180019" w:tentative="1">
      <w:start w:val="1"/>
      <w:numFmt w:val="lowerLetter"/>
      <w:lvlText w:val="%5."/>
      <w:lvlJc w:val="left"/>
      <w:pPr>
        <w:ind w:left="3666" w:hanging="360"/>
      </w:pPr>
    </w:lvl>
    <w:lvl w:ilvl="5" w:tplc="0818001B" w:tentative="1">
      <w:start w:val="1"/>
      <w:numFmt w:val="lowerRoman"/>
      <w:lvlText w:val="%6."/>
      <w:lvlJc w:val="right"/>
      <w:pPr>
        <w:ind w:left="4386" w:hanging="180"/>
      </w:pPr>
    </w:lvl>
    <w:lvl w:ilvl="6" w:tplc="0818000F" w:tentative="1">
      <w:start w:val="1"/>
      <w:numFmt w:val="decimal"/>
      <w:lvlText w:val="%7."/>
      <w:lvlJc w:val="left"/>
      <w:pPr>
        <w:ind w:left="5106" w:hanging="360"/>
      </w:pPr>
    </w:lvl>
    <w:lvl w:ilvl="7" w:tplc="08180019" w:tentative="1">
      <w:start w:val="1"/>
      <w:numFmt w:val="lowerLetter"/>
      <w:lvlText w:val="%8."/>
      <w:lvlJc w:val="left"/>
      <w:pPr>
        <w:ind w:left="5826" w:hanging="360"/>
      </w:pPr>
    </w:lvl>
    <w:lvl w:ilvl="8" w:tplc="08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3075B1"/>
    <w:multiLevelType w:val="hybridMultilevel"/>
    <w:tmpl w:val="1CFEBE96"/>
    <w:lvl w:ilvl="0" w:tplc="2EE685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EF4129"/>
    <w:multiLevelType w:val="hybridMultilevel"/>
    <w:tmpl w:val="59E2AEE8"/>
    <w:lvl w:ilvl="0" w:tplc="ACFE3D7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460FCA"/>
    <w:multiLevelType w:val="hybridMultilevel"/>
    <w:tmpl w:val="1494B154"/>
    <w:lvl w:ilvl="0" w:tplc="5F20EDB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9B2E67"/>
    <w:multiLevelType w:val="hybridMultilevel"/>
    <w:tmpl w:val="3FBC69E2"/>
    <w:lvl w:ilvl="0" w:tplc="A2621D9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z w:val="24"/>
        <w:szCs w:val="24"/>
      </w:rPr>
    </w:lvl>
    <w:lvl w:ilvl="1" w:tplc="3C76F066">
      <w:start w:val="1"/>
      <w:numFmt w:val="lowerLetter"/>
      <w:lvlText w:val="%2."/>
      <w:lvlJc w:val="left"/>
      <w:pPr>
        <w:ind w:left="1440" w:hanging="360"/>
      </w:pPr>
    </w:lvl>
    <w:lvl w:ilvl="2" w:tplc="2B548596">
      <w:start w:val="1"/>
      <w:numFmt w:val="lowerRoman"/>
      <w:lvlText w:val="%3."/>
      <w:lvlJc w:val="right"/>
      <w:pPr>
        <w:ind w:left="2160" w:hanging="180"/>
      </w:pPr>
    </w:lvl>
    <w:lvl w:ilvl="3" w:tplc="52DC4A96">
      <w:start w:val="1"/>
      <w:numFmt w:val="decimal"/>
      <w:lvlText w:val="%4."/>
      <w:lvlJc w:val="left"/>
      <w:pPr>
        <w:ind w:left="2880" w:hanging="360"/>
      </w:pPr>
    </w:lvl>
    <w:lvl w:ilvl="4" w:tplc="E53A9978">
      <w:start w:val="1"/>
      <w:numFmt w:val="lowerLetter"/>
      <w:lvlText w:val="%5."/>
      <w:lvlJc w:val="left"/>
      <w:pPr>
        <w:ind w:left="3600" w:hanging="360"/>
      </w:pPr>
    </w:lvl>
    <w:lvl w:ilvl="5" w:tplc="FE72E8B2">
      <w:start w:val="1"/>
      <w:numFmt w:val="lowerRoman"/>
      <w:lvlText w:val="%6."/>
      <w:lvlJc w:val="right"/>
      <w:pPr>
        <w:ind w:left="4320" w:hanging="180"/>
      </w:pPr>
    </w:lvl>
    <w:lvl w:ilvl="6" w:tplc="99EEB72E">
      <w:start w:val="1"/>
      <w:numFmt w:val="decimal"/>
      <w:lvlText w:val="%7."/>
      <w:lvlJc w:val="left"/>
      <w:pPr>
        <w:ind w:left="5040" w:hanging="360"/>
      </w:pPr>
    </w:lvl>
    <w:lvl w:ilvl="7" w:tplc="F1D6540A">
      <w:start w:val="1"/>
      <w:numFmt w:val="lowerLetter"/>
      <w:lvlText w:val="%8."/>
      <w:lvlJc w:val="left"/>
      <w:pPr>
        <w:ind w:left="5760" w:hanging="360"/>
      </w:pPr>
    </w:lvl>
    <w:lvl w:ilvl="8" w:tplc="69E28D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2440F"/>
    <w:multiLevelType w:val="hybridMultilevel"/>
    <w:tmpl w:val="6F3604F2"/>
    <w:lvl w:ilvl="0" w:tplc="1144B29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AC6AFA32">
      <w:start w:val="1"/>
      <w:numFmt w:val="lowerLetter"/>
      <w:lvlText w:val="%2."/>
      <w:lvlJc w:val="left"/>
      <w:pPr>
        <w:ind w:left="1800" w:hanging="360"/>
      </w:pPr>
    </w:lvl>
    <w:lvl w:ilvl="2" w:tplc="18B083E2">
      <w:start w:val="1"/>
      <w:numFmt w:val="lowerRoman"/>
      <w:lvlText w:val="%3."/>
      <w:lvlJc w:val="right"/>
      <w:pPr>
        <w:ind w:left="2520" w:hanging="180"/>
      </w:pPr>
    </w:lvl>
    <w:lvl w:ilvl="3" w:tplc="F1F4D70A">
      <w:start w:val="1"/>
      <w:numFmt w:val="decimal"/>
      <w:lvlText w:val="%4."/>
      <w:lvlJc w:val="left"/>
      <w:pPr>
        <w:ind w:left="3240" w:hanging="360"/>
      </w:pPr>
    </w:lvl>
    <w:lvl w:ilvl="4" w:tplc="175CA32C">
      <w:start w:val="1"/>
      <w:numFmt w:val="lowerLetter"/>
      <w:lvlText w:val="%5."/>
      <w:lvlJc w:val="left"/>
      <w:pPr>
        <w:ind w:left="3960" w:hanging="360"/>
      </w:pPr>
    </w:lvl>
    <w:lvl w:ilvl="5" w:tplc="76B6A8F2">
      <w:start w:val="1"/>
      <w:numFmt w:val="lowerRoman"/>
      <w:lvlText w:val="%6."/>
      <w:lvlJc w:val="right"/>
      <w:pPr>
        <w:ind w:left="4680" w:hanging="180"/>
      </w:pPr>
    </w:lvl>
    <w:lvl w:ilvl="6" w:tplc="FC0E6268">
      <w:start w:val="1"/>
      <w:numFmt w:val="decimal"/>
      <w:lvlText w:val="%7."/>
      <w:lvlJc w:val="left"/>
      <w:pPr>
        <w:ind w:left="5400" w:hanging="360"/>
      </w:pPr>
    </w:lvl>
    <w:lvl w:ilvl="7" w:tplc="BFE0A248">
      <w:start w:val="1"/>
      <w:numFmt w:val="lowerLetter"/>
      <w:lvlText w:val="%8."/>
      <w:lvlJc w:val="left"/>
      <w:pPr>
        <w:ind w:left="6120" w:hanging="360"/>
      </w:pPr>
    </w:lvl>
    <w:lvl w:ilvl="8" w:tplc="349A7FEC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4C3167"/>
    <w:multiLevelType w:val="hybridMultilevel"/>
    <w:tmpl w:val="1424127E"/>
    <w:lvl w:ilvl="0" w:tplc="D4068B7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7A7B26"/>
    <w:multiLevelType w:val="hybridMultilevel"/>
    <w:tmpl w:val="3EB05BDC"/>
    <w:lvl w:ilvl="0" w:tplc="A5E26AA2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9F7D6B"/>
    <w:multiLevelType w:val="hybridMultilevel"/>
    <w:tmpl w:val="24A66868"/>
    <w:lvl w:ilvl="0" w:tplc="E48C557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255103"/>
    <w:multiLevelType w:val="hybridMultilevel"/>
    <w:tmpl w:val="D1960A9C"/>
    <w:lvl w:ilvl="0" w:tplc="0418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83827"/>
    <w:multiLevelType w:val="hybridMultilevel"/>
    <w:tmpl w:val="D9F2A740"/>
    <w:lvl w:ilvl="0" w:tplc="D31423CC">
      <w:start w:val="4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A0D60"/>
    <w:multiLevelType w:val="hybridMultilevel"/>
    <w:tmpl w:val="1ACE96DA"/>
    <w:lvl w:ilvl="0" w:tplc="8A9CF19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F61483"/>
    <w:multiLevelType w:val="hybridMultilevel"/>
    <w:tmpl w:val="FFEA6C1A"/>
    <w:lvl w:ilvl="0" w:tplc="9BD23FDC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  <w:bCs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45B1CD0"/>
    <w:multiLevelType w:val="hybridMultilevel"/>
    <w:tmpl w:val="B776B8B4"/>
    <w:lvl w:ilvl="0" w:tplc="764E2F16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  <w:bCs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4709052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21057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61592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22545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62866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99570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64431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37911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14343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0013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07695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20285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96609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2591503">
    <w:abstractNumId w:val="2"/>
  </w:num>
  <w:num w:numId="15" w16cid:durableId="171186087">
    <w:abstractNumId w:val="3"/>
  </w:num>
  <w:num w:numId="16" w16cid:durableId="1484856005">
    <w:abstractNumId w:val="14"/>
  </w:num>
  <w:num w:numId="17" w16cid:durableId="2102800515">
    <w:abstractNumId w:val="15"/>
  </w:num>
  <w:num w:numId="18" w16cid:durableId="325667734">
    <w:abstractNumId w:val="10"/>
  </w:num>
  <w:num w:numId="19" w16cid:durableId="1122113383">
    <w:abstractNumId w:val="1"/>
  </w:num>
  <w:num w:numId="20" w16cid:durableId="584461794">
    <w:abstractNumId w:val="9"/>
  </w:num>
  <w:num w:numId="21" w16cid:durableId="952635259">
    <w:abstractNumId w:val="0"/>
  </w:num>
  <w:num w:numId="22" w16cid:durableId="17688450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65F"/>
    <w:rsid w:val="000456D2"/>
    <w:rsid w:val="00065192"/>
    <w:rsid w:val="0009109A"/>
    <w:rsid w:val="00097892"/>
    <w:rsid w:val="000B0279"/>
    <w:rsid w:val="000B7081"/>
    <w:rsid w:val="000D50D0"/>
    <w:rsid w:val="000E5E48"/>
    <w:rsid w:val="00104997"/>
    <w:rsid w:val="00110AB1"/>
    <w:rsid w:val="0017636A"/>
    <w:rsid w:val="001C3362"/>
    <w:rsid w:val="001C7FFB"/>
    <w:rsid w:val="001D7C3B"/>
    <w:rsid w:val="001F1D89"/>
    <w:rsid w:val="00214887"/>
    <w:rsid w:val="00235C8D"/>
    <w:rsid w:val="0029556F"/>
    <w:rsid w:val="002D264E"/>
    <w:rsid w:val="00310A68"/>
    <w:rsid w:val="003214A7"/>
    <w:rsid w:val="003819A7"/>
    <w:rsid w:val="00385F85"/>
    <w:rsid w:val="003A25FA"/>
    <w:rsid w:val="003C007B"/>
    <w:rsid w:val="003F29A5"/>
    <w:rsid w:val="004611BD"/>
    <w:rsid w:val="00482D48"/>
    <w:rsid w:val="0048594B"/>
    <w:rsid w:val="00493835"/>
    <w:rsid w:val="0049609C"/>
    <w:rsid w:val="004B7635"/>
    <w:rsid w:val="0053426A"/>
    <w:rsid w:val="005935D5"/>
    <w:rsid w:val="005E0FBF"/>
    <w:rsid w:val="00606F1C"/>
    <w:rsid w:val="00624A47"/>
    <w:rsid w:val="0064069B"/>
    <w:rsid w:val="006504B0"/>
    <w:rsid w:val="00673176"/>
    <w:rsid w:val="00682FB4"/>
    <w:rsid w:val="006F352F"/>
    <w:rsid w:val="00704D2C"/>
    <w:rsid w:val="007059EF"/>
    <w:rsid w:val="00741C84"/>
    <w:rsid w:val="00751C48"/>
    <w:rsid w:val="00763B4F"/>
    <w:rsid w:val="007711C9"/>
    <w:rsid w:val="00776516"/>
    <w:rsid w:val="00786FE5"/>
    <w:rsid w:val="007932A3"/>
    <w:rsid w:val="007C4887"/>
    <w:rsid w:val="007F0447"/>
    <w:rsid w:val="007F1A11"/>
    <w:rsid w:val="007F242C"/>
    <w:rsid w:val="00833FD9"/>
    <w:rsid w:val="00854EB0"/>
    <w:rsid w:val="008A777F"/>
    <w:rsid w:val="008D17EE"/>
    <w:rsid w:val="008D335A"/>
    <w:rsid w:val="008D6DE5"/>
    <w:rsid w:val="008D6F0B"/>
    <w:rsid w:val="008F19A9"/>
    <w:rsid w:val="0090652B"/>
    <w:rsid w:val="009152EC"/>
    <w:rsid w:val="009320A7"/>
    <w:rsid w:val="00950499"/>
    <w:rsid w:val="0098677B"/>
    <w:rsid w:val="009947BE"/>
    <w:rsid w:val="009A365F"/>
    <w:rsid w:val="009E112A"/>
    <w:rsid w:val="009E45F8"/>
    <w:rsid w:val="00A032C3"/>
    <w:rsid w:val="00AA703E"/>
    <w:rsid w:val="00AE0175"/>
    <w:rsid w:val="00AE4E30"/>
    <w:rsid w:val="00B337EF"/>
    <w:rsid w:val="00B71FC5"/>
    <w:rsid w:val="00BB05D1"/>
    <w:rsid w:val="00BB201C"/>
    <w:rsid w:val="00BC5AE3"/>
    <w:rsid w:val="00C53392"/>
    <w:rsid w:val="00C749AD"/>
    <w:rsid w:val="00CB38ED"/>
    <w:rsid w:val="00CE0095"/>
    <w:rsid w:val="00CF0548"/>
    <w:rsid w:val="00CF0A7E"/>
    <w:rsid w:val="00D2047F"/>
    <w:rsid w:val="00D62FA7"/>
    <w:rsid w:val="00DA1635"/>
    <w:rsid w:val="00DA78E2"/>
    <w:rsid w:val="00DF16C6"/>
    <w:rsid w:val="00E22992"/>
    <w:rsid w:val="00E30576"/>
    <w:rsid w:val="00E51891"/>
    <w:rsid w:val="00E61090"/>
    <w:rsid w:val="00ED3B19"/>
    <w:rsid w:val="00F81A48"/>
    <w:rsid w:val="00F839CC"/>
    <w:rsid w:val="00F91B14"/>
    <w:rsid w:val="00FA254E"/>
    <w:rsid w:val="00FB6BA5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D25D"/>
  <w15:docId w15:val="{4C0BA905-46C6-4B66-B84B-52B20BD0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2C3"/>
    <w:pPr>
      <w:ind w:left="720"/>
    </w:pPr>
    <w:rPr>
      <w:rFonts w:ascii="Calibri" w:eastAsia="Times New Roman" w:hAnsi="Calibri" w:cs="Times New Roman"/>
      <w:lang w:eastAsia="ro-RO"/>
    </w:rPr>
  </w:style>
  <w:style w:type="paragraph" w:styleId="a4">
    <w:name w:val="Balloon Text"/>
    <w:basedOn w:val="a"/>
    <w:link w:val="a5"/>
    <w:uiPriority w:val="99"/>
    <w:semiHidden/>
    <w:unhideWhenUsed/>
    <w:rsid w:val="00A0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4185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8692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4451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5</Pages>
  <Words>985</Words>
  <Characters>5714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</dc:creator>
  <cp:keywords/>
  <dc:description/>
  <cp:lastModifiedBy>USMF</cp:lastModifiedBy>
  <cp:revision>42</cp:revision>
  <dcterms:created xsi:type="dcterms:W3CDTF">2017-02-27T22:17:00Z</dcterms:created>
  <dcterms:modified xsi:type="dcterms:W3CDTF">2023-02-22T14:03:00Z</dcterms:modified>
</cp:coreProperties>
</file>