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2C3" w:rsidRPr="00624A47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1. Următo</w:t>
      </w:r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arele afirmaţii sunt adevărate despre g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lomerulonefrita poststreptococică </w:t>
      </w:r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456D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ste o boală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asociată cu complexe imune circulante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b.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nsuficienţă renală acută este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 complicație frecventă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microscopic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sunt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hipercellulari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copii şi adulţi tineri dezvoltă maladia mai frecvent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CE0095" w:rsidRPr="00624A47" w:rsidRDefault="00A032C3" w:rsidP="00CE0095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0F0A0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E009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oliguria şi hematuria sunt simptome caracteristice bolii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0E5E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Toate </w:t>
      </w:r>
      <w:r w:rsidR="0009109A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manifestările</w:t>
      </w:r>
      <w:r w:rsidR="000E5E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enumerate sunt caracteristicile pentru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insuficienţă renală 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lcaloz</w:t>
      </w:r>
      <w:r w:rsidR="009E112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310A68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.</w:t>
      </w:r>
      <w:r w:rsidR="009E112A" w:rsidRPr="00624A47">
        <w:rPr>
          <w:sz w:val="24"/>
          <w:szCs w:val="24"/>
        </w:rPr>
        <w:t xml:space="preserve"> </w:t>
      </w:r>
      <w:r w:rsidR="009E112A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uremia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nemi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inflamaţia membranelor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sero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e.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9E112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eritremia 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Afirmaț</w:t>
      </w:r>
      <w:r w:rsidR="001F1D8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iile corecte</w:t>
      </w:r>
      <w:r w:rsidR="00310A6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despre </w:t>
      </w:r>
      <w:r w:rsidR="009E112A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="00310A6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lomerulonefrită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leziune glomerulară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se a</w:t>
      </w:r>
      <w:r w:rsidR="00310A68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fectează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capsula renală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ambii rinichi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implicați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cu litiaza renală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proteinuria și hematuria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4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Care dintre următoarele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manifestări sunt caracteristice pentru g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primară: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iabet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zaharat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nefroza lipoidică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IgA nefropatia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950499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 xml:space="preserve">glomerulonefrita  membranoproliferativă </w:t>
      </w:r>
    </w:p>
    <w:p w:rsidR="00A032C3" w:rsidRPr="00624A47" w:rsidRDefault="0098677B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Manifestările </w:t>
      </w:r>
      <w:r w:rsidR="00ED3B1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sindromului 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nefrotic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ematuria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ED3B1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proteinurie masivă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ipertensiune arterială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0652B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generalizat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3A25FA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hiperlipidemia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 lipiduria </w:t>
      </w:r>
    </w:p>
    <w:p w:rsidR="00A032C3" w:rsidRPr="00624A47" w:rsidRDefault="0098677B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6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Manifestările </w:t>
      </w:r>
      <w:r w:rsidR="00ED3B1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sindromului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nefritic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BB201C" w:rsidRPr="00624A47" w:rsidRDefault="00A032C3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a.</w:t>
      </w:r>
      <w:r w:rsidR="00BB201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BB201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hematuria 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ED3B1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proteinurie masivă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hipertensiunea arterială 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711C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deme generalizate</w:t>
      </w:r>
    </w:p>
    <w:p w:rsidR="00A032C3" w:rsidRPr="00624A47" w:rsidRDefault="00BB201C" w:rsidP="00F91B14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hiperlipidemia si lipiduria 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7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Modificările microscopice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ale glomerulonefritei cronice sunt: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miloidoză glomerulară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cleroză glomerulară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hipertrofia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tubelor renali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atrofia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tubelor renali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8A777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ialinoza vaselor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8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cea mai frecventă complicație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nsuficienţă renală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insuficienţa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suprarenală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insuficiența</w:t>
      </w:r>
      <w:r w:rsidR="008A777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hepatică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9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Caracteristicile macroscopice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nefroza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lipoidică: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 ale rinichilor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scăzute ale rinichilor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consistența flască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ale rinichilor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piramidele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pal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ortexul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îngroșat de aspect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galben-pal </w:t>
      </w:r>
    </w:p>
    <w:p w:rsidR="00A032C3" w:rsidRPr="00624A47" w:rsidRDefault="0098677B" w:rsidP="00986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0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Cele mai frecvente cauze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nefrozei necrotizante</w:t>
      </w:r>
      <w:r w:rsidR="0049609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următoarea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veninuri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xeroftalmia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nfecţii severe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emoliza masiv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624A47" w:rsidRDefault="00A032C3" w:rsidP="00B337E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eziuni traumatice</w:t>
      </w:r>
    </w:p>
    <w:p w:rsidR="00A032C3" w:rsidRPr="00624A47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Care dintre următoarele </w:t>
      </w:r>
      <w:r w:rsidR="0049609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 corecte referitor la</w:t>
      </w:r>
      <w:r w:rsidR="003819A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pielonefrită: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patologie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infecţioasă cu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implicarea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patologie mezangială imună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este o patologie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 pelvisului, calicelor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şi ţesut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ului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interstiţial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renal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5E0FB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frecvent cu necroza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tubilor renali contorți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5E0FB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la diabetici evoluează subclinic</w:t>
      </w:r>
    </w:p>
    <w:p w:rsidR="00A032C3" w:rsidRPr="00624A47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căile de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răspândire a 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infecţii 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în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ă: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urinară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apa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potabilă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descendent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limfogenă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sexuală</w:t>
      </w:r>
    </w:p>
    <w:p w:rsidR="00A032C3" w:rsidRPr="00624A47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pielonefrita acută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 parenchimului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ilatarea pelvisului renal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Pelvisului renal conț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ine mucus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icroabsces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secţiune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4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Modificările microscopice al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 rinichi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pielonefrita acută sunt urmatoarele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4069B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parenchimului</w:t>
      </w:r>
    </w:p>
    <w:p w:rsidR="00A032C3" w:rsidRPr="00624A47" w:rsidRDefault="00673176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nfiltrare 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leucocite 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interstiţiului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egenerarea epitelial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granulomatoză nespecifică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ecroza mucoasei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pelviene</w:t>
      </w:r>
    </w:p>
    <w:p w:rsidR="00A032C3" w:rsidRPr="00624A47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pielonefrită cronică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inichii sunt de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diferite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uprafaţa este macronodular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elvisului renal este extins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pelvisului renal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este îngroșat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apsula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detașează ușor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6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odificările microscopice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pielonefrită cronică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mucoasei pelvisului renal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hipofizarea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iroidizarea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vasculară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istrofia şi atrofia tubilor renali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7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 pielonefritei acute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bcese renale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erinefritiă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epatită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</w:p>
    <w:p w:rsidR="00A032C3" w:rsidRPr="00624A47" w:rsidRDefault="00F91B14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18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complicaţii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 pielonefritei cronice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ipotensiune arterială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hipertensiune arterială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 renală 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ronică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cter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</w:p>
    <w:p w:rsidR="00A032C3" w:rsidRPr="00624A47" w:rsidRDefault="00F91B14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19</w:t>
      </w:r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odificările morfologice 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ale</w:t>
      </w:r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nefrolitiazie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includ următoarele 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ipertrofia parenchimul renal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ilatarea pelvisului renal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idronefroza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trofia 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arenchimul renal,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F81A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0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nefrolitiazei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lomerulonefrita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 renală cronică</w:t>
      </w:r>
    </w:p>
    <w:p w:rsidR="00A032C3" w:rsidRPr="00624A47" w:rsidRDefault="00482D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Modificări morfologice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boala </w:t>
      </w:r>
      <w:r w:rsidR="009E45F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polichistică renală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9E45F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umeroase chisturi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olipi ale mucoasei pelvisului renal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trofia parenchimului renal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ipertrofia 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ortexul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iperplazia renală</w:t>
      </w:r>
    </w:p>
    <w:p w:rsidR="00A032C3" w:rsidRPr="00624A47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Pr="00624A47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ro-MD" w:eastAsia="ro-RO"/>
        </w:rPr>
        <w:t>9. d litiasis n pentru</w:t>
      </w:r>
      <w:r w:rsidR="000B708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"Tiroidizarea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" rinichi</w:t>
      </w:r>
      <w:r w:rsidR="000D50D0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este cauzată de: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miloidoză 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oala Graves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ielonefrită cronică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 acută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lomerulonefrita extracapi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lară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3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. 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are sunt 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manifestările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extrarenal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e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ale g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lomerulonefritei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ipertrofia ventriculului drept al inimii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ematuria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Oliguri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dem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ipertrofia ventriculului stâng al inimii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4</w:t>
      </w:r>
      <w:r w:rsidR="00741C84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. R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atatinarea </w:t>
      </w:r>
      <w:r w:rsidR="000B708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rinichilor</w:t>
      </w:r>
      <w:r w:rsidR="00741C84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este cauzată de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ielonefrita 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acută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ielonefrita cronică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g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lomerulonefrita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cronică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n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ecroza tubulară acută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n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efroza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amiloidică</w:t>
      </w:r>
      <w:r w:rsidR="00751C48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Sindromul 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nefrotic 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este caracterizat prin: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Ascită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Prezenta hematuriei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Proteinurie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Hipercolesterolemie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Edem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6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Identificați manifestările în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uremie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iateză hemoragică</w:t>
      </w:r>
    </w:p>
    <w:p w:rsidR="00A032C3" w:rsidRPr="00624A47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ericardita fibrinoas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neumonie 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fibrinoasă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dem pulmonar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oate cele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enumerate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7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Cauzele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hematurie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i sunt următoarele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alculii renali</w:t>
      </w:r>
    </w:p>
    <w:p w:rsidR="00A032C3" w:rsidRPr="00624A47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istita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indrom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nefrotic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umorile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urinare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eucemie</w:t>
      </w:r>
    </w:p>
    <w:p w:rsidR="008D6F0B" w:rsidRPr="00624A47" w:rsidRDefault="00F91B14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8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>Care sunt semnele macro</w:t>
      </w:r>
      <w:r w:rsidR="004B7635" w:rsidRPr="00624A47">
        <w:rPr>
          <w:rFonts w:ascii="Times New Roman" w:hAnsi="Times New Roman"/>
          <w:b/>
          <w:sz w:val="24"/>
          <w:szCs w:val="24"/>
          <w:lang w:val="ro-MD"/>
        </w:rPr>
        <w:t>scopice a pielonefritei cronice:</w:t>
      </w:r>
    </w:p>
    <w:p w:rsidR="008D6F0B" w:rsidRPr="00624A47" w:rsidRDefault="001C3362" w:rsidP="00624A47">
      <w:pPr>
        <w:pStyle w:val="a3"/>
        <w:numPr>
          <w:ilvl w:val="0"/>
          <w:numId w:val="5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fectarea asimetrica a rinichilor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a necropsie parenchimul renal este dens din cauza fibrozei extinse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a secționarea rinichilor cicatricile sunt largi cu implicarea cort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>e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xului și a stratului medular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>inichii sunt mariț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 cu o forma neregulată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624A47">
      <w:pPr>
        <w:pStyle w:val="a3"/>
        <w:numPr>
          <w:ilvl w:val="0"/>
          <w:numId w:val="5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>inichii sunt micșorați cu suprafața granulară</w:t>
      </w:r>
    </w:p>
    <w:p w:rsidR="008D6F0B" w:rsidRPr="00624A47" w:rsidRDefault="004611BD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lastRenderedPageBreak/>
        <w:t>29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 xml:space="preserve">Care sunt modificarile macroscopice și microscopice </w:t>
      </w:r>
      <w:r w:rsidR="009320A7" w:rsidRPr="00624A47">
        <w:rPr>
          <w:rFonts w:ascii="Times New Roman" w:hAnsi="Times New Roman"/>
          <w:b/>
          <w:sz w:val="24"/>
          <w:szCs w:val="24"/>
          <w:lang w:val="ro-MD"/>
        </w:rPr>
        <w:t>ale nefrosclerozei:</w:t>
      </w:r>
    </w:p>
    <w:p w:rsidR="008D6F0B" w:rsidRPr="00624A47" w:rsidRDefault="00104997" w:rsidP="00624A47">
      <w:pPr>
        <w:pStyle w:val="a3"/>
        <w:numPr>
          <w:ilvl w:val="0"/>
          <w:numId w:val="6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g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lomeruloscleroza</w:t>
      </w:r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9320A7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trofia tubilor</w:t>
      </w:r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9320A7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e secțiune cortexul este subțiat</w:t>
      </w:r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D6F0B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rinichii </w:t>
      </w:r>
      <w:r w:rsidR="009320A7" w:rsidRPr="00624A47">
        <w:rPr>
          <w:rFonts w:ascii="Times New Roman" w:hAnsi="Times New Roman"/>
          <w:sz w:val="24"/>
          <w:szCs w:val="24"/>
          <w:lang w:val="ro-MD"/>
        </w:rPr>
        <w:t>mariț</w:t>
      </w:r>
      <w:r w:rsidRPr="00624A47">
        <w:rPr>
          <w:rFonts w:ascii="Times New Roman" w:hAnsi="Times New Roman"/>
          <w:sz w:val="24"/>
          <w:szCs w:val="24"/>
          <w:lang w:val="ro-MD"/>
        </w:rPr>
        <w:t>i in dimensiuni</w:t>
      </w:r>
    </w:p>
    <w:p w:rsidR="008D6F0B" w:rsidRPr="00624A47" w:rsidRDefault="00DA1635" w:rsidP="00624A47">
      <w:pPr>
        <w:pStyle w:val="a3"/>
        <w:numPr>
          <w:ilvl w:val="0"/>
          <w:numId w:val="6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9320A7" w:rsidRPr="00624A47">
        <w:rPr>
          <w:rFonts w:ascii="Times New Roman" w:hAnsi="Times New Roman"/>
          <w:sz w:val="24"/>
          <w:szCs w:val="24"/>
          <w:lang w:val="ro-MD"/>
        </w:rPr>
        <w:t>e sectiune suprafața externa este netedă</w:t>
      </w:r>
    </w:p>
    <w:p w:rsidR="008D6F0B" w:rsidRPr="00624A47" w:rsidRDefault="00624A47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0</w:t>
      </w:r>
      <w:r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>Care sunt tipurile microscopice a</w:t>
      </w:r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>le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 xml:space="preserve"> ca</w:t>
      </w:r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>rcinomului nefrocelular:</w:t>
      </w:r>
    </w:p>
    <w:p w:rsidR="008D6F0B" w:rsidRPr="00624A47" w:rsidRDefault="008D6F0B" w:rsidP="00624A47">
      <w:pPr>
        <w:pStyle w:val="a3"/>
        <w:numPr>
          <w:ilvl w:val="0"/>
          <w:numId w:val="7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clare</w:t>
      </w:r>
      <w:r w:rsidR="00D2047F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fusiforme</w:t>
      </w:r>
    </w:p>
    <w:p w:rsidR="00D2047F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cu celule granulare </w:t>
      </w:r>
    </w:p>
    <w:p w:rsidR="008D6F0B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gigante</w:t>
      </w:r>
    </w:p>
    <w:p w:rsidR="008D6F0B" w:rsidRPr="00624A47" w:rsidRDefault="00D2047F" w:rsidP="00624A47">
      <w:pPr>
        <w:pStyle w:val="a3"/>
        <w:numPr>
          <w:ilvl w:val="0"/>
          <w:numId w:val="7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nediferenţiate</w:t>
      </w:r>
    </w:p>
    <w:p w:rsidR="008F19A9" w:rsidRPr="00624A47" w:rsidRDefault="00624A47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1</w:t>
      </w:r>
      <w:r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F19A9" w:rsidRPr="00624A47">
        <w:rPr>
          <w:rFonts w:ascii="Times New Roman" w:hAnsi="Times New Roman"/>
          <w:b/>
          <w:sz w:val="24"/>
          <w:szCs w:val="24"/>
          <w:lang w:val="ro-MD"/>
        </w:rPr>
        <w:t>Identificați cele mai frecvente tumori maligne ale rinichilor</w:t>
      </w:r>
      <w:r w:rsidR="00C53392" w:rsidRPr="00624A4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624A47" w:rsidRDefault="00C53392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</w:t>
      </w:r>
      <w:r w:rsidR="008F19A9" w:rsidRPr="00624A47">
        <w:rPr>
          <w:rFonts w:ascii="Times New Roman" w:hAnsi="Times New Roman"/>
          <w:sz w:val="24"/>
          <w:szCs w:val="24"/>
          <w:lang w:val="ro-MD"/>
        </w:rPr>
        <w:t>arcinom cu celule renale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F19A9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t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umora Wilms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065192" w:rsidP="00DA1635">
      <w:pPr>
        <w:pStyle w:val="a3"/>
        <w:numPr>
          <w:ilvl w:val="0"/>
          <w:numId w:val="9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carcinom  </w:t>
      </w:r>
      <w:r w:rsidR="00C53392" w:rsidRPr="00624A47">
        <w:rPr>
          <w:rFonts w:ascii="Times New Roman" w:hAnsi="Times New Roman"/>
          <w:sz w:val="24"/>
          <w:szCs w:val="24"/>
          <w:lang w:val="ro-MD"/>
        </w:rPr>
        <w:t>u</w:t>
      </w:r>
      <w:r w:rsidR="008F19A9" w:rsidRPr="00624A47">
        <w:rPr>
          <w:rFonts w:ascii="Times New Roman" w:hAnsi="Times New Roman"/>
          <w:sz w:val="24"/>
          <w:szCs w:val="24"/>
          <w:lang w:val="ro-MD"/>
        </w:rPr>
        <w:t>rotelial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F19A9" w:rsidP="00DA1635">
      <w:pPr>
        <w:pStyle w:val="a3"/>
        <w:numPr>
          <w:ilvl w:val="0"/>
          <w:numId w:val="9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ngiosarcomul</w:t>
      </w:r>
    </w:p>
    <w:p w:rsidR="008D6F0B" w:rsidRPr="00624A47" w:rsidRDefault="008F19A9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limfosarcomul</w:t>
      </w:r>
    </w:p>
    <w:p w:rsidR="008D6F0B" w:rsidRPr="00624A47" w:rsidRDefault="00F91B14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2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54EB0" w:rsidRPr="00624A47">
        <w:rPr>
          <w:rFonts w:ascii="Times New Roman" w:hAnsi="Times New Roman"/>
          <w:b/>
          <w:sz w:val="24"/>
          <w:szCs w:val="24"/>
          <w:lang w:val="ro-MD"/>
        </w:rPr>
        <w:t xml:space="preserve">Identificați </w:t>
      </w:r>
      <w:r w:rsidR="008D17EE" w:rsidRPr="00624A47">
        <w:rPr>
          <w:rFonts w:ascii="Times New Roman" w:hAnsi="Times New Roman"/>
          <w:b/>
          <w:sz w:val="24"/>
          <w:szCs w:val="24"/>
          <w:lang w:val="ro-MD"/>
        </w:rPr>
        <w:t>factorii predispozanți ale</w:t>
      </w:r>
      <w:r w:rsidR="00854EB0" w:rsidRPr="00624A47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B6BA5" w:rsidRPr="00624A47">
        <w:rPr>
          <w:rFonts w:ascii="Times New Roman" w:hAnsi="Times New Roman"/>
          <w:b/>
          <w:sz w:val="24"/>
          <w:szCs w:val="24"/>
          <w:lang w:val="ro-MD"/>
        </w:rPr>
        <w:t>pie</w:t>
      </w:r>
      <w:r w:rsidR="008D17EE" w:rsidRPr="00624A47">
        <w:rPr>
          <w:rFonts w:ascii="Times New Roman" w:hAnsi="Times New Roman"/>
          <w:b/>
          <w:sz w:val="24"/>
          <w:szCs w:val="24"/>
          <w:lang w:val="ro-MD"/>
        </w:rPr>
        <w:t>lonefritei:</w:t>
      </w:r>
    </w:p>
    <w:p w:rsidR="008D6F0B" w:rsidRPr="00624A47" w:rsidRDefault="00104997" w:rsidP="00624A47">
      <w:pPr>
        <w:pStyle w:val="a3"/>
        <w:numPr>
          <w:ilvl w:val="0"/>
          <w:numId w:val="11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o</w:t>
      </w:r>
      <w:r w:rsidR="008D17EE" w:rsidRPr="00624A47">
        <w:rPr>
          <w:rFonts w:ascii="Times New Roman" w:hAnsi="Times New Roman"/>
          <w:sz w:val="24"/>
          <w:szCs w:val="24"/>
          <w:lang w:val="ro-MD"/>
        </w:rPr>
        <w:t>bstrucția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d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iabetul zaharat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g</w:t>
      </w:r>
      <w:r w:rsidR="008D17EE" w:rsidRPr="00624A47">
        <w:rPr>
          <w:rFonts w:ascii="Times New Roman" w:hAnsi="Times New Roman"/>
          <w:sz w:val="24"/>
          <w:szCs w:val="24"/>
          <w:lang w:val="ro-MD"/>
        </w:rPr>
        <w:t>raviditatea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toza renală</w:t>
      </w:r>
    </w:p>
    <w:p w:rsidR="008D6F0B" w:rsidRPr="00624A47" w:rsidRDefault="00104997" w:rsidP="00F91B14">
      <w:pPr>
        <w:pStyle w:val="a3"/>
        <w:numPr>
          <w:ilvl w:val="0"/>
          <w:numId w:val="11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m</w:t>
      </w:r>
      <w:r w:rsidR="00854EB0" w:rsidRPr="00624A47">
        <w:rPr>
          <w:rFonts w:ascii="Times New Roman" w:hAnsi="Times New Roman"/>
          <w:sz w:val="24"/>
          <w:szCs w:val="24"/>
          <w:lang w:val="ro-MD"/>
        </w:rPr>
        <w:t>utaț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iile genice</w:t>
      </w:r>
    </w:p>
    <w:p w:rsidR="008D6F0B" w:rsidRPr="00624A47" w:rsidRDefault="00624A47" w:rsidP="00624A47">
      <w:pPr>
        <w:tabs>
          <w:tab w:val="left" w:pos="1481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bCs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bCs/>
          <w:sz w:val="24"/>
          <w:szCs w:val="24"/>
          <w:lang w:val="ro-MD"/>
        </w:rPr>
        <w:t>3</w:t>
      </w:r>
      <w:r w:rsidRPr="00624A47">
        <w:rPr>
          <w:rFonts w:ascii="Times New Roman" w:hAnsi="Times New Roman"/>
          <w:b/>
          <w:bCs/>
          <w:sz w:val="24"/>
          <w:szCs w:val="24"/>
          <w:lang w:val="ro-MD"/>
        </w:rPr>
        <w:t xml:space="preserve">. </w:t>
      </w:r>
      <w:r w:rsidR="003A25FA" w:rsidRPr="00624A47">
        <w:rPr>
          <w:rFonts w:ascii="Times New Roman" w:hAnsi="Times New Roman"/>
          <w:b/>
          <w:bCs/>
          <w:sz w:val="24"/>
          <w:szCs w:val="24"/>
          <w:lang w:val="ro-MD"/>
        </w:rPr>
        <w:t>Enumerați caracteristicile carcinomului nefrocelular cu celule clare</w:t>
      </w:r>
      <w:r w:rsidR="003C007B" w:rsidRPr="00624A47">
        <w:rPr>
          <w:rFonts w:ascii="Times New Roman" w:hAnsi="Times New Roman"/>
          <w:b/>
          <w:bCs/>
          <w:sz w:val="24"/>
          <w:szCs w:val="24"/>
          <w:lang w:val="ro-MD"/>
        </w:rPr>
        <w:t>:</w:t>
      </w:r>
    </w:p>
    <w:p w:rsidR="008D6F0B" w:rsidRPr="00624A47" w:rsidRDefault="008D6F0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este o tumoare renală benignă</w:t>
      </w:r>
    </w:p>
    <w:p w:rsidR="008D6F0B" w:rsidRPr="00624A47" w:rsidRDefault="003C007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matastazează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în rinichiul contralateral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3C007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incidența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mai </w:t>
      </w:r>
      <w:r w:rsidRPr="00624A47">
        <w:rPr>
          <w:rFonts w:ascii="Times New Roman" w:hAnsi="Times New Roman"/>
          <w:sz w:val="24"/>
          <w:szCs w:val="24"/>
          <w:lang w:val="ro-MD"/>
        </w:rPr>
        <w:t>mare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la copii</w:t>
      </w:r>
    </w:p>
    <w:p w:rsidR="008D6F0B" w:rsidRPr="00624A47" w:rsidRDefault="008D6F0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se dezvoltă din epiteliul tubilor renali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104997" w:rsidRPr="00624A47" w:rsidRDefault="008D6F0B" w:rsidP="00CF0A7E">
      <w:pPr>
        <w:pStyle w:val="a3"/>
        <w:numPr>
          <w:ilvl w:val="0"/>
          <w:numId w:val="13"/>
        </w:numPr>
        <w:spacing w:after="0"/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constituie 90% din toate tumorile renale la adulți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DA78E2" w:rsidRPr="00624A47" w:rsidRDefault="00DA78E2" w:rsidP="00CF0A7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</w:p>
    <w:sectPr w:rsidR="00DA78E2" w:rsidRPr="00624A47" w:rsidSect="00F8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D8"/>
    <w:multiLevelType w:val="hybridMultilevel"/>
    <w:tmpl w:val="E6BA24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EB2"/>
    <w:multiLevelType w:val="hybridMultilevel"/>
    <w:tmpl w:val="D424EC8C"/>
    <w:lvl w:ilvl="0" w:tplc="6F0EF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1CEC9A6">
      <w:start w:val="1"/>
      <w:numFmt w:val="lowerLetter"/>
      <w:lvlText w:val="%2."/>
      <w:lvlJc w:val="left"/>
      <w:pPr>
        <w:ind w:left="1800" w:hanging="360"/>
      </w:pPr>
    </w:lvl>
    <w:lvl w:ilvl="2" w:tplc="93580C82">
      <w:start w:val="1"/>
      <w:numFmt w:val="lowerRoman"/>
      <w:lvlText w:val="%3."/>
      <w:lvlJc w:val="right"/>
      <w:pPr>
        <w:ind w:left="2520" w:hanging="180"/>
      </w:pPr>
    </w:lvl>
    <w:lvl w:ilvl="3" w:tplc="4D0E62D4">
      <w:start w:val="1"/>
      <w:numFmt w:val="decimal"/>
      <w:lvlText w:val="%4."/>
      <w:lvlJc w:val="left"/>
      <w:pPr>
        <w:ind w:left="3240" w:hanging="360"/>
      </w:pPr>
    </w:lvl>
    <w:lvl w:ilvl="4" w:tplc="DD966048">
      <w:start w:val="1"/>
      <w:numFmt w:val="lowerLetter"/>
      <w:lvlText w:val="%5."/>
      <w:lvlJc w:val="left"/>
      <w:pPr>
        <w:ind w:left="3960" w:hanging="360"/>
      </w:pPr>
    </w:lvl>
    <w:lvl w:ilvl="5" w:tplc="0DEC8E4E">
      <w:start w:val="1"/>
      <w:numFmt w:val="lowerRoman"/>
      <w:lvlText w:val="%6."/>
      <w:lvlJc w:val="right"/>
      <w:pPr>
        <w:ind w:left="4680" w:hanging="180"/>
      </w:pPr>
    </w:lvl>
    <w:lvl w:ilvl="6" w:tplc="C51E93A4">
      <w:start w:val="1"/>
      <w:numFmt w:val="decimal"/>
      <w:lvlText w:val="%7."/>
      <w:lvlJc w:val="left"/>
      <w:pPr>
        <w:ind w:left="5400" w:hanging="360"/>
      </w:pPr>
    </w:lvl>
    <w:lvl w:ilvl="7" w:tplc="782A4E2A">
      <w:start w:val="1"/>
      <w:numFmt w:val="lowerLetter"/>
      <w:lvlText w:val="%8."/>
      <w:lvlJc w:val="left"/>
      <w:pPr>
        <w:ind w:left="6120" w:hanging="360"/>
      </w:pPr>
    </w:lvl>
    <w:lvl w:ilvl="8" w:tplc="EFBCA3A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844DD"/>
    <w:multiLevelType w:val="hybridMultilevel"/>
    <w:tmpl w:val="745A2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FD1"/>
    <w:multiLevelType w:val="hybridMultilevel"/>
    <w:tmpl w:val="E2FC5DE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D2C"/>
    <w:multiLevelType w:val="hybridMultilevel"/>
    <w:tmpl w:val="E9C27B10"/>
    <w:lvl w:ilvl="0" w:tplc="786AEF1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EE36AC"/>
    <w:multiLevelType w:val="hybridMultilevel"/>
    <w:tmpl w:val="7690F936"/>
    <w:lvl w:ilvl="0" w:tplc="24DEE2B2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3075B1"/>
    <w:multiLevelType w:val="hybridMultilevel"/>
    <w:tmpl w:val="1CFEBE96"/>
    <w:lvl w:ilvl="0" w:tplc="2EE685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F4129"/>
    <w:multiLevelType w:val="hybridMultilevel"/>
    <w:tmpl w:val="59E2AEE8"/>
    <w:lvl w:ilvl="0" w:tplc="ACFE3D7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60FCA"/>
    <w:multiLevelType w:val="hybridMultilevel"/>
    <w:tmpl w:val="1494B154"/>
    <w:lvl w:ilvl="0" w:tplc="5F20EDB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2E67"/>
    <w:multiLevelType w:val="hybridMultilevel"/>
    <w:tmpl w:val="3FBC69E2"/>
    <w:lvl w:ilvl="0" w:tplc="A2621D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 w:tplc="3C76F066">
      <w:start w:val="1"/>
      <w:numFmt w:val="lowerLetter"/>
      <w:lvlText w:val="%2."/>
      <w:lvlJc w:val="left"/>
      <w:pPr>
        <w:ind w:left="1440" w:hanging="360"/>
      </w:pPr>
    </w:lvl>
    <w:lvl w:ilvl="2" w:tplc="2B548596">
      <w:start w:val="1"/>
      <w:numFmt w:val="lowerRoman"/>
      <w:lvlText w:val="%3."/>
      <w:lvlJc w:val="right"/>
      <w:pPr>
        <w:ind w:left="2160" w:hanging="180"/>
      </w:pPr>
    </w:lvl>
    <w:lvl w:ilvl="3" w:tplc="52DC4A96">
      <w:start w:val="1"/>
      <w:numFmt w:val="decimal"/>
      <w:lvlText w:val="%4."/>
      <w:lvlJc w:val="left"/>
      <w:pPr>
        <w:ind w:left="2880" w:hanging="360"/>
      </w:pPr>
    </w:lvl>
    <w:lvl w:ilvl="4" w:tplc="E53A9978">
      <w:start w:val="1"/>
      <w:numFmt w:val="lowerLetter"/>
      <w:lvlText w:val="%5."/>
      <w:lvlJc w:val="left"/>
      <w:pPr>
        <w:ind w:left="3600" w:hanging="360"/>
      </w:pPr>
    </w:lvl>
    <w:lvl w:ilvl="5" w:tplc="FE72E8B2">
      <w:start w:val="1"/>
      <w:numFmt w:val="lowerRoman"/>
      <w:lvlText w:val="%6."/>
      <w:lvlJc w:val="right"/>
      <w:pPr>
        <w:ind w:left="4320" w:hanging="180"/>
      </w:pPr>
    </w:lvl>
    <w:lvl w:ilvl="6" w:tplc="99EEB72E">
      <w:start w:val="1"/>
      <w:numFmt w:val="decimal"/>
      <w:lvlText w:val="%7."/>
      <w:lvlJc w:val="left"/>
      <w:pPr>
        <w:ind w:left="5040" w:hanging="360"/>
      </w:pPr>
    </w:lvl>
    <w:lvl w:ilvl="7" w:tplc="F1D6540A">
      <w:start w:val="1"/>
      <w:numFmt w:val="lowerLetter"/>
      <w:lvlText w:val="%8."/>
      <w:lvlJc w:val="left"/>
      <w:pPr>
        <w:ind w:left="5760" w:hanging="360"/>
      </w:pPr>
    </w:lvl>
    <w:lvl w:ilvl="8" w:tplc="69E28D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440F"/>
    <w:multiLevelType w:val="hybridMultilevel"/>
    <w:tmpl w:val="6F3604F2"/>
    <w:lvl w:ilvl="0" w:tplc="1144B2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AC6AFA32">
      <w:start w:val="1"/>
      <w:numFmt w:val="lowerLetter"/>
      <w:lvlText w:val="%2."/>
      <w:lvlJc w:val="left"/>
      <w:pPr>
        <w:ind w:left="1800" w:hanging="360"/>
      </w:pPr>
    </w:lvl>
    <w:lvl w:ilvl="2" w:tplc="18B083E2">
      <w:start w:val="1"/>
      <w:numFmt w:val="lowerRoman"/>
      <w:lvlText w:val="%3."/>
      <w:lvlJc w:val="right"/>
      <w:pPr>
        <w:ind w:left="2520" w:hanging="180"/>
      </w:pPr>
    </w:lvl>
    <w:lvl w:ilvl="3" w:tplc="F1F4D70A">
      <w:start w:val="1"/>
      <w:numFmt w:val="decimal"/>
      <w:lvlText w:val="%4."/>
      <w:lvlJc w:val="left"/>
      <w:pPr>
        <w:ind w:left="3240" w:hanging="360"/>
      </w:pPr>
    </w:lvl>
    <w:lvl w:ilvl="4" w:tplc="175CA32C">
      <w:start w:val="1"/>
      <w:numFmt w:val="lowerLetter"/>
      <w:lvlText w:val="%5."/>
      <w:lvlJc w:val="left"/>
      <w:pPr>
        <w:ind w:left="3960" w:hanging="360"/>
      </w:pPr>
    </w:lvl>
    <w:lvl w:ilvl="5" w:tplc="76B6A8F2">
      <w:start w:val="1"/>
      <w:numFmt w:val="lowerRoman"/>
      <w:lvlText w:val="%6."/>
      <w:lvlJc w:val="right"/>
      <w:pPr>
        <w:ind w:left="4680" w:hanging="180"/>
      </w:pPr>
    </w:lvl>
    <w:lvl w:ilvl="6" w:tplc="FC0E6268">
      <w:start w:val="1"/>
      <w:numFmt w:val="decimal"/>
      <w:lvlText w:val="%7."/>
      <w:lvlJc w:val="left"/>
      <w:pPr>
        <w:ind w:left="5400" w:hanging="360"/>
      </w:pPr>
    </w:lvl>
    <w:lvl w:ilvl="7" w:tplc="BFE0A248">
      <w:start w:val="1"/>
      <w:numFmt w:val="lowerLetter"/>
      <w:lvlText w:val="%8."/>
      <w:lvlJc w:val="left"/>
      <w:pPr>
        <w:ind w:left="6120" w:hanging="360"/>
      </w:pPr>
    </w:lvl>
    <w:lvl w:ilvl="8" w:tplc="349A7FE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C3167"/>
    <w:multiLevelType w:val="hybridMultilevel"/>
    <w:tmpl w:val="1424127E"/>
    <w:lvl w:ilvl="0" w:tplc="D4068B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A7B26"/>
    <w:multiLevelType w:val="hybridMultilevel"/>
    <w:tmpl w:val="3EB05BDC"/>
    <w:lvl w:ilvl="0" w:tplc="A5E26AA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F7D6B"/>
    <w:multiLevelType w:val="hybridMultilevel"/>
    <w:tmpl w:val="24A66868"/>
    <w:lvl w:ilvl="0" w:tplc="E48C557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55103"/>
    <w:multiLevelType w:val="hybridMultilevel"/>
    <w:tmpl w:val="D1960A9C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3827"/>
    <w:multiLevelType w:val="hybridMultilevel"/>
    <w:tmpl w:val="D9F2A740"/>
    <w:lvl w:ilvl="0" w:tplc="D31423CC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A0D60"/>
    <w:multiLevelType w:val="hybridMultilevel"/>
    <w:tmpl w:val="1ACE96DA"/>
    <w:lvl w:ilvl="0" w:tplc="8A9CF1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483"/>
    <w:multiLevelType w:val="hybridMultilevel"/>
    <w:tmpl w:val="FFEA6C1A"/>
    <w:lvl w:ilvl="0" w:tplc="9BD23FDC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5B1CD0"/>
    <w:multiLevelType w:val="hybridMultilevel"/>
    <w:tmpl w:val="B776B8B4"/>
    <w:lvl w:ilvl="0" w:tplc="764E2F16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70905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105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159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2545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6286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957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443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791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434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01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7695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028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660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591503">
    <w:abstractNumId w:val="2"/>
  </w:num>
  <w:num w:numId="15" w16cid:durableId="171186087">
    <w:abstractNumId w:val="3"/>
  </w:num>
  <w:num w:numId="16" w16cid:durableId="1484856005">
    <w:abstractNumId w:val="14"/>
  </w:num>
  <w:num w:numId="17" w16cid:durableId="2102800515">
    <w:abstractNumId w:val="15"/>
  </w:num>
  <w:num w:numId="18" w16cid:durableId="325667734">
    <w:abstractNumId w:val="10"/>
  </w:num>
  <w:num w:numId="19" w16cid:durableId="1122113383">
    <w:abstractNumId w:val="1"/>
  </w:num>
  <w:num w:numId="20" w16cid:durableId="584461794">
    <w:abstractNumId w:val="9"/>
  </w:num>
  <w:num w:numId="21" w16cid:durableId="952635259">
    <w:abstractNumId w:val="0"/>
  </w:num>
  <w:num w:numId="22" w16cid:durableId="1768845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5F"/>
    <w:rsid w:val="000456D2"/>
    <w:rsid w:val="00065192"/>
    <w:rsid w:val="0009109A"/>
    <w:rsid w:val="00097892"/>
    <w:rsid w:val="000B0279"/>
    <w:rsid w:val="000B7081"/>
    <w:rsid w:val="000D50D0"/>
    <w:rsid w:val="000E5E48"/>
    <w:rsid w:val="00104997"/>
    <w:rsid w:val="00110AB1"/>
    <w:rsid w:val="0017636A"/>
    <w:rsid w:val="001C3362"/>
    <w:rsid w:val="001C7FFB"/>
    <w:rsid w:val="001D7C3B"/>
    <w:rsid w:val="001F1D89"/>
    <w:rsid w:val="00214887"/>
    <w:rsid w:val="00235C8D"/>
    <w:rsid w:val="0029556F"/>
    <w:rsid w:val="002D264E"/>
    <w:rsid w:val="00310A68"/>
    <w:rsid w:val="003214A7"/>
    <w:rsid w:val="003819A7"/>
    <w:rsid w:val="00385F85"/>
    <w:rsid w:val="003A25FA"/>
    <w:rsid w:val="003C007B"/>
    <w:rsid w:val="003F29A5"/>
    <w:rsid w:val="004611BD"/>
    <w:rsid w:val="00482D48"/>
    <w:rsid w:val="0048594B"/>
    <w:rsid w:val="00493835"/>
    <w:rsid w:val="0049609C"/>
    <w:rsid w:val="004B7635"/>
    <w:rsid w:val="0053426A"/>
    <w:rsid w:val="005935D5"/>
    <w:rsid w:val="005E0FBF"/>
    <w:rsid w:val="00624A47"/>
    <w:rsid w:val="0064069B"/>
    <w:rsid w:val="006504B0"/>
    <w:rsid w:val="00673176"/>
    <w:rsid w:val="00682FB4"/>
    <w:rsid w:val="006F352F"/>
    <w:rsid w:val="00704D2C"/>
    <w:rsid w:val="007059EF"/>
    <w:rsid w:val="00741C84"/>
    <w:rsid w:val="00751C48"/>
    <w:rsid w:val="00763B4F"/>
    <w:rsid w:val="007711C9"/>
    <w:rsid w:val="00776516"/>
    <w:rsid w:val="00786FE5"/>
    <w:rsid w:val="007932A3"/>
    <w:rsid w:val="007C4887"/>
    <w:rsid w:val="007F0447"/>
    <w:rsid w:val="007F1A11"/>
    <w:rsid w:val="007F242C"/>
    <w:rsid w:val="00833FD9"/>
    <w:rsid w:val="00854EB0"/>
    <w:rsid w:val="008A777F"/>
    <w:rsid w:val="008D17EE"/>
    <w:rsid w:val="008D335A"/>
    <w:rsid w:val="008D6DE5"/>
    <w:rsid w:val="008D6F0B"/>
    <w:rsid w:val="008F19A9"/>
    <w:rsid w:val="0090652B"/>
    <w:rsid w:val="009152EC"/>
    <w:rsid w:val="009320A7"/>
    <w:rsid w:val="00950499"/>
    <w:rsid w:val="0098677B"/>
    <w:rsid w:val="009947BE"/>
    <w:rsid w:val="009A365F"/>
    <w:rsid w:val="009E112A"/>
    <w:rsid w:val="009E45F8"/>
    <w:rsid w:val="00A032C3"/>
    <w:rsid w:val="00AA703E"/>
    <w:rsid w:val="00AE0175"/>
    <w:rsid w:val="00AE4E30"/>
    <w:rsid w:val="00B337EF"/>
    <w:rsid w:val="00B71FC5"/>
    <w:rsid w:val="00BB05D1"/>
    <w:rsid w:val="00BB201C"/>
    <w:rsid w:val="00BC5AE3"/>
    <w:rsid w:val="00C53392"/>
    <w:rsid w:val="00C749AD"/>
    <w:rsid w:val="00CB38ED"/>
    <w:rsid w:val="00CE0095"/>
    <w:rsid w:val="00CF0548"/>
    <w:rsid w:val="00CF0A7E"/>
    <w:rsid w:val="00D2047F"/>
    <w:rsid w:val="00D62FA7"/>
    <w:rsid w:val="00DA1635"/>
    <w:rsid w:val="00DA78E2"/>
    <w:rsid w:val="00DF16C6"/>
    <w:rsid w:val="00E22992"/>
    <w:rsid w:val="00E30576"/>
    <w:rsid w:val="00E51891"/>
    <w:rsid w:val="00E61090"/>
    <w:rsid w:val="00ED3B19"/>
    <w:rsid w:val="00F81A48"/>
    <w:rsid w:val="00F839CC"/>
    <w:rsid w:val="00F91B14"/>
    <w:rsid w:val="00FB6BA5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01EF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985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40</cp:revision>
  <dcterms:created xsi:type="dcterms:W3CDTF">2017-02-27T22:17:00Z</dcterms:created>
  <dcterms:modified xsi:type="dcterms:W3CDTF">2022-10-07T11:07:00Z</dcterms:modified>
</cp:coreProperties>
</file>