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DF" w:rsidRDefault="004D29DF" w:rsidP="008B7BE2">
      <w:pPr>
        <w:widowControl w:val="0"/>
        <w:spacing w:before="240" w:after="120" w:line="276" w:lineRule="auto"/>
        <w:ind w:left="1"/>
        <w:jc w:val="center"/>
        <w:rPr>
          <w:b/>
          <w:caps/>
          <w:sz w:val="28"/>
          <w:szCs w:val="28"/>
          <w:u w:val="single"/>
          <w:lang w:val="ro-MD"/>
        </w:rPr>
      </w:pPr>
    </w:p>
    <w:p w:rsidR="008B7BE2" w:rsidRDefault="008B7BE2" w:rsidP="008B7BE2">
      <w:pPr>
        <w:widowControl w:val="0"/>
        <w:spacing w:before="240" w:after="120" w:line="276" w:lineRule="auto"/>
        <w:ind w:left="1"/>
        <w:jc w:val="center"/>
        <w:rPr>
          <w:b/>
          <w:caps/>
          <w:sz w:val="28"/>
          <w:szCs w:val="28"/>
          <w:u w:val="single"/>
          <w:lang w:val="ro-MD"/>
        </w:rPr>
      </w:pPr>
      <w:r w:rsidRPr="00D033CF">
        <w:rPr>
          <w:b/>
          <w:caps/>
          <w:sz w:val="28"/>
          <w:szCs w:val="28"/>
          <w:u w:val="single"/>
          <w:lang w:val="ro-MD"/>
        </w:rPr>
        <w:t>SPECIALITATEA ANATOMIE PATOLOGICĂ</w:t>
      </w:r>
    </w:p>
    <w:p w:rsidR="008B7BE2" w:rsidRPr="00D033CF" w:rsidRDefault="008B7BE2" w:rsidP="008B7BE2">
      <w:pPr>
        <w:widowControl w:val="0"/>
        <w:spacing w:before="240" w:after="120" w:line="276" w:lineRule="auto"/>
        <w:ind w:left="1"/>
        <w:jc w:val="center"/>
        <w:rPr>
          <w:b/>
          <w:caps/>
          <w:sz w:val="28"/>
          <w:szCs w:val="28"/>
          <w:u w:val="single"/>
          <w:lang w:val="ro-MD"/>
        </w:rPr>
      </w:pPr>
    </w:p>
    <w:p w:rsidR="008B7BE2" w:rsidRDefault="008B7BE2" w:rsidP="008B7BE2">
      <w:pPr>
        <w:tabs>
          <w:tab w:val="left" w:pos="709"/>
        </w:tabs>
        <w:ind w:left="360" w:right="-1"/>
        <w:jc w:val="right"/>
        <w:rPr>
          <w:b/>
          <w:i/>
          <w:sz w:val="22"/>
          <w:lang w:val="ro-MD"/>
        </w:rPr>
      </w:pPr>
      <w:r w:rsidRPr="00D033CF">
        <w:rPr>
          <w:b/>
          <w:i/>
          <w:sz w:val="22"/>
          <w:lang w:val="ro-MD"/>
        </w:rPr>
        <w:t>Anexa 1. Structura programului de studii pe ani</w:t>
      </w:r>
    </w:p>
    <w:p w:rsidR="004D29DF" w:rsidRDefault="004D29DF" w:rsidP="008B7BE2">
      <w:pPr>
        <w:tabs>
          <w:tab w:val="left" w:pos="709"/>
        </w:tabs>
        <w:ind w:left="360" w:right="-1"/>
        <w:jc w:val="right"/>
        <w:rPr>
          <w:b/>
          <w:i/>
          <w:sz w:val="22"/>
          <w:lang w:val="ro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16"/>
        <w:gridCol w:w="1907"/>
        <w:gridCol w:w="12"/>
        <w:gridCol w:w="1911"/>
        <w:gridCol w:w="8"/>
        <w:gridCol w:w="1919"/>
        <w:gridCol w:w="1362"/>
      </w:tblGrid>
      <w:tr w:rsidR="004D29DF" w:rsidRPr="008C462D" w:rsidTr="0041795A">
        <w:tc>
          <w:tcPr>
            <w:tcW w:w="1952" w:type="dxa"/>
            <w:gridSpan w:val="2"/>
          </w:tcPr>
          <w:p w:rsidR="004D29DF" w:rsidRPr="008C462D" w:rsidRDefault="004D29DF" w:rsidP="0041795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C4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Stagii</w:t>
            </w:r>
          </w:p>
        </w:tc>
        <w:tc>
          <w:tcPr>
            <w:tcW w:w="1919" w:type="dxa"/>
            <w:gridSpan w:val="2"/>
          </w:tcPr>
          <w:p w:rsidR="004D29DF" w:rsidRPr="008C462D" w:rsidRDefault="004D29DF" w:rsidP="0041795A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C4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Anul I</w:t>
            </w:r>
          </w:p>
        </w:tc>
        <w:tc>
          <w:tcPr>
            <w:tcW w:w="1919" w:type="dxa"/>
            <w:gridSpan w:val="2"/>
          </w:tcPr>
          <w:p w:rsidR="004D29DF" w:rsidRPr="008C462D" w:rsidRDefault="004D29DF" w:rsidP="0041795A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C4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Anul II</w:t>
            </w:r>
          </w:p>
        </w:tc>
        <w:tc>
          <w:tcPr>
            <w:tcW w:w="1919" w:type="dxa"/>
          </w:tcPr>
          <w:p w:rsidR="004D29DF" w:rsidRPr="008C462D" w:rsidRDefault="004D29DF" w:rsidP="0041795A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C4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Anul III</w:t>
            </w:r>
          </w:p>
        </w:tc>
        <w:tc>
          <w:tcPr>
            <w:tcW w:w="1362" w:type="dxa"/>
          </w:tcPr>
          <w:p w:rsidR="004D29DF" w:rsidRPr="008C462D" w:rsidRDefault="004D29DF" w:rsidP="0041795A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C4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Anul IV</w:t>
            </w:r>
          </w:p>
        </w:tc>
      </w:tr>
      <w:tr w:rsidR="004D29DF" w:rsidRPr="008C462D" w:rsidTr="0041795A">
        <w:tc>
          <w:tcPr>
            <w:tcW w:w="1952" w:type="dxa"/>
            <w:gridSpan w:val="2"/>
          </w:tcPr>
          <w:p w:rsidR="004D29DF" w:rsidRPr="008C462D" w:rsidRDefault="004D29DF" w:rsidP="0041795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C462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Anatomie patologică</w:t>
            </w:r>
          </w:p>
        </w:tc>
        <w:tc>
          <w:tcPr>
            <w:tcW w:w="1919" w:type="dxa"/>
            <w:gridSpan w:val="2"/>
          </w:tcPr>
          <w:p w:rsidR="004D29DF" w:rsidRPr="008C462D" w:rsidRDefault="004D29DF" w:rsidP="0041795A">
            <w:pPr>
              <w:jc w:val="center"/>
              <w:rPr>
                <w:lang w:val="ro-MD"/>
              </w:rPr>
            </w:pPr>
          </w:p>
          <w:p w:rsidR="004D29DF" w:rsidRPr="008C462D" w:rsidRDefault="004D29DF" w:rsidP="0041795A">
            <w:pPr>
              <w:jc w:val="center"/>
              <w:rPr>
                <w:lang w:val="ro-MD"/>
              </w:rPr>
            </w:pPr>
            <w:r w:rsidRPr="008C462D">
              <w:rPr>
                <w:lang w:val="ro-MD"/>
              </w:rPr>
              <w:t>42 săpt.</w:t>
            </w:r>
          </w:p>
        </w:tc>
        <w:tc>
          <w:tcPr>
            <w:tcW w:w="1919" w:type="dxa"/>
            <w:gridSpan w:val="2"/>
          </w:tcPr>
          <w:p w:rsidR="004D29DF" w:rsidRPr="008C462D" w:rsidRDefault="004D29DF" w:rsidP="0041795A">
            <w:pPr>
              <w:jc w:val="center"/>
              <w:rPr>
                <w:lang w:val="ro-MD"/>
              </w:rPr>
            </w:pPr>
          </w:p>
          <w:p w:rsidR="004D29DF" w:rsidRPr="008C462D" w:rsidRDefault="004D29DF" w:rsidP="0041795A">
            <w:pPr>
              <w:jc w:val="center"/>
              <w:rPr>
                <w:lang w:val="ro-MD"/>
              </w:rPr>
            </w:pPr>
            <w:r w:rsidRPr="008C462D">
              <w:rPr>
                <w:lang w:val="ro-MD"/>
              </w:rPr>
              <w:t>33 săpt.</w:t>
            </w:r>
          </w:p>
        </w:tc>
        <w:tc>
          <w:tcPr>
            <w:tcW w:w="1919" w:type="dxa"/>
          </w:tcPr>
          <w:p w:rsidR="004D29DF" w:rsidRPr="008C462D" w:rsidRDefault="004D29DF" w:rsidP="0041795A">
            <w:pPr>
              <w:jc w:val="center"/>
              <w:rPr>
                <w:lang w:val="ro-MD"/>
              </w:rPr>
            </w:pPr>
          </w:p>
          <w:p w:rsidR="004D29DF" w:rsidRPr="008C462D" w:rsidRDefault="004D29DF" w:rsidP="0041795A">
            <w:pPr>
              <w:jc w:val="center"/>
              <w:rPr>
                <w:lang w:val="ro-MD"/>
              </w:rPr>
            </w:pPr>
            <w:r w:rsidRPr="008C462D">
              <w:rPr>
                <w:lang w:val="ro-MD"/>
              </w:rPr>
              <w:t>33 săpt.</w:t>
            </w:r>
          </w:p>
        </w:tc>
        <w:tc>
          <w:tcPr>
            <w:tcW w:w="1362" w:type="dxa"/>
          </w:tcPr>
          <w:p w:rsidR="004D29DF" w:rsidRPr="008C462D" w:rsidRDefault="004D29DF" w:rsidP="0041795A">
            <w:pPr>
              <w:jc w:val="center"/>
              <w:rPr>
                <w:lang w:val="ro-MD"/>
              </w:rPr>
            </w:pPr>
          </w:p>
          <w:p w:rsidR="004D29DF" w:rsidRPr="008C462D" w:rsidRDefault="004D29DF" w:rsidP="0041795A">
            <w:pPr>
              <w:jc w:val="center"/>
              <w:rPr>
                <w:lang w:val="ro-MD"/>
              </w:rPr>
            </w:pPr>
            <w:r w:rsidRPr="008C462D">
              <w:rPr>
                <w:lang w:val="ro-MD"/>
              </w:rPr>
              <w:t>33 săpt.</w:t>
            </w:r>
          </w:p>
        </w:tc>
      </w:tr>
      <w:tr w:rsidR="004D29DF" w:rsidRPr="008C462D" w:rsidTr="0041795A">
        <w:tc>
          <w:tcPr>
            <w:tcW w:w="1952" w:type="dxa"/>
            <w:gridSpan w:val="2"/>
          </w:tcPr>
          <w:p w:rsidR="004D29DF" w:rsidRPr="008C462D" w:rsidRDefault="004D29DF" w:rsidP="0041795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8C462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Citopatologie</w:t>
            </w:r>
          </w:p>
        </w:tc>
        <w:tc>
          <w:tcPr>
            <w:tcW w:w="1919" w:type="dxa"/>
            <w:gridSpan w:val="2"/>
          </w:tcPr>
          <w:p w:rsidR="004D29DF" w:rsidRPr="008C462D" w:rsidRDefault="004D29DF" w:rsidP="0041795A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C462D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1919" w:type="dxa"/>
            <w:gridSpan w:val="2"/>
          </w:tcPr>
          <w:p w:rsidR="004D29DF" w:rsidRPr="008C462D" w:rsidRDefault="004D29DF" w:rsidP="0041795A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C462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 săpt.</w:t>
            </w:r>
          </w:p>
        </w:tc>
        <w:tc>
          <w:tcPr>
            <w:tcW w:w="1919" w:type="dxa"/>
          </w:tcPr>
          <w:p w:rsidR="004D29DF" w:rsidRPr="008C462D" w:rsidRDefault="004D29DF" w:rsidP="0041795A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C462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 săpt.</w:t>
            </w:r>
          </w:p>
        </w:tc>
        <w:tc>
          <w:tcPr>
            <w:tcW w:w="1362" w:type="dxa"/>
          </w:tcPr>
          <w:p w:rsidR="004D29DF" w:rsidRPr="008C462D" w:rsidRDefault="004D29DF" w:rsidP="0041795A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C462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 săpt.</w:t>
            </w:r>
          </w:p>
        </w:tc>
      </w:tr>
      <w:tr w:rsidR="004D29DF" w:rsidRPr="008C462D" w:rsidTr="0041795A">
        <w:tc>
          <w:tcPr>
            <w:tcW w:w="1936" w:type="dxa"/>
          </w:tcPr>
          <w:p w:rsidR="004D29DF" w:rsidRPr="008C462D" w:rsidRDefault="004D29DF" w:rsidP="0041795A">
            <w:pPr>
              <w:rPr>
                <w:lang w:val="ro-MD"/>
              </w:rPr>
            </w:pPr>
            <w:proofErr w:type="spellStart"/>
            <w:r w:rsidRPr="008C462D">
              <w:rPr>
                <w:lang w:val="ro-MD"/>
              </w:rPr>
              <w:t>Bioetică</w:t>
            </w:r>
            <w:proofErr w:type="spellEnd"/>
          </w:p>
        </w:tc>
        <w:tc>
          <w:tcPr>
            <w:tcW w:w="1923" w:type="dxa"/>
            <w:gridSpan w:val="2"/>
          </w:tcPr>
          <w:p w:rsidR="004D29DF" w:rsidRPr="008C462D" w:rsidRDefault="004D29DF" w:rsidP="0041795A">
            <w:pPr>
              <w:jc w:val="center"/>
              <w:rPr>
                <w:lang w:val="ro-MD"/>
              </w:rPr>
            </w:pPr>
            <w:r w:rsidRPr="008C462D">
              <w:rPr>
                <w:lang w:val="ro-MD"/>
              </w:rPr>
              <w:t>1 săpt.</w:t>
            </w:r>
          </w:p>
        </w:tc>
        <w:tc>
          <w:tcPr>
            <w:tcW w:w="1923" w:type="dxa"/>
            <w:gridSpan w:val="2"/>
          </w:tcPr>
          <w:p w:rsidR="004D29DF" w:rsidRPr="008C462D" w:rsidRDefault="004D29DF" w:rsidP="0041795A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C462D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1927" w:type="dxa"/>
            <w:gridSpan w:val="2"/>
          </w:tcPr>
          <w:p w:rsidR="004D29DF" w:rsidRPr="008C462D" w:rsidRDefault="004D29DF" w:rsidP="0041795A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C462D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1362" w:type="dxa"/>
          </w:tcPr>
          <w:p w:rsidR="004D29DF" w:rsidRPr="008C462D" w:rsidRDefault="004D29DF" w:rsidP="0041795A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C462D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-</w:t>
            </w:r>
          </w:p>
        </w:tc>
      </w:tr>
      <w:tr w:rsidR="004D29DF" w:rsidRPr="008C462D" w:rsidTr="0041795A">
        <w:tc>
          <w:tcPr>
            <w:tcW w:w="1936" w:type="dxa"/>
          </w:tcPr>
          <w:p w:rsidR="004D29DF" w:rsidRPr="008C462D" w:rsidRDefault="004D29DF" w:rsidP="0041795A">
            <w:pPr>
              <w:rPr>
                <w:lang w:val="ro-MD"/>
              </w:rPr>
            </w:pPr>
            <w:r w:rsidRPr="008C462D">
              <w:rPr>
                <w:lang w:val="ro-MD"/>
              </w:rPr>
              <w:t>Medicină legală</w:t>
            </w:r>
          </w:p>
        </w:tc>
        <w:tc>
          <w:tcPr>
            <w:tcW w:w="1923" w:type="dxa"/>
            <w:gridSpan w:val="2"/>
          </w:tcPr>
          <w:p w:rsidR="004D29DF" w:rsidRPr="008C462D" w:rsidRDefault="004D29DF" w:rsidP="0041795A">
            <w:pPr>
              <w:jc w:val="center"/>
              <w:rPr>
                <w:lang w:val="ro-MD"/>
              </w:rPr>
            </w:pPr>
            <w:r w:rsidRPr="008C462D">
              <w:rPr>
                <w:lang w:val="ro-MD"/>
              </w:rPr>
              <w:t>2 săpt.</w:t>
            </w:r>
          </w:p>
        </w:tc>
        <w:tc>
          <w:tcPr>
            <w:tcW w:w="1923" w:type="dxa"/>
            <w:gridSpan w:val="2"/>
          </w:tcPr>
          <w:p w:rsidR="004D29DF" w:rsidRPr="008C462D" w:rsidRDefault="004D29DF" w:rsidP="0041795A">
            <w:pPr>
              <w:jc w:val="center"/>
              <w:rPr>
                <w:lang w:val="ro-MD"/>
              </w:rPr>
            </w:pPr>
            <w:r w:rsidRPr="008C462D">
              <w:rPr>
                <w:lang w:val="ro-MD"/>
              </w:rPr>
              <w:t>-</w:t>
            </w:r>
          </w:p>
        </w:tc>
        <w:tc>
          <w:tcPr>
            <w:tcW w:w="1927" w:type="dxa"/>
            <w:gridSpan w:val="2"/>
          </w:tcPr>
          <w:p w:rsidR="004D29DF" w:rsidRPr="008C462D" w:rsidRDefault="004D29DF" w:rsidP="0041795A">
            <w:pPr>
              <w:jc w:val="center"/>
              <w:rPr>
                <w:lang w:val="ro-MD"/>
              </w:rPr>
            </w:pPr>
            <w:r w:rsidRPr="008C462D">
              <w:rPr>
                <w:lang w:val="ro-MD"/>
              </w:rPr>
              <w:t>-</w:t>
            </w:r>
          </w:p>
        </w:tc>
        <w:tc>
          <w:tcPr>
            <w:tcW w:w="1362" w:type="dxa"/>
          </w:tcPr>
          <w:p w:rsidR="004D29DF" w:rsidRPr="008C462D" w:rsidRDefault="004D29DF" w:rsidP="0041795A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C462D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-</w:t>
            </w:r>
          </w:p>
        </w:tc>
      </w:tr>
      <w:tr w:rsidR="004D29DF" w:rsidRPr="008C462D" w:rsidTr="0041795A">
        <w:tc>
          <w:tcPr>
            <w:tcW w:w="1936" w:type="dxa"/>
          </w:tcPr>
          <w:p w:rsidR="004D29DF" w:rsidRPr="008C462D" w:rsidRDefault="004D29DF" w:rsidP="0041795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C462D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TOTAL</w:t>
            </w:r>
          </w:p>
        </w:tc>
        <w:tc>
          <w:tcPr>
            <w:tcW w:w="1923" w:type="dxa"/>
            <w:gridSpan w:val="2"/>
          </w:tcPr>
          <w:p w:rsidR="004D29DF" w:rsidRPr="008C462D" w:rsidRDefault="004D29DF" w:rsidP="0041795A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C462D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45 săpt.</w:t>
            </w:r>
          </w:p>
        </w:tc>
        <w:tc>
          <w:tcPr>
            <w:tcW w:w="1923" w:type="dxa"/>
            <w:gridSpan w:val="2"/>
          </w:tcPr>
          <w:p w:rsidR="004D29DF" w:rsidRPr="008C462D" w:rsidRDefault="004D29DF" w:rsidP="0041795A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C462D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45 săpt.</w:t>
            </w:r>
          </w:p>
        </w:tc>
        <w:tc>
          <w:tcPr>
            <w:tcW w:w="1927" w:type="dxa"/>
            <w:gridSpan w:val="2"/>
          </w:tcPr>
          <w:p w:rsidR="004D29DF" w:rsidRPr="008C462D" w:rsidRDefault="004D29DF" w:rsidP="0041795A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C462D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45 săpt.</w:t>
            </w:r>
          </w:p>
        </w:tc>
        <w:tc>
          <w:tcPr>
            <w:tcW w:w="1362" w:type="dxa"/>
          </w:tcPr>
          <w:p w:rsidR="004D29DF" w:rsidRPr="008C462D" w:rsidRDefault="004D29DF" w:rsidP="0041795A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8C462D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45 săpt.</w:t>
            </w:r>
          </w:p>
        </w:tc>
      </w:tr>
    </w:tbl>
    <w:p w:rsidR="004D29DF" w:rsidRPr="008C462D" w:rsidRDefault="004D29DF" w:rsidP="004D29DF">
      <w:pPr>
        <w:rPr>
          <w:lang w:val="ro-RO"/>
        </w:rPr>
      </w:pPr>
    </w:p>
    <w:p w:rsidR="004D29DF" w:rsidRDefault="004D29DF" w:rsidP="004D29DF">
      <w:pPr>
        <w:tabs>
          <w:tab w:val="left" w:pos="709"/>
        </w:tabs>
        <w:ind w:left="360" w:right="-1"/>
        <w:rPr>
          <w:b/>
          <w:i/>
          <w:sz w:val="22"/>
          <w:lang w:val="ro-MD"/>
        </w:rPr>
      </w:pPr>
    </w:p>
    <w:p w:rsidR="008B7BE2" w:rsidRPr="00D033CF" w:rsidRDefault="008B7BE2" w:rsidP="008B7BE2">
      <w:pPr>
        <w:tabs>
          <w:tab w:val="left" w:pos="709"/>
        </w:tabs>
        <w:ind w:left="2291" w:right="-1" w:hanging="2291"/>
        <w:jc w:val="right"/>
        <w:rPr>
          <w:b/>
          <w:i/>
          <w:sz w:val="22"/>
          <w:lang w:val="ro-MD"/>
        </w:rPr>
      </w:pPr>
      <w:r w:rsidRPr="00D033CF">
        <w:rPr>
          <w:b/>
          <w:i/>
          <w:sz w:val="22"/>
          <w:lang w:val="ro-MD"/>
        </w:rPr>
        <w:t>Anexa 2. Repartizarea modulelor conform bazelor clinice</w:t>
      </w:r>
    </w:p>
    <w:tbl>
      <w:tblPr>
        <w:tblpPr w:leftFromText="180" w:rightFromText="180" w:vertAnchor="text" w:horzAnchor="margin" w:tblpY="207"/>
        <w:tblW w:w="9792" w:type="dxa"/>
        <w:tblLayout w:type="fixed"/>
        <w:tblLook w:val="0000" w:firstRow="0" w:lastRow="0" w:firstColumn="0" w:lastColumn="0" w:noHBand="0" w:noVBand="0"/>
      </w:tblPr>
      <w:tblGrid>
        <w:gridCol w:w="404"/>
        <w:gridCol w:w="2909"/>
        <w:gridCol w:w="601"/>
        <w:gridCol w:w="957"/>
        <w:gridCol w:w="4921"/>
      </w:tblGrid>
      <w:tr w:rsidR="008B7BE2" w:rsidRPr="00D033CF" w:rsidTr="0041795A">
        <w:trPr>
          <w:trHeight w:val="651"/>
          <w:tblHeader/>
        </w:trPr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41795A">
            <w:pPr>
              <w:ind w:left="-57" w:right="-57"/>
              <w:jc w:val="center"/>
              <w:rPr>
                <w:b/>
                <w:sz w:val="18"/>
                <w:szCs w:val="18"/>
                <w:lang w:val="ro-MD"/>
              </w:rPr>
            </w:pPr>
            <w:r w:rsidRPr="00D033CF">
              <w:rPr>
                <w:b/>
                <w:sz w:val="18"/>
                <w:szCs w:val="18"/>
                <w:lang w:val="ro-MD"/>
              </w:rPr>
              <w:t>Nr d/o</w:t>
            </w:r>
          </w:p>
        </w:tc>
        <w:tc>
          <w:tcPr>
            <w:tcW w:w="2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41795A">
            <w:pPr>
              <w:ind w:left="-57" w:right="-57"/>
              <w:jc w:val="center"/>
              <w:rPr>
                <w:b/>
                <w:sz w:val="18"/>
                <w:szCs w:val="18"/>
                <w:lang w:val="ro-MD"/>
              </w:rPr>
            </w:pPr>
            <w:r w:rsidRPr="00D033CF">
              <w:rPr>
                <w:b/>
                <w:sz w:val="18"/>
                <w:szCs w:val="18"/>
                <w:lang w:val="ro-MD"/>
              </w:rPr>
              <w:t>Denumirea modulului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41795A">
            <w:pPr>
              <w:ind w:left="-57" w:right="-57"/>
              <w:jc w:val="center"/>
              <w:rPr>
                <w:b/>
                <w:sz w:val="18"/>
                <w:szCs w:val="18"/>
                <w:lang w:val="ro-MD"/>
              </w:rPr>
            </w:pPr>
            <w:r w:rsidRPr="00D033CF">
              <w:rPr>
                <w:b/>
                <w:sz w:val="18"/>
                <w:szCs w:val="18"/>
                <w:lang w:val="ro-MD"/>
              </w:rPr>
              <w:t>Anul de studii</w:t>
            </w:r>
          </w:p>
        </w:tc>
        <w:tc>
          <w:tcPr>
            <w:tcW w:w="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2" w:rsidRPr="00D033CF" w:rsidRDefault="008B7BE2" w:rsidP="0041795A">
            <w:pPr>
              <w:ind w:left="-57" w:right="-57"/>
              <w:jc w:val="center"/>
              <w:rPr>
                <w:b/>
                <w:sz w:val="18"/>
                <w:szCs w:val="18"/>
                <w:lang w:val="ro-MD"/>
              </w:rPr>
            </w:pPr>
            <w:r w:rsidRPr="00D033CF">
              <w:rPr>
                <w:b/>
                <w:sz w:val="18"/>
                <w:szCs w:val="18"/>
                <w:lang w:val="ro-MD"/>
              </w:rPr>
              <w:t>Durata, săptămâni</w:t>
            </w:r>
          </w:p>
        </w:tc>
        <w:tc>
          <w:tcPr>
            <w:tcW w:w="4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BE2" w:rsidRPr="00D033CF" w:rsidRDefault="008B7BE2" w:rsidP="0041795A">
            <w:pPr>
              <w:ind w:left="-57" w:right="-57"/>
              <w:jc w:val="center"/>
              <w:rPr>
                <w:b/>
                <w:sz w:val="18"/>
                <w:szCs w:val="18"/>
                <w:lang w:val="ro-MD"/>
              </w:rPr>
            </w:pPr>
            <w:r w:rsidRPr="00D033CF">
              <w:rPr>
                <w:b/>
                <w:sz w:val="18"/>
                <w:szCs w:val="18"/>
                <w:lang w:val="ro-MD"/>
              </w:rPr>
              <w:t>Baza clinică</w:t>
            </w:r>
          </w:p>
        </w:tc>
      </w:tr>
      <w:tr w:rsidR="008B7BE2" w:rsidRPr="00D033CF" w:rsidTr="0041795A"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8B7BE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41795A">
            <w:pPr>
              <w:ind w:left="-57" w:right="-57"/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Anatomie patologică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41795A">
            <w:pPr>
              <w:jc w:val="center"/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I</w:t>
            </w:r>
          </w:p>
        </w:tc>
        <w:tc>
          <w:tcPr>
            <w:tcW w:w="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2" w:rsidRPr="00D033CF" w:rsidRDefault="008B7BE2" w:rsidP="0041795A">
            <w:pPr>
              <w:jc w:val="center"/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42</w:t>
            </w:r>
          </w:p>
        </w:tc>
        <w:tc>
          <w:tcPr>
            <w:tcW w:w="4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BE2" w:rsidRPr="00D033CF" w:rsidRDefault="008B7BE2" w:rsidP="0041795A">
            <w:pPr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Catedra Morfopatologie, SCR</w:t>
            </w:r>
          </w:p>
        </w:tc>
      </w:tr>
      <w:tr w:rsidR="008B7BE2" w:rsidRPr="00D033CF" w:rsidTr="0041795A">
        <w:trPr>
          <w:trHeight w:val="90"/>
        </w:trPr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8B7BE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41795A">
            <w:pPr>
              <w:ind w:left="-57" w:right="-57"/>
              <w:rPr>
                <w:sz w:val="22"/>
                <w:szCs w:val="22"/>
                <w:lang w:val="ro-MD"/>
              </w:rPr>
            </w:pPr>
            <w:proofErr w:type="spellStart"/>
            <w:r w:rsidRPr="00D033CF">
              <w:rPr>
                <w:sz w:val="22"/>
                <w:szCs w:val="22"/>
                <w:lang w:val="ro-MD"/>
              </w:rPr>
              <w:t>Bioetică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41795A">
            <w:pPr>
              <w:jc w:val="center"/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2" w:rsidRPr="00D033CF" w:rsidRDefault="008B7BE2" w:rsidP="0041795A">
            <w:pPr>
              <w:jc w:val="center"/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BE2" w:rsidRPr="00D033CF" w:rsidRDefault="008B7BE2" w:rsidP="0041795A">
            <w:pPr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 xml:space="preserve">Catedra Filosofie și </w:t>
            </w:r>
            <w:proofErr w:type="spellStart"/>
            <w:r w:rsidRPr="00D033CF">
              <w:rPr>
                <w:sz w:val="22"/>
                <w:szCs w:val="22"/>
                <w:lang w:val="ro-MD"/>
              </w:rPr>
              <w:t>bioetică</w:t>
            </w:r>
            <w:proofErr w:type="spellEnd"/>
          </w:p>
        </w:tc>
      </w:tr>
      <w:tr w:rsidR="008B7BE2" w:rsidRPr="00D033CF" w:rsidTr="0041795A"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8B7BE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41795A">
            <w:pPr>
              <w:ind w:left="-57" w:right="-57"/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Medicină legală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41795A">
            <w:pPr>
              <w:jc w:val="center"/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2" w:rsidRPr="00D033CF" w:rsidRDefault="008B7BE2" w:rsidP="0041795A">
            <w:pPr>
              <w:jc w:val="center"/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2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BE2" w:rsidRPr="00D033CF" w:rsidRDefault="008B7BE2" w:rsidP="0041795A">
            <w:pPr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Catedra Medicină legală</w:t>
            </w:r>
          </w:p>
        </w:tc>
      </w:tr>
      <w:tr w:rsidR="008B7BE2" w:rsidRPr="00D033CF" w:rsidTr="0041795A"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8B7BE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41795A">
            <w:pPr>
              <w:ind w:left="-57" w:right="-57"/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Anatomie patologică cu  Citopatologie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41795A">
            <w:pPr>
              <w:jc w:val="center"/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2" w:rsidRPr="00D033CF" w:rsidRDefault="008B7BE2" w:rsidP="0041795A">
            <w:pPr>
              <w:jc w:val="center"/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45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BE2" w:rsidRPr="00D033CF" w:rsidRDefault="008B7BE2" w:rsidP="0041795A">
            <w:pPr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Catedra Morfopatologie, SCR</w:t>
            </w:r>
          </w:p>
        </w:tc>
      </w:tr>
      <w:tr w:rsidR="008B7BE2" w:rsidRPr="00D033CF" w:rsidTr="0041795A"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8B7BE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41795A">
            <w:pPr>
              <w:ind w:left="-57" w:right="-57"/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Anatomie patologică cu Citopatologie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41795A">
            <w:pPr>
              <w:jc w:val="center"/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III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2" w:rsidRPr="00D033CF" w:rsidRDefault="008B7BE2" w:rsidP="0041795A">
            <w:pPr>
              <w:jc w:val="center"/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45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BE2" w:rsidRPr="00D033CF" w:rsidRDefault="008B7BE2" w:rsidP="0041795A">
            <w:pPr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Catedra Morfopatologie, SCR</w:t>
            </w:r>
          </w:p>
        </w:tc>
      </w:tr>
      <w:tr w:rsidR="008B7BE2" w:rsidRPr="00D033CF" w:rsidTr="0041795A"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8B7BE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41795A">
            <w:pPr>
              <w:ind w:left="-57" w:right="-57"/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Anatomie patologică cu  Citopatologie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41795A">
            <w:pPr>
              <w:jc w:val="center"/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IV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2" w:rsidRPr="00D033CF" w:rsidRDefault="008B7BE2" w:rsidP="0041795A">
            <w:pPr>
              <w:jc w:val="center"/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45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BE2" w:rsidRPr="00D033CF" w:rsidRDefault="008B7BE2" w:rsidP="0041795A">
            <w:pPr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Catedra Morfopatologie, SCR</w:t>
            </w:r>
          </w:p>
        </w:tc>
      </w:tr>
      <w:tr w:rsidR="008B7BE2" w:rsidRPr="00D033CF" w:rsidTr="0041795A">
        <w:trPr>
          <w:trHeight w:val="70"/>
        </w:trPr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8B7BE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41795A">
            <w:pPr>
              <w:ind w:left="-57" w:right="-57"/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Stagiu practic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41795A">
            <w:pPr>
              <w:jc w:val="center"/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III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2" w:rsidRPr="00D033CF" w:rsidRDefault="008B7BE2" w:rsidP="0041795A">
            <w:pPr>
              <w:jc w:val="center"/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12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BE2" w:rsidRPr="00D033CF" w:rsidRDefault="008B7BE2" w:rsidP="0041795A">
            <w:pPr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Spital raional</w:t>
            </w:r>
          </w:p>
        </w:tc>
      </w:tr>
      <w:tr w:rsidR="008B7BE2" w:rsidRPr="00D033CF" w:rsidTr="0041795A"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8B7BE2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41795A">
            <w:pPr>
              <w:ind w:left="-57" w:right="-57"/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Stagiu practic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2" w:rsidRPr="00D033CF" w:rsidRDefault="008B7BE2" w:rsidP="0041795A">
            <w:pPr>
              <w:jc w:val="center"/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IV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E2" w:rsidRPr="00D033CF" w:rsidRDefault="008B7BE2" w:rsidP="0041795A">
            <w:pPr>
              <w:jc w:val="center"/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12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BE2" w:rsidRPr="00D033CF" w:rsidRDefault="008B7BE2" w:rsidP="0041795A">
            <w:pPr>
              <w:rPr>
                <w:sz w:val="22"/>
                <w:szCs w:val="22"/>
                <w:lang w:val="ro-MD"/>
              </w:rPr>
            </w:pPr>
            <w:r w:rsidRPr="00D033CF">
              <w:rPr>
                <w:sz w:val="22"/>
                <w:szCs w:val="22"/>
                <w:lang w:val="ro-MD"/>
              </w:rPr>
              <w:t>Spital raional</w:t>
            </w:r>
          </w:p>
        </w:tc>
      </w:tr>
    </w:tbl>
    <w:p w:rsidR="008A3B45" w:rsidRDefault="008A3B45"/>
    <w:p w:rsidR="00C564BF" w:rsidRDefault="00C564BF"/>
    <w:p w:rsidR="00C564BF" w:rsidRDefault="00C564BF"/>
    <w:p w:rsidR="00C564BF" w:rsidRDefault="00C564BF"/>
    <w:p w:rsidR="00C564BF" w:rsidRDefault="00C564BF"/>
    <w:p w:rsidR="00C564BF" w:rsidRDefault="00C564BF">
      <w:pPr>
        <w:rPr>
          <w:lang w:val="ro-RO"/>
        </w:rPr>
      </w:pPr>
      <w:r>
        <w:rPr>
          <w:lang w:val="ro-RO"/>
        </w:rPr>
        <w:t>Șef catedră Morfopatologie,</w:t>
      </w:r>
    </w:p>
    <w:p w:rsidR="003508C0" w:rsidRDefault="00C564BF">
      <w:pPr>
        <w:rPr>
          <w:lang w:val="ro-RO"/>
        </w:rPr>
      </w:pPr>
      <w:r>
        <w:rPr>
          <w:lang w:val="ro-RO"/>
        </w:rPr>
        <w:t xml:space="preserve">dr. </w:t>
      </w:r>
      <w:proofErr w:type="spellStart"/>
      <w:r>
        <w:rPr>
          <w:lang w:val="ro-RO"/>
        </w:rPr>
        <w:t>hab</w:t>
      </w:r>
      <w:proofErr w:type="spellEnd"/>
      <w:r>
        <w:rPr>
          <w:lang w:val="ro-RO"/>
        </w:rPr>
        <w:t>. șt. med., conf. univ.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E. Melnic</w:t>
      </w:r>
    </w:p>
    <w:p w:rsidR="004D29DF" w:rsidRDefault="004D29DF">
      <w:pPr>
        <w:rPr>
          <w:lang w:val="ro-RO"/>
        </w:rPr>
      </w:pPr>
      <w:bookmarkStart w:id="0" w:name="_GoBack"/>
      <w:bookmarkEnd w:id="0"/>
    </w:p>
    <w:sectPr w:rsidR="004D2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E54"/>
    <w:multiLevelType w:val="singleLevel"/>
    <w:tmpl w:val="83B2D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" w15:restartNumberingAfterBreak="0">
    <w:nsid w:val="13F72FB6"/>
    <w:multiLevelType w:val="hybridMultilevel"/>
    <w:tmpl w:val="242ABBDE"/>
    <w:lvl w:ilvl="0" w:tplc="D638DFC4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30BF3CCD"/>
    <w:multiLevelType w:val="singleLevel"/>
    <w:tmpl w:val="83B2D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" w15:restartNumberingAfterBreak="0">
    <w:nsid w:val="54395900"/>
    <w:multiLevelType w:val="hybridMultilevel"/>
    <w:tmpl w:val="0D2479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E2"/>
    <w:rsid w:val="003508C0"/>
    <w:rsid w:val="004D29DF"/>
    <w:rsid w:val="004F163C"/>
    <w:rsid w:val="00720E17"/>
    <w:rsid w:val="008A3B45"/>
    <w:rsid w:val="008B7BE2"/>
    <w:rsid w:val="008C462D"/>
    <w:rsid w:val="00C5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93E3F-C095-49D9-80AB-A6E1084C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BF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99"/>
    <w:rsid w:val="00350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3508C0"/>
    <w:pPr>
      <w:spacing w:after="0" w:line="240" w:lineRule="auto"/>
    </w:pPr>
    <w:rPr>
      <w:rFonts w:ascii="Calibri" w:eastAsia="Times New Roman" w:hAnsi="Calibri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6</cp:revision>
  <cp:lastPrinted>2020-10-22T13:29:00Z</cp:lastPrinted>
  <dcterms:created xsi:type="dcterms:W3CDTF">2020-10-22T13:22:00Z</dcterms:created>
  <dcterms:modified xsi:type="dcterms:W3CDTF">2021-06-03T03:54:00Z</dcterms:modified>
</cp:coreProperties>
</file>