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B" w:rsidRPr="00864742" w:rsidRDefault="00171A7B" w:rsidP="001802D6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1. Определение мальформации является:</w:t>
      </w:r>
    </w:p>
    <w:p w:rsidR="001802D6" w:rsidRPr="00864742" w:rsidRDefault="001802D6" w:rsidP="001802D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171A7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остановка в развитии органа или части тела развитая предыдущи нормальна</w:t>
      </w:r>
    </w:p>
    <w:p w:rsidR="001802D6" w:rsidRPr="00864742" w:rsidRDefault="001802D6" w:rsidP="001802D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171A7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первичная ошибка морфогенеза, как правило полиэтиологическая </w:t>
      </w:r>
    </w:p>
    <w:p w:rsidR="001802D6" w:rsidRPr="00864742" w:rsidRDefault="001802D6" w:rsidP="001802D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171A7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внешние нарушения развития, </w:t>
      </w:r>
      <w:r w:rsidR="008B08D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вызвана </w:t>
      </w:r>
      <w:r w:rsidR="00171A7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механическими факторами</w:t>
      </w:r>
    </w:p>
    <w:p w:rsidR="001802D6" w:rsidRPr="00864742" w:rsidRDefault="001802D6" w:rsidP="001802D6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171A7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комплекс аномалии развития</w:t>
      </w:r>
    </w:p>
    <w:p w:rsidR="001802D6" w:rsidRPr="00864742" w:rsidRDefault="001802D6" w:rsidP="001802D6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8B08D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ряд аномалий, инициированы одним этиологическим факторам, с последующими вторичными дефектами в других органах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2.</w:t>
      </w:r>
      <w:r w:rsidR="00DB1355" w:rsidRPr="00864742">
        <w:rPr>
          <w:sz w:val="24"/>
          <w:szCs w:val="24"/>
        </w:rPr>
        <w:t xml:space="preserve"> </w:t>
      </w:r>
      <w:r w:rsidR="00ED145A" w:rsidRPr="00864742">
        <w:rPr>
          <w:sz w:val="24"/>
          <w:szCs w:val="24"/>
          <w:lang w:val="ro-RO"/>
        </w:rPr>
        <w:t xml:space="preserve"> </w:t>
      </w:r>
      <w:r w:rsidR="00DB1355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Какая из следующих понятий является примером деформации: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B1355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врожденные пороки сердца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B1355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амниотические тяжи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ED145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маточное ограничение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40E7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синдром Тернера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40E7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cеквенция Поттер (маловодие)</w:t>
      </w:r>
    </w:p>
    <w:p w:rsidR="00F57410" w:rsidRPr="00864742" w:rsidRDefault="001802D6" w:rsidP="00F5741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3.</w:t>
      </w:r>
      <w:r w:rsidR="00ED145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 </w:t>
      </w:r>
      <w:r w:rsidR="00F57410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Oпределите варианты аномалии органах:</w:t>
      </w:r>
    </w:p>
    <w:p w:rsidR="001802D6" w:rsidRPr="00864742" w:rsidRDefault="001802D6" w:rsidP="00F574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F574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aтрезия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F574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дисплазия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F574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aпоптоз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F574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агенезия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F57410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F574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некроз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4.</w:t>
      </w:r>
      <w:r w:rsidR="00974448" w:rsidRPr="00864742">
        <w:rPr>
          <w:sz w:val="24"/>
          <w:szCs w:val="24"/>
        </w:rPr>
        <w:t xml:space="preserve"> </w:t>
      </w:r>
      <w:r w:rsidR="00974448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Определите причины врожденных мальформации: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a)</w:t>
      </w:r>
      <w:r w:rsidR="00974448" w:rsidRPr="00864742">
        <w:rPr>
          <w:sz w:val="24"/>
          <w:szCs w:val="24"/>
        </w:rPr>
        <w:t xml:space="preserve"> </w:t>
      </w:r>
      <w:r w:rsidR="0097444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генетическиe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7444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комбинированные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97444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экологические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7444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неизвестные </w:t>
      </w:r>
    </w:p>
    <w:p w:rsidR="001802D6" w:rsidRPr="00864742" w:rsidRDefault="00974448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все утверждение </w:t>
      </w:r>
      <w:r w:rsidR="00EA661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являются</w:t>
      </w:r>
      <w:r w:rsidR="00EA661B" w:rsidRPr="00864742">
        <w:rPr>
          <w:sz w:val="24"/>
          <w:szCs w:val="24"/>
        </w:rPr>
        <w:t xml:space="preserve"> </w:t>
      </w:r>
      <w:r w:rsidR="0019517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верными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5.</w:t>
      </w:r>
      <w:r w:rsidR="00240420" w:rsidRPr="00864742">
        <w:rPr>
          <w:sz w:val="24"/>
          <w:szCs w:val="24"/>
        </w:rPr>
        <w:t xml:space="preserve"> </w:t>
      </w:r>
      <w:r w:rsidR="00240420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механизмы инициирования тератогенных генетических дефектов: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2404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миграция клеток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2404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aпоптоз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2404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некроз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2404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пролиферация клеток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2404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взаимодействие клеток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6) </w:t>
      </w:r>
      <w:r w:rsidR="00F24D13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Все перечисленные являются не цианотическими пороками сердца,  КРОМЕ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F24D1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дефект межпредсердной перегородки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b)</w:t>
      </w:r>
      <w:r w:rsidR="00F24D13" w:rsidRPr="00864742">
        <w:rPr>
          <w:sz w:val="24"/>
          <w:szCs w:val="24"/>
        </w:rPr>
        <w:t xml:space="preserve"> </w:t>
      </w:r>
      <w:r w:rsidR="00F24D1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дефект межжелудочковой перегородки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F24D1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oткрытый артериальный проток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F24D1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тетрада Фалло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93603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обструкция кровяного протока</w:t>
      </w:r>
    </w:p>
    <w:p w:rsidR="00633F58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7) </w:t>
      </w:r>
      <w:r w:rsidR="00633F58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Какие из перечисленных ниже являются цианотическими пороками сердца: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633F5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тетрада Фалло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633F5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атрезия трикуспидального клапана </w:t>
      </w:r>
    </w:p>
    <w:p w:rsidR="00633F58" w:rsidRPr="00864742" w:rsidRDefault="001802D6" w:rsidP="00633F5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633F5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oткрытый артериальный проток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633F5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легочная атрезия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633F5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транспозиция магистральных сосудов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8) </w:t>
      </w:r>
      <w:r w:rsidR="0019517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Что включает в себя тетрада Фалло: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стеноз легочной артерии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межжелудочковая коммуникация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отклонение происхождения аорты вправо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межпредсердная коммуникация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гипертрофия правого желудочка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9) </w:t>
      </w:r>
      <w:r w:rsidR="00D367B6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врожденные пороки развития почек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агенезия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атрезия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lastRenderedPageBreak/>
        <w:t xml:space="preserve">c)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гипоплазия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367B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эктопия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9383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подковообразная почка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10) </w:t>
      </w:r>
      <w:r w:rsidR="00D93832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Что такое порэнцефалия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A2149A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A2149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агенезия головного мозга, в котором отсутствует его передние, средние и задние части </w:t>
      </w:r>
    </w:p>
    <w:p w:rsidR="00A2149A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A2149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чрезмерное накопление спинномозговой жидкости в желудочках мозга или субарахноидальных пространствах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0A15D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появление в головном мозге кист различной величины, сообщающееся с боковыми желудочками головного мозга, покрытые эпендимой </w:t>
      </w:r>
    </w:p>
    <w:p w:rsidR="00680649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6806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выпячивание церебральной и медуллярной веществ через дефекты костей черепа, швы </w:t>
      </w:r>
      <w:r w:rsidR="00176A3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черепа </w:t>
      </w:r>
      <w:r w:rsidR="006806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и позвоночный канал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176A3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редкий порок, характеризующийся наличием одного или двух глазных яблок, расположенных в орбите</w:t>
      </w:r>
    </w:p>
    <w:p w:rsidR="001802D6" w:rsidRPr="00864742" w:rsidRDefault="001802D6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11)  </w:t>
      </w:r>
      <w:r w:rsidR="0083434F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проявления сердечных пороков развития с цианозом: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E2384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уменьшенный кровоток в малом круге кровообращения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83434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гипоксия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83434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направление потока крови слева направо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83434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направление потока крови справа налево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83434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отсутствие гипоксии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12) </w:t>
      </w:r>
      <w:r w:rsidR="0005491F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Какие комбинированные врожденные пороки развития включает в себя болезнь Лютембаше: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05491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дефект межжелудочковой перегородки и декстрапозиция аорты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05491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дефект межжелудочковой перегородки с стенозом левого атриовентрикулярного отверстия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05491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разветвление левой коронарной артерии от легочного ствола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05491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первичная легочная гипертензия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05491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перемещение отверстия аорты вправо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13) </w:t>
      </w:r>
      <w:r w:rsidR="00A92E32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Каковы варианты атрезии и стеноза прямой кишки и </w:t>
      </w:r>
      <w:r w:rsidR="004331A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анального отверстия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A92E3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атрезия только на уровне анального отверстия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4331A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атрезия только на уровне прямой кишки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4331A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атрезия со свищами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4331A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атрезия  прямой кишки и анального отверстия </w:t>
      </w:r>
    </w:p>
    <w:p w:rsidR="0085367A" w:rsidRPr="00864742" w:rsidRDefault="001802D6" w:rsidP="001802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4331A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все утверждение являются</w:t>
      </w:r>
      <w:r w:rsidR="004331AB" w:rsidRPr="00864742">
        <w:rPr>
          <w:sz w:val="24"/>
          <w:szCs w:val="24"/>
        </w:rPr>
        <w:t xml:space="preserve"> </w:t>
      </w:r>
      <w:r w:rsidR="004331A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верными </w:t>
      </w:r>
    </w:p>
    <w:p w:rsidR="001802D6" w:rsidRPr="00864742" w:rsidRDefault="001802D6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14) </w:t>
      </w:r>
      <w:r w:rsidR="0085367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этиологию болезни Гиршпрунга: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85367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отсутствие нейронов подслизисто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го нервного сплетения (Мейснера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)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отсутствие нейронов межмышечное нервного сплетения (Ауэрбахa)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врожденная гипертрофия мышц толстой кишки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отсутствие нейронов подслизистого нервного сплетения (Ауэрбахa)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отсутствие нейронов межмышечное нервного сплетения (Мейснера)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15.</w:t>
      </w:r>
      <w:r w:rsidR="001144ED" w:rsidRPr="00864742">
        <w:rPr>
          <w:sz w:val="24"/>
          <w:szCs w:val="24"/>
        </w:rPr>
        <w:t xml:space="preserve"> </w:t>
      </w:r>
      <w:r w:rsidR="001144ED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Врожденные </w:t>
      </w:r>
      <w:r w:rsidR="00735B96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мальформации</w:t>
      </w:r>
      <w:r w:rsidR="001144ED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 печени и желчных протоков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поликистоз печени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1144E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атрезия и стеноз внепеченочных желчных протоков</w:t>
      </w:r>
      <w:r w:rsidR="00735B9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735B9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болезнь Гиршпрунга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735B9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агенезия и гипоплазия внутрипеченочных желчных протоков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735B9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врожденная гиперплазия внутрипеченочные желчных протоков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16. </w:t>
      </w:r>
      <w:r w:rsidR="00350CBE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Поликистозная болезнь почек взрослого типа характерно для: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50CB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гипоплазированых почек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350CB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диспластических почек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50CB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макрокистозных почек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E930F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сращеных почек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E930F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агенезирoвaных почек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17.</w:t>
      </w:r>
      <w:r w:rsidR="00A014D9" w:rsidRPr="00864742">
        <w:rPr>
          <w:sz w:val="24"/>
          <w:szCs w:val="24"/>
        </w:rPr>
        <w:t xml:space="preserve"> </w:t>
      </w:r>
      <w:r w:rsidR="00A014D9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проявления врожденной эмфиземы: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7B530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вызывает смещение органах средостения в противоположную сторону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7B530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 вызывает смещение органах средостения в противоположную сторону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lastRenderedPageBreak/>
        <w:t xml:space="preserve">c) </w:t>
      </w:r>
      <w:r w:rsidR="007B530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определяется только в послеродовом периоде </w:t>
      </w:r>
    </w:p>
    <w:p w:rsidR="001802D6" w:rsidRPr="00864742" w:rsidRDefault="007B530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в) определяется только в предродовом периоде</w:t>
      </w:r>
    </w:p>
    <w:p w:rsidR="001A15AF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1A15A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способствует развитию врожденных бронхоэктазов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18.</w:t>
      </w:r>
      <w:r w:rsidR="001A384A" w:rsidRPr="00864742">
        <w:rPr>
          <w:sz w:val="24"/>
          <w:szCs w:val="24"/>
        </w:rPr>
        <w:t xml:space="preserve"> </w:t>
      </w:r>
      <w:r w:rsidR="001A384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системные остеоартикулярные пороки развития: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хондродисплазия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ахондроплазия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полидактилия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несовершенный остеогенез</w:t>
      </w:r>
    </w:p>
    <w:p w:rsidR="001802D6" w:rsidRPr="00864742" w:rsidRDefault="001A384A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e) фокомелия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19.</w:t>
      </w:r>
      <w:r w:rsidR="001A384A" w:rsidRPr="00864742">
        <w:rPr>
          <w:sz w:val="24"/>
          <w:szCs w:val="24"/>
        </w:rPr>
        <w:t xml:space="preserve"> </w:t>
      </w:r>
      <w:r w:rsidR="001A384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Определение изолированные остеоартикулярные пороки развития: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фокомелия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полидактилия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врожденная ампутация и аплазия конечностей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несовершенный остеогенез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1A38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ахондроплазия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20.</w:t>
      </w:r>
      <w:r w:rsidR="00B63DF2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 Определение </w:t>
      </w:r>
      <w:r w:rsidR="00B63DF2" w:rsidRPr="00864742">
        <w:rPr>
          <w:sz w:val="24"/>
          <w:szCs w:val="24"/>
        </w:rPr>
        <w:t xml:space="preserve"> </w:t>
      </w:r>
      <w:r w:rsidR="00B63DF2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врожденныe пороки развития лица: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a)</w:t>
      </w:r>
      <w:r w:rsidRPr="00864742">
        <w:rPr>
          <w:color w:val="000000" w:themeColor="text1"/>
          <w:sz w:val="24"/>
          <w:szCs w:val="24"/>
        </w:rPr>
        <w:t xml:space="preserve"> </w:t>
      </w:r>
      <w:r w:rsidR="00B63DF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хейлосхизис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B63DF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микрогнатия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B63DF2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B63DF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фокомелия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B63DF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гипертелоризм </w:t>
      </w:r>
    </w:p>
    <w:p w:rsidR="00D756BD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B63DF2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палатосхизис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21.</w:t>
      </w:r>
      <w:r w:rsidR="00D756BD" w:rsidRPr="00864742">
        <w:rPr>
          <w:sz w:val="24"/>
          <w:szCs w:val="24"/>
        </w:rPr>
        <w:t xml:space="preserve"> </w:t>
      </w:r>
      <w:r w:rsidR="00D756BD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проявления алкогольного синдрома плода: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756B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пренатальное замедление роста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756B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постнатальное замедление роста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D756B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лицевые аномалии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756B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психомоторные расстройства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756B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сердечные аномалии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22.</w:t>
      </w:r>
      <w:r w:rsidR="00D756BD" w:rsidRPr="00864742">
        <w:rPr>
          <w:sz w:val="24"/>
          <w:szCs w:val="24"/>
        </w:rPr>
        <w:t xml:space="preserve"> </w:t>
      </w:r>
      <w:r w:rsidR="00D756BD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Проявление диабетической эмбриопатии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7F435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фетальная макросомия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7F435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лицевые аномалии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7F435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сердечные аномалии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7F435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дефект нервной трубки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7F435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пренатальное замедление роста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23.</w:t>
      </w:r>
      <w:r w:rsidR="0029026B" w:rsidRPr="00864742">
        <w:rPr>
          <w:sz w:val="24"/>
          <w:szCs w:val="24"/>
        </w:rPr>
        <w:t xml:space="preserve"> </w:t>
      </w:r>
      <w:r w:rsidR="0029026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Что является причинным фактором синдрома внезапной младенческой смерти: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29026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курение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29026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алкоголь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29026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вирусы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29026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талидомид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29026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все утверждение являются ложными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24. </w:t>
      </w:r>
      <w:r w:rsidR="00A87DC6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Определите генетические причины врожденных пороков развития человека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хромосомные аберрации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фенилкетонурия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менделевское передача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эндокринопатии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сифилис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25.</w:t>
      </w:r>
      <w:r w:rsidR="00A87DC6" w:rsidRPr="00864742">
        <w:rPr>
          <w:sz w:val="24"/>
          <w:szCs w:val="24"/>
        </w:rPr>
        <w:t xml:space="preserve"> </w:t>
      </w:r>
      <w:r w:rsidR="00A87DC6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Эмбриопатия вызванная ретиноевой кислотой включает в себя: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мальформации центральной нервной системы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сердечные мальформации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хейлосхизис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A87DC6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палатосхизис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фетальную макросомию</w:t>
      </w:r>
    </w:p>
    <w:p w:rsidR="001802D6" w:rsidRPr="00864742" w:rsidRDefault="001802D6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26.</w:t>
      </w:r>
      <w:r w:rsidR="00362EDC" w:rsidRPr="00864742">
        <w:rPr>
          <w:sz w:val="24"/>
          <w:szCs w:val="24"/>
        </w:rPr>
        <w:t xml:space="preserve"> </w:t>
      </w:r>
      <w:r w:rsidR="00362EDC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Патология и смертность перинатального периода делятся на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антенатальную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b)</w:t>
      </w:r>
      <w:r w:rsidR="00362EDC" w:rsidRPr="00864742">
        <w:rPr>
          <w:sz w:val="24"/>
          <w:szCs w:val="24"/>
        </w:rPr>
        <w:t xml:space="preserve">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интранатальную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lastRenderedPageBreak/>
        <w:t xml:space="preserve">c)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постнатальную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</w:t>
      </w:r>
      <w:r w:rsidR="00A06D2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aрa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натальную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неонатальную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27.</w:t>
      </w:r>
      <w:r w:rsidR="00362EDC" w:rsidRPr="00864742">
        <w:rPr>
          <w:sz w:val="24"/>
          <w:szCs w:val="24"/>
        </w:rPr>
        <w:t xml:space="preserve"> </w:t>
      </w:r>
      <w:r w:rsidR="00362EDC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Факторы риска недоношенности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ранний разрыв плодных оболочек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внутриутробная инфекция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аномалии матки, шейки матки и плаценты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возраст матери</w:t>
      </w:r>
    </w:p>
    <w:p w:rsidR="00362EDC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многоплодная беременность </w:t>
      </w:r>
    </w:p>
    <w:p w:rsidR="00362EDC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28.</w:t>
      </w:r>
      <w:r w:rsidR="00362EDC" w:rsidRPr="00864742">
        <w:rPr>
          <w:sz w:val="24"/>
          <w:szCs w:val="24"/>
        </w:rPr>
        <w:t xml:space="preserve"> </w:t>
      </w:r>
      <w:r w:rsidR="00362EDC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Какие осложнения возникают у недоношенных детей: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aпноэ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сепсис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полицитемия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oткрытый артериальный проток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62ED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гипогликемия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29.</w:t>
      </w:r>
      <w:r w:rsidR="00E06BE4" w:rsidRPr="00864742">
        <w:rPr>
          <w:sz w:val="24"/>
          <w:szCs w:val="24"/>
        </w:rPr>
        <w:t xml:space="preserve"> </w:t>
      </w:r>
      <w:r w:rsidR="00E06BE4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Какие осложнения возникают у переношенных новорожденных: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сепсис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ретинопатия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травмы при рождении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гипербилирубинемия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гипогликемия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30. </w:t>
      </w:r>
      <w:r w:rsidR="00E06BE4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Чем характеризуется кефалогематома: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кровотечение под перикраниeм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объем крови 5-150 мл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E06B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границы превышают пределы вовлеченных костей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18798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кожа на уровне отека изменена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18798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границы не превышают пределы вовлеченных костей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31.</w:t>
      </w:r>
      <w:r w:rsidR="009F58BB" w:rsidRPr="00864742">
        <w:rPr>
          <w:sz w:val="24"/>
          <w:szCs w:val="24"/>
        </w:rPr>
        <w:t xml:space="preserve"> </w:t>
      </w:r>
      <w:r w:rsidR="009F58B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Факторы риска асфиксии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недоношенность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соответствующая вентиляция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повышенная частота сердечных сокращений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остановка сердца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осложненные роды</w:t>
      </w:r>
    </w:p>
    <w:p w:rsidR="009F58BB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32.</w:t>
      </w:r>
      <w:r w:rsidR="009F58BB" w:rsidRPr="00864742">
        <w:rPr>
          <w:sz w:val="24"/>
          <w:szCs w:val="24"/>
        </w:rPr>
        <w:t xml:space="preserve"> </w:t>
      </w:r>
      <w:r w:rsidR="009F58B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Факторы риска развития респираторного дистресс-синдрома включают в себя: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недоношенность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остановка сердца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сахарный диабет при беременности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кесарево сечение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9F58B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структурные аномалии легких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33.</w:t>
      </w:r>
      <w:r w:rsidR="00613D19" w:rsidRPr="00864742">
        <w:rPr>
          <w:sz w:val="24"/>
          <w:szCs w:val="24"/>
        </w:rPr>
        <w:t xml:space="preserve"> </w:t>
      </w:r>
      <w:r w:rsidR="00613D19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Макроскопические проявления респираторного дистресс-синдрома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613D1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твердые газированные легкие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напоминают </w:t>
      </w:r>
      <w:r w:rsidR="00613D1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печеночную ткань</w:t>
      </w:r>
    </w:p>
    <w:p w:rsidR="001802D6" w:rsidRPr="00864742" w:rsidRDefault="00613D19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c) погруженные в жидкость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напоминают</w:t>
      </w:r>
      <w:r w:rsidR="00613D1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почечную ткань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613D1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дряблые легкие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34.</w:t>
      </w:r>
      <w:r w:rsidR="009279E3" w:rsidRPr="00864742">
        <w:rPr>
          <w:sz w:val="24"/>
          <w:szCs w:val="24"/>
        </w:rPr>
        <w:t xml:space="preserve"> </w:t>
      </w:r>
      <w:r w:rsidR="009279E3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Микроскопические проявления респираторного дистресс-синдрома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ателектаз и расширение альвеол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гиалиновые мембраны состоят из фибрина и клеточного детрита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склерозирование альвеол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минимальное воспаление</w:t>
      </w:r>
    </w:p>
    <w:p w:rsidR="00ED5D9C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9279E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лейкоцитарная инфильтрация на периферии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35.</w:t>
      </w:r>
      <w:r w:rsidR="00ED5D9C" w:rsidRPr="00864742">
        <w:rPr>
          <w:sz w:val="24"/>
          <w:szCs w:val="24"/>
        </w:rPr>
        <w:t xml:space="preserve"> </w:t>
      </w:r>
      <w:r w:rsidR="00ED5D9C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Все перечисленные является неонатальными инфекциями, КРОМЕ: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ED5D9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сифилис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85598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токсоплазмоз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lastRenderedPageBreak/>
        <w:t xml:space="preserve">c) </w:t>
      </w:r>
      <w:r w:rsidR="0085598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краснуха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85598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ветряная оспа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85598E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вирусный гепатит B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36.</w:t>
      </w:r>
      <w:r w:rsidR="0085598E" w:rsidRPr="00864742">
        <w:rPr>
          <w:sz w:val="24"/>
          <w:szCs w:val="24"/>
        </w:rPr>
        <w:t xml:space="preserve"> </w:t>
      </w:r>
      <w:r w:rsidR="0085598E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пути передачи инфекции плода и новорожденного: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6435F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трансцервикальный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6435F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плацентарный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6435F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цервикальный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6435F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трансплацентарный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6435F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нисходящий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37.</w:t>
      </w:r>
      <w:r w:rsidR="00913B93" w:rsidRPr="00864742">
        <w:rPr>
          <w:sz w:val="24"/>
          <w:szCs w:val="24"/>
        </w:rPr>
        <w:t xml:space="preserve"> </w:t>
      </w:r>
      <w:r w:rsidR="00913B93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Какие гормоны имеют роль в регуляции синтеза сурфактанта: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913B9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эстрогены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913B9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кортикостероиды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913B9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андрогены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913B9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катехоламины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913B9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минералокортикоиды</w:t>
      </w:r>
    </w:p>
    <w:p w:rsidR="00AB6BA3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38.</w:t>
      </w:r>
      <w:r w:rsidR="00AB6BA3" w:rsidRPr="00864742">
        <w:rPr>
          <w:sz w:val="24"/>
          <w:szCs w:val="24"/>
        </w:rPr>
        <w:t xml:space="preserve"> </w:t>
      </w:r>
      <w:r w:rsidR="00AB6BA3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Определение микроскопические проявления некротического энтероколита: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AB6BA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коагуляционный некроз слизистой оболочки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AB6BA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язвы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AB6BA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бактериальная колонизация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AB6BA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воспаление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AB6BA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гранулематоз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39.</w:t>
      </w:r>
      <w:r w:rsidR="00CD4049" w:rsidRPr="00864742">
        <w:rPr>
          <w:sz w:val="24"/>
          <w:szCs w:val="24"/>
        </w:rPr>
        <w:t xml:space="preserve"> </w:t>
      </w:r>
      <w:r w:rsidR="00CD4049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клинические проявления некротического энтероколита: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кровавый стул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вздутие живота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отсутствие стулa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aртериальная гипертензия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сосудистый шок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40.</w:t>
      </w:r>
      <w:r w:rsidR="00CD4049" w:rsidRPr="00864742">
        <w:rPr>
          <w:sz w:val="24"/>
          <w:szCs w:val="24"/>
        </w:rPr>
        <w:t xml:space="preserve"> </w:t>
      </w:r>
      <w:r w:rsidR="00CD4049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Предложенная модель тройного рискa для синдрома внезапной смерти младенца включает в себя: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уязвимый ребенок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эндогенные факторы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инфекции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критический период развития гомеостатического контроля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CD4049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экзогенные факторы стресса </w:t>
      </w:r>
    </w:p>
    <w:p w:rsidR="00E860DB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41.</w:t>
      </w:r>
      <w:r w:rsidR="00E860DB" w:rsidRPr="00864742">
        <w:rPr>
          <w:sz w:val="24"/>
          <w:szCs w:val="24"/>
        </w:rPr>
        <w:t xml:space="preserve"> </w:t>
      </w:r>
      <w:r w:rsidR="00E860D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Макроскопический признак </w:t>
      </w:r>
      <w:r w:rsidR="009F0EB7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легких </w:t>
      </w:r>
      <w:r w:rsidR="00E860D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характерен для синдрома внезапной детской смерти является: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5D230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гиперемированные легкие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5D230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 аэрация легких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5D230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дряблые легкие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5D230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легкие уменьшены в размерах</w:t>
      </w:r>
    </w:p>
    <w:p w:rsidR="009F0EB7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e )</w:t>
      </w:r>
      <w:r w:rsidR="009F0EB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все утверждение являются ложными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42.</w:t>
      </w:r>
      <w:r w:rsidR="009F0EB7" w:rsidRPr="00864742">
        <w:rPr>
          <w:sz w:val="24"/>
          <w:szCs w:val="24"/>
        </w:rPr>
        <w:t xml:space="preserve"> </w:t>
      </w:r>
      <w:r w:rsidR="009F0EB7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причины водянки плода: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неиммунные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бактерии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иммунные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вирусы</w:t>
      </w:r>
    </w:p>
    <w:p w:rsidR="007A3C4A" w:rsidRPr="00864742" w:rsidRDefault="001802D6" w:rsidP="007A3C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факторы окружающей среды</w:t>
      </w:r>
    </w:p>
    <w:p w:rsidR="001802D6" w:rsidRPr="00864742" w:rsidRDefault="001802D6" w:rsidP="007A3C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43.</w:t>
      </w:r>
      <w:r w:rsidR="007A3C4A" w:rsidRPr="00864742">
        <w:rPr>
          <w:sz w:val="24"/>
          <w:szCs w:val="24"/>
        </w:rPr>
        <w:t xml:space="preserve"> </w:t>
      </w:r>
      <w:r w:rsidR="007A3C4A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Для какой опухоли характерны веретенообразные клетки компактно расположенны с пространствами содержащие кровь: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лимфангиома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гемангиома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крестцово-копчиковая тератома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аденома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7A3C4A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рабдомиома</w:t>
      </w:r>
    </w:p>
    <w:p w:rsidR="001802D6" w:rsidRPr="00864742" w:rsidRDefault="001802D6" w:rsidP="001802D6">
      <w:pPr>
        <w:pStyle w:val="a4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lastRenderedPageBreak/>
        <w:t>44.</w:t>
      </w:r>
      <w:r w:rsidR="00B21B47" w:rsidRPr="00864742">
        <w:rPr>
          <w:sz w:val="24"/>
          <w:szCs w:val="24"/>
        </w:rPr>
        <w:t xml:space="preserve"> </w:t>
      </w:r>
      <w:r w:rsidR="00B21B47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основные различия между злокачественными опухолями у младенцев и детей от таковых у взрослых:</w:t>
      </w:r>
    </w:p>
    <w:p w:rsidR="00B21B47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B21B4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тесная связь между аномальным ростом и индукцией опухоли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CC0AE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распространенность конституционных генетических аномалий, которые предрасполагают к раку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CB668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наиболее неблагоприятный показатель выживаемости или выздоровления во многих опухолей у детей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тенденция фетальных и неонатальных злокачественных опухолей к спонтанному регрессу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наиболее благоприятный показатель выживаемости или выздоровления во многих опухолей у детей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45.</w:t>
      </w:r>
      <w:r w:rsidR="00CE13A7" w:rsidRPr="00864742">
        <w:rPr>
          <w:sz w:val="24"/>
          <w:szCs w:val="24"/>
        </w:rPr>
        <w:t xml:space="preserve"> </w:t>
      </w:r>
      <w:r w:rsidR="00CE13A7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Гистологические особенности классической нейробластомы являются: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большие клетки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мелкие клетки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гиперхромные ядра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CE13A7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уменьшение цитоплазмы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B054A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гипoхромные ядра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46.</w:t>
      </w:r>
      <w:r w:rsidR="008605E8" w:rsidRPr="00864742">
        <w:rPr>
          <w:sz w:val="24"/>
          <w:szCs w:val="24"/>
        </w:rPr>
        <w:t xml:space="preserve"> </w:t>
      </w:r>
      <w:r w:rsidR="008605E8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Для какой опухоли характерны периваскулярные псевдорозетки: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8605E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нейробластома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b)</w:t>
      </w:r>
      <w:r w:rsidR="008605E8" w:rsidRPr="00864742">
        <w:rPr>
          <w:sz w:val="24"/>
          <w:szCs w:val="24"/>
        </w:rPr>
        <w:t xml:space="preserve"> </w:t>
      </w:r>
      <w:r w:rsidR="008605E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эпендимома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c)</w:t>
      </w:r>
      <w:r w:rsidR="008605E8" w:rsidRPr="00864742">
        <w:rPr>
          <w:sz w:val="24"/>
          <w:szCs w:val="24"/>
        </w:rPr>
        <w:t xml:space="preserve"> </w:t>
      </w:r>
      <w:r w:rsidR="008605E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лимфангиома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8605E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ретинобластома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8605E8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рабдомиома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47.</w:t>
      </w:r>
      <w:r w:rsidR="00322343" w:rsidRPr="00864742">
        <w:rPr>
          <w:sz w:val="24"/>
          <w:szCs w:val="24"/>
        </w:rPr>
        <w:t xml:space="preserve"> </w:t>
      </w:r>
      <w:r w:rsidR="00322343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Каковы клинические проявления ретинобластомы: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2234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нарушения зрения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32234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страбизм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2234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белесоватый оттенок зрачка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2234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отсуствие боли</w:t>
      </w:r>
    </w:p>
    <w:p w:rsidR="00FE67BF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22343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окулярная чувствительность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48. </w:t>
      </w:r>
      <w:r w:rsidR="00FE67BF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Определите макроскопические проявления опухоли Вильмса: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дряблая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плотная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геморрагические очаги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серо-коричневый цвет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очаги некроза </w:t>
      </w:r>
    </w:p>
    <w:p w:rsidR="00FE67BF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49.</w:t>
      </w:r>
      <w:r w:rsidR="00FE67BF" w:rsidRPr="00864742">
        <w:rPr>
          <w:sz w:val="24"/>
          <w:szCs w:val="24"/>
        </w:rPr>
        <w:t xml:space="preserve"> </w:t>
      </w:r>
      <w:r w:rsidR="00FE67BF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клинические проявления опухоли Вильмса: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лихорадка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протеинурия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кишечная непроходимость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боли в животе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гематурия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50.</w:t>
      </w:r>
      <w:r w:rsidR="00FE67BF" w:rsidRPr="00864742">
        <w:rPr>
          <w:sz w:val="24"/>
          <w:szCs w:val="24"/>
        </w:rPr>
        <w:t xml:space="preserve"> </w:t>
      </w:r>
      <w:r w:rsidR="00FE67BF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Какие из следующих синдромов увеличивают риск развития опухоли Вильмса: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синдром Денис-Драш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синдром Беквит-Видемана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синдром Тернера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синдром Дауна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FE67BF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синдром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WAGR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51.</w:t>
      </w:r>
      <w:r w:rsidR="00805580" w:rsidRPr="00864742">
        <w:rPr>
          <w:sz w:val="24"/>
          <w:szCs w:val="24"/>
        </w:rPr>
        <w:t xml:space="preserve"> </w:t>
      </w:r>
      <w:r w:rsidR="00805580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Микроскопическая картина церебральной ткани при токсоплазмоза включает в себя: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80558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кисты в ткани головного мозга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80558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oтечная прилегающия ткань головного мозга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80558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фиброз ткани головного мозга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80558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воспалительный экссудат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80558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белковая дистрофия эпителия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52.</w:t>
      </w:r>
      <w:r w:rsidR="003812CC" w:rsidRPr="00864742">
        <w:rPr>
          <w:sz w:val="24"/>
          <w:szCs w:val="24"/>
        </w:rPr>
        <w:t xml:space="preserve"> </w:t>
      </w:r>
      <w:r w:rsidR="003812CC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Определите осложнения токсоплазмоза: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812C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кахексия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3812C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кровотечений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lastRenderedPageBreak/>
        <w:t xml:space="preserve">c) </w:t>
      </w:r>
      <w:r w:rsidR="003812C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паралич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812CC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слепота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C811E4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интеллектуальная недостаточность развития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53. </w:t>
      </w:r>
      <w:r w:rsidR="00392E10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Определить наиболее частоe местоположение цитомегаловируса: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392E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слюнные железы 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b)</w:t>
      </w:r>
      <w:r w:rsidR="00392E10" w:rsidRPr="00864742">
        <w:rPr>
          <w:sz w:val="24"/>
          <w:szCs w:val="24"/>
        </w:rPr>
        <w:t xml:space="preserve"> </w:t>
      </w:r>
      <w:r w:rsidR="00392E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легкие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392E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мозг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392E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кишечник</w:t>
      </w:r>
    </w:p>
    <w:p w:rsidR="001802D6" w:rsidRPr="00864742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392E10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печень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54.</w:t>
      </w:r>
      <w:r w:rsidR="00DE16FD" w:rsidRPr="00864742">
        <w:rPr>
          <w:sz w:val="24"/>
          <w:szCs w:val="24"/>
        </w:rPr>
        <w:t xml:space="preserve"> </w:t>
      </w:r>
      <w:r w:rsidR="00DE16FD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Микроскопическая картина цитомегалическoго метаморфоза эпителия почечных канальцев, включает в себя: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E16F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цитомегалическая трансформация клеток эпителия почечных канальцев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E16F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отложение фибрина в клубочках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DE16F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белковая дистрофия эпителия канальцев 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E16F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лимфогистиоцитарная инфильтрация</w:t>
      </w:r>
    </w:p>
    <w:p w:rsidR="00DE16FD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E16FD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клубочковой склероз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55) </w:t>
      </w:r>
      <w:r w:rsidR="000C11F1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Пневмопатии новорожденных включают в себя</w:t>
      </w: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0C11F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ателектаз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0C11F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отечно-геморрагический синдром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0C11F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эмфизема легких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0C11F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гиалиновые мембраны легких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0C11F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отек легких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56.</w:t>
      </w:r>
      <w:r w:rsidR="00065C4B" w:rsidRPr="00864742">
        <w:rPr>
          <w:sz w:val="24"/>
          <w:szCs w:val="24"/>
        </w:rPr>
        <w:t xml:space="preserve"> </w:t>
      </w:r>
      <w:r w:rsidR="00065C4B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Микроскопическая картина гиалиновых мембран в легких включает в себя: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065C4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уплотненные белковые массы, прилежащие в виде колец к стенкам альвеол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065C4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большие воздушные полости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065C4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расширенные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гиперемированные сосуды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плоскоклеточная метаплазия эпителия бронхов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065C4B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воспалительный экссудат в просвете альвеол и в межальвеолярных перегородках</w:t>
      </w:r>
    </w:p>
    <w:p w:rsidR="00D76DB1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57.</w:t>
      </w:r>
      <w:r w:rsidR="00D76DB1" w:rsidRPr="00864742">
        <w:rPr>
          <w:sz w:val="24"/>
          <w:szCs w:val="24"/>
        </w:rPr>
        <w:t xml:space="preserve"> </w:t>
      </w:r>
      <w:r w:rsidR="00D76DB1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 xml:space="preserve">Микроскопическая картина поджелудочной железы при кистозным фиброзe </w:t>
      </w:r>
    </w:p>
    <w:p w:rsidR="001802D6" w:rsidRPr="00864742" w:rsidRDefault="00D76DB1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(муковисцидозе)  включает в себя</w:t>
      </w:r>
      <w:r w:rsidR="001802D6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: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кистозно расширенные протоки железы 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cгущённый секрет в просвете протоков 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очаги кровоизлияний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диффузный фиброз и лимфоидно-гистиоцитарная инфильтрация стромы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некроз железистой ткани</w:t>
      </w:r>
    </w:p>
    <w:p w:rsidR="00D76DB1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58.</w:t>
      </w:r>
      <w:r w:rsidR="00D76DB1" w:rsidRPr="00864742">
        <w:rPr>
          <w:sz w:val="24"/>
          <w:szCs w:val="24"/>
        </w:rPr>
        <w:t xml:space="preserve"> </w:t>
      </w:r>
      <w:r w:rsidR="00D76DB1" w:rsidRPr="0086474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  <w:t>Определите осложнения кистозного фиброза (муковисцидоза):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a)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хроническая пневмония 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b)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мекониальный перитонит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c)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>сердечная недостаточность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d)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цирроз печени </w:t>
      </w:r>
    </w:p>
    <w:p w:rsidR="001802D6" w:rsidRPr="00864742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e) </w:t>
      </w:r>
      <w:r w:rsidR="00D76DB1"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кахексия </w:t>
      </w:r>
      <w:r w:rsidRPr="00864742">
        <w:rPr>
          <w:rFonts w:ascii="Times New Roman" w:hAnsi="Times New Roman" w:cs="Times New Roman"/>
          <w:color w:val="000000" w:themeColor="text1"/>
          <w:sz w:val="24"/>
          <w:szCs w:val="24"/>
          <w:lang w:val="ro-MO"/>
        </w:rPr>
        <w:t xml:space="preserve"> </w:t>
      </w:r>
    </w:p>
    <w:p w:rsidR="001802D6" w:rsidRPr="00864742" w:rsidRDefault="001802D6" w:rsidP="001802D6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rPr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rPr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rPr>
          <w:b/>
          <w:color w:val="000000" w:themeColor="text1"/>
          <w:sz w:val="24"/>
          <w:szCs w:val="24"/>
          <w:lang w:val="ro-MO"/>
        </w:rPr>
      </w:pPr>
    </w:p>
    <w:p w:rsidR="001802D6" w:rsidRPr="00864742" w:rsidRDefault="001802D6" w:rsidP="001802D6">
      <w:pPr>
        <w:pStyle w:val="a3"/>
        <w:rPr>
          <w:b/>
          <w:color w:val="000000" w:themeColor="text1"/>
          <w:sz w:val="24"/>
          <w:szCs w:val="24"/>
          <w:lang w:val="ro-MO"/>
        </w:rPr>
      </w:pPr>
    </w:p>
    <w:p w:rsidR="00E20D33" w:rsidRPr="00864742" w:rsidRDefault="00E20D33" w:rsidP="001802D6">
      <w:pPr>
        <w:rPr>
          <w:sz w:val="24"/>
          <w:szCs w:val="24"/>
          <w:lang w:val="ro-MO"/>
        </w:rPr>
      </w:pPr>
    </w:p>
    <w:sectPr w:rsidR="00E20D33" w:rsidRPr="00864742" w:rsidSect="00AA2E1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265"/>
    <w:multiLevelType w:val="hybridMultilevel"/>
    <w:tmpl w:val="103C5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50E42"/>
    <w:multiLevelType w:val="hybridMultilevel"/>
    <w:tmpl w:val="B79A28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F4B19"/>
    <w:multiLevelType w:val="hybridMultilevel"/>
    <w:tmpl w:val="7774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21ECD"/>
    <w:rsid w:val="0002241B"/>
    <w:rsid w:val="00033F13"/>
    <w:rsid w:val="00041FC3"/>
    <w:rsid w:val="0005491F"/>
    <w:rsid w:val="00065C4B"/>
    <w:rsid w:val="000A15D8"/>
    <w:rsid w:val="000C11F1"/>
    <w:rsid w:val="000D4A81"/>
    <w:rsid w:val="001144ED"/>
    <w:rsid w:val="00133A90"/>
    <w:rsid w:val="00171A7B"/>
    <w:rsid w:val="00175508"/>
    <w:rsid w:val="00176A33"/>
    <w:rsid w:val="001802D6"/>
    <w:rsid w:val="00187989"/>
    <w:rsid w:val="0019517A"/>
    <w:rsid w:val="001A15AF"/>
    <w:rsid w:val="001A384A"/>
    <w:rsid w:val="001B08B6"/>
    <w:rsid w:val="001E2882"/>
    <w:rsid w:val="001F0B2E"/>
    <w:rsid w:val="002149FD"/>
    <w:rsid w:val="0021697F"/>
    <w:rsid w:val="00240420"/>
    <w:rsid w:val="0028502A"/>
    <w:rsid w:val="00285AF4"/>
    <w:rsid w:val="0029026B"/>
    <w:rsid w:val="00310AE0"/>
    <w:rsid w:val="00322343"/>
    <w:rsid w:val="0034412E"/>
    <w:rsid w:val="00350CBE"/>
    <w:rsid w:val="00362EDC"/>
    <w:rsid w:val="003812CC"/>
    <w:rsid w:val="00392E10"/>
    <w:rsid w:val="004331AB"/>
    <w:rsid w:val="00471067"/>
    <w:rsid w:val="004779D4"/>
    <w:rsid w:val="00483956"/>
    <w:rsid w:val="004B3F8F"/>
    <w:rsid w:val="004C551B"/>
    <w:rsid w:val="00576ECE"/>
    <w:rsid w:val="005823CC"/>
    <w:rsid w:val="005D230B"/>
    <w:rsid w:val="005E0733"/>
    <w:rsid w:val="00611A18"/>
    <w:rsid w:val="00613D19"/>
    <w:rsid w:val="006251B5"/>
    <w:rsid w:val="00626F04"/>
    <w:rsid w:val="00633F58"/>
    <w:rsid w:val="006435F3"/>
    <w:rsid w:val="00647E11"/>
    <w:rsid w:val="00670ACF"/>
    <w:rsid w:val="00673E88"/>
    <w:rsid w:val="00680649"/>
    <w:rsid w:val="00682C0D"/>
    <w:rsid w:val="006C2E2C"/>
    <w:rsid w:val="007310EF"/>
    <w:rsid w:val="00735B96"/>
    <w:rsid w:val="007525E5"/>
    <w:rsid w:val="007A3C4A"/>
    <w:rsid w:val="007B5306"/>
    <w:rsid w:val="007D74F8"/>
    <w:rsid w:val="007F4353"/>
    <w:rsid w:val="00805580"/>
    <w:rsid w:val="0083434F"/>
    <w:rsid w:val="0085367A"/>
    <w:rsid w:val="0085598E"/>
    <w:rsid w:val="008605E8"/>
    <w:rsid w:val="00864742"/>
    <w:rsid w:val="00870B0A"/>
    <w:rsid w:val="008B08D2"/>
    <w:rsid w:val="008C4BCC"/>
    <w:rsid w:val="00913B93"/>
    <w:rsid w:val="009179EF"/>
    <w:rsid w:val="009279E3"/>
    <w:rsid w:val="00936033"/>
    <w:rsid w:val="00974448"/>
    <w:rsid w:val="009D770F"/>
    <w:rsid w:val="009E66C5"/>
    <w:rsid w:val="009F0EB7"/>
    <w:rsid w:val="009F58BB"/>
    <w:rsid w:val="00A014D9"/>
    <w:rsid w:val="00A06D20"/>
    <w:rsid w:val="00A2149A"/>
    <w:rsid w:val="00A87DC6"/>
    <w:rsid w:val="00A92E32"/>
    <w:rsid w:val="00AA2E1F"/>
    <w:rsid w:val="00AB6BA3"/>
    <w:rsid w:val="00B054A8"/>
    <w:rsid w:val="00B21B47"/>
    <w:rsid w:val="00B21ECD"/>
    <w:rsid w:val="00B55D72"/>
    <w:rsid w:val="00B63DF2"/>
    <w:rsid w:val="00B7353B"/>
    <w:rsid w:val="00BB753C"/>
    <w:rsid w:val="00C612DA"/>
    <w:rsid w:val="00C811E4"/>
    <w:rsid w:val="00CB6687"/>
    <w:rsid w:val="00CC0AE7"/>
    <w:rsid w:val="00CC67AE"/>
    <w:rsid w:val="00CD4049"/>
    <w:rsid w:val="00CE13A7"/>
    <w:rsid w:val="00D367B6"/>
    <w:rsid w:val="00D40E7F"/>
    <w:rsid w:val="00D73FD5"/>
    <w:rsid w:val="00D756BD"/>
    <w:rsid w:val="00D76DB1"/>
    <w:rsid w:val="00D93832"/>
    <w:rsid w:val="00DB1355"/>
    <w:rsid w:val="00DE16FD"/>
    <w:rsid w:val="00DE73A4"/>
    <w:rsid w:val="00E02320"/>
    <w:rsid w:val="00E06BE4"/>
    <w:rsid w:val="00E20D33"/>
    <w:rsid w:val="00E2384E"/>
    <w:rsid w:val="00E860DB"/>
    <w:rsid w:val="00E930FA"/>
    <w:rsid w:val="00EA661B"/>
    <w:rsid w:val="00ED145A"/>
    <w:rsid w:val="00ED5D9C"/>
    <w:rsid w:val="00EF7ABA"/>
    <w:rsid w:val="00F24D13"/>
    <w:rsid w:val="00F57410"/>
    <w:rsid w:val="00F65F9C"/>
    <w:rsid w:val="00F9050E"/>
    <w:rsid w:val="00FB52B0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33"/>
    <w:pPr>
      <w:ind w:left="720"/>
      <w:contextualSpacing/>
    </w:pPr>
  </w:style>
  <w:style w:type="paragraph" w:styleId="a4">
    <w:name w:val="No Spacing"/>
    <w:uiPriority w:val="1"/>
    <w:qFormat/>
    <w:rsid w:val="00E20D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33"/>
    <w:pPr>
      <w:ind w:left="720"/>
      <w:contextualSpacing/>
    </w:pPr>
  </w:style>
  <w:style w:type="paragraph" w:styleId="a4">
    <w:name w:val="No Spacing"/>
    <w:uiPriority w:val="1"/>
    <w:qFormat/>
    <w:rsid w:val="00E20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Olea14</dc:creator>
  <cp:lastModifiedBy>Mihai</cp:lastModifiedBy>
  <cp:revision>10</cp:revision>
  <dcterms:created xsi:type="dcterms:W3CDTF">2017-04-27T09:02:00Z</dcterms:created>
  <dcterms:modified xsi:type="dcterms:W3CDTF">2017-05-23T14:19:00Z</dcterms:modified>
</cp:coreProperties>
</file>